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06078359"/>
    <w:p w14:paraId="5ED10D14" w14:textId="26728363" w:rsidR="0082389E" w:rsidRPr="00620F9B" w:rsidRDefault="0082389E" w:rsidP="0082389E">
      <w:pPr>
        <w:spacing w:after="0" w:line="259" w:lineRule="auto"/>
        <w:ind w:left="180" w:firstLine="0"/>
        <w:rPr>
          <w:sz w:val="28"/>
        </w:rPr>
      </w:pPr>
      <w:r>
        <w:rPr>
          <w:b/>
          <w:noProof/>
          <w:sz w:val="32"/>
        </w:rPr>
        <mc:AlternateContent>
          <mc:Choice Requires="wps">
            <w:drawing>
              <wp:anchor distT="0" distB="0" distL="114300" distR="114300" simplePos="0" relativeHeight="251778048" behindDoc="0" locked="0" layoutInCell="1" allowOverlap="1" wp14:anchorId="1A3AE908" wp14:editId="21F4D1F7">
                <wp:simplePos x="0" y="0"/>
                <wp:positionH relativeFrom="margin">
                  <wp:posOffset>4358640</wp:posOffset>
                </wp:positionH>
                <wp:positionV relativeFrom="paragraph">
                  <wp:posOffset>-1270</wp:posOffset>
                </wp:positionV>
                <wp:extent cx="2324100" cy="2087880"/>
                <wp:effectExtent l="0" t="0" r="0" b="762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5AAFDF6E" w:rsidR="0082389E" w:rsidRPr="00705910" w:rsidRDefault="00905D44" w:rsidP="0082389E">
                            <w:pPr>
                              <w:pStyle w:val="NoSpacing"/>
                              <w:jc w:val="center"/>
                              <w:rPr>
                                <w:rFonts w:ascii="Times New Roman" w:hAnsi="Times New Roman"/>
                                <w:b/>
                                <w:sz w:val="20"/>
                                <w:szCs w:val="20"/>
                                <w:lang w:val="en-US"/>
                              </w:rPr>
                            </w:pPr>
                            <w:proofErr w:type="gramStart"/>
                            <w:r w:rsidRPr="00905D44">
                              <w:rPr>
                                <w:rFonts w:ascii="Times New Roman" w:hAnsi="Times New Roman"/>
                                <w:b/>
                                <w:sz w:val="20"/>
                                <w:szCs w:val="20"/>
                                <w:lang w:val="en-US"/>
                              </w:rPr>
                              <w:t>FUNDONG</w:t>
                            </w:r>
                            <w:r w:rsidR="00613E76">
                              <w:rPr>
                                <w:rFonts w:ascii="Times New Roman" w:hAnsi="Times New Roman"/>
                                <w:b/>
                                <w:sz w:val="20"/>
                                <w:szCs w:val="20"/>
                                <w:lang w:val="en-US"/>
                              </w:rPr>
                              <w:t xml:space="preserve"> </w:t>
                            </w:r>
                            <w:r w:rsidR="0082389E" w:rsidRPr="00705910">
                              <w:rPr>
                                <w:rFonts w:ascii="Times New Roman" w:hAnsi="Times New Roman"/>
                                <w:b/>
                                <w:sz w:val="20"/>
                                <w:szCs w:val="20"/>
                                <w:lang w:val="en-US"/>
                              </w:rPr>
                              <w:t xml:space="preserve"> COUNCIL</w:t>
                            </w:r>
                            <w:proofErr w:type="gramEnd"/>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51CF91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A3AE908" id="_x0000_t202" coordsize="21600,21600" o:spt="202" path="m,l,21600r21600,l21600,xe">
                <v:stroke joinstyle="miter"/>
                <v:path gradientshapeok="t" o:connecttype="rect"/>
              </v:shapetype>
              <v:shape id="Text Box 35" o:spid="_x0000_s1026" type="#_x0000_t202" style="position:absolute;left:0;text-align:left;margin-left:343.2pt;margin-top:-.1pt;width:183pt;height:164.4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y8wEAAMs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" stroked="f">
                <v:textbo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5AAFDF6E" w:rsidR="0082389E" w:rsidRPr="00705910" w:rsidRDefault="00905D44" w:rsidP="0082389E">
                      <w:pPr>
                        <w:pStyle w:val="NoSpacing"/>
                        <w:jc w:val="center"/>
                        <w:rPr>
                          <w:rFonts w:ascii="Times New Roman" w:hAnsi="Times New Roman"/>
                          <w:b/>
                          <w:sz w:val="20"/>
                          <w:szCs w:val="20"/>
                          <w:lang w:val="en-US"/>
                        </w:rPr>
                      </w:pPr>
                      <w:proofErr w:type="gramStart"/>
                      <w:r w:rsidRPr="00905D44">
                        <w:rPr>
                          <w:rFonts w:ascii="Times New Roman" w:hAnsi="Times New Roman"/>
                          <w:b/>
                          <w:sz w:val="20"/>
                          <w:szCs w:val="20"/>
                          <w:lang w:val="en-US"/>
                        </w:rPr>
                        <w:t>FUNDONG</w:t>
                      </w:r>
                      <w:r w:rsidR="00613E76">
                        <w:rPr>
                          <w:rFonts w:ascii="Times New Roman" w:hAnsi="Times New Roman"/>
                          <w:b/>
                          <w:sz w:val="20"/>
                          <w:szCs w:val="20"/>
                          <w:lang w:val="en-US"/>
                        </w:rPr>
                        <w:t xml:space="preserve"> </w:t>
                      </w:r>
                      <w:r w:rsidR="0082389E" w:rsidRPr="00705910">
                        <w:rPr>
                          <w:rFonts w:ascii="Times New Roman" w:hAnsi="Times New Roman"/>
                          <w:b/>
                          <w:sz w:val="20"/>
                          <w:szCs w:val="20"/>
                          <w:lang w:val="en-US"/>
                        </w:rPr>
                        <w:t xml:space="preserve"> COUNCIL</w:t>
                      </w:r>
                      <w:proofErr w:type="gramEnd"/>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51CF91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77024" behindDoc="0" locked="0" layoutInCell="1" allowOverlap="1" wp14:anchorId="53B17C3A" wp14:editId="0B8663FB">
            <wp:simplePos x="0" y="0"/>
            <wp:positionH relativeFrom="column">
              <wp:posOffset>2529840</wp:posOffset>
            </wp:positionH>
            <wp:positionV relativeFrom="paragraph">
              <wp:posOffset>4445</wp:posOffset>
            </wp:positionV>
            <wp:extent cx="1428750" cy="1333500"/>
            <wp:effectExtent l="19050" t="0" r="0" b="0"/>
            <wp:wrapNone/>
            <wp:docPr id="4"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r>
        <w:rPr>
          <w:noProof/>
          <w:sz w:val="28"/>
        </w:rPr>
        <mc:AlternateContent>
          <mc:Choice Requires="wps">
            <w:drawing>
              <wp:anchor distT="0" distB="0" distL="114300" distR="114300" simplePos="0" relativeHeight="251776000" behindDoc="0" locked="0" layoutInCell="1" allowOverlap="1" wp14:anchorId="55182471" wp14:editId="3071C56A">
                <wp:simplePos x="0" y="0"/>
                <wp:positionH relativeFrom="page">
                  <wp:posOffset>297180</wp:posOffset>
                </wp:positionH>
                <wp:positionV relativeFrom="paragraph">
                  <wp:posOffset>-24130</wp:posOffset>
                </wp:positionV>
                <wp:extent cx="2804160" cy="196977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71B05205"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bCs/>
                                <w:i/>
                                <w:iCs/>
                                <w:sz w:val="20"/>
                                <w:szCs w:val="20"/>
                                <w:lang w:val="en-GB"/>
                              </w:rPr>
                              <w:t>FUNDONG</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5182471" id="Text Box 36" o:spid="_x0000_s1027" type="#_x0000_t202" style="position:absolute;left:0;text-align:left;margin-left:23.4pt;margin-top:-1.9pt;width:220.8pt;height:155.1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" stroked="f">
                <v:textbo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71B05205"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bCs/>
                          <w:i/>
                          <w:iCs/>
                          <w:sz w:val="20"/>
                          <w:szCs w:val="20"/>
                          <w:lang w:val="en-GB"/>
                        </w:rPr>
                        <w:t>FUNDONG</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v:textbox>
                <w10:wrap anchorx="page"/>
              </v:shape>
            </w:pict>
          </mc:Fallback>
        </mc:AlternateContent>
      </w:r>
    </w:p>
    <w:p w14:paraId="14EFB3FA" w14:textId="0F756A0F" w:rsidR="0082389E" w:rsidRDefault="0082389E" w:rsidP="0082389E">
      <w:pPr>
        <w:spacing w:after="0" w:line="259" w:lineRule="auto"/>
        <w:ind w:left="180" w:hanging="10"/>
        <w:jc w:val="center"/>
        <w:rPr>
          <w:b/>
          <w:sz w:val="32"/>
        </w:rPr>
      </w:pPr>
    </w:p>
    <w:p w14:paraId="4AD82D06" w14:textId="77777777" w:rsidR="0082389E" w:rsidRDefault="0082389E" w:rsidP="0082389E">
      <w:pPr>
        <w:spacing w:after="0" w:line="259" w:lineRule="auto"/>
        <w:ind w:left="180" w:hanging="10"/>
        <w:jc w:val="center"/>
        <w:rPr>
          <w:b/>
          <w:sz w:val="32"/>
        </w:rPr>
      </w:pPr>
    </w:p>
    <w:p w14:paraId="624429A7" w14:textId="77777777" w:rsidR="0082389E" w:rsidRDefault="0082389E" w:rsidP="0082389E">
      <w:pPr>
        <w:spacing w:after="0" w:line="259" w:lineRule="auto"/>
        <w:ind w:left="180" w:hanging="10"/>
        <w:jc w:val="center"/>
        <w:rPr>
          <w:b/>
          <w:sz w:val="32"/>
        </w:rPr>
      </w:pPr>
    </w:p>
    <w:p w14:paraId="6BFEC9C7" w14:textId="77777777" w:rsidR="0082389E" w:rsidRDefault="0082389E" w:rsidP="0082389E">
      <w:pPr>
        <w:spacing w:after="0" w:line="259" w:lineRule="auto"/>
        <w:ind w:left="180" w:hanging="10"/>
        <w:jc w:val="center"/>
        <w:rPr>
          <w:b/>
          <w:sz w:val="32"/>
        </w:rPr>
      </w:pPr>
    </w:p>
    <w:p w14:paraId="288FB687" w14:textId="77777777" w:rsidR="0082389E" w:rsidRDefault="0082389E" w:rsidP="0082389E">
      <w:pPr>
        <w:spacing w:after="0" w:line="259" w:lineRule="auto"/>
        <w:ind w:left="180" w:hanging="10"/>
        <w:jc w:val="center"/>
        <w:rPr>
          <w:b/>
          <w:sz w:val="32"/>
        </w:rPr>
      </w:pPr>
    </w:p>
    <w:p w14:paraId="2C5A2DCA" w14:textId="77777777" w:rsidR="0082389E" w:rsidRDefault="0082389E" w:rsidP="0082389E">
      <w:pPr>
        <w:spacing w:after="0" w:line="259" w:lineRule="auto"/>
        <w:ind w:left="180" w:hanging="10"/>
        <w:jc w:val="center"/>
        <w:rPr>
          <w:b/>
          <w:sz w:val="32"/>
        </w:rPr>
      </w:pPr>
    </w:p>
    <w:p w14:paraId="1A9B6292" w14:textId="77777777" w:rsidR="0082389E" w:rsidRDefault="0082389E" w:rsidP="0082389E">
      <w:pPr>
        <w:spacing w:after="0" w:line="259" w:lineRule="auto"/>
        <w:ind w:firstLine="0"/>
        <w:rPr>
          <w:b/>
          <w:sz w:val="32"/>
        </w:rPr>
      </w:pPr>
    </w:p>
    <w:p w14:paraId="4F56BBDF" w14:textId="77777777" w:rsidR="0082389E" w:rsidRDefault="0082389E" w:rsidP="005136E7">
      <w:pPr>
        <w:spacing w:after="0" w:line="240" w:lineRule="auto"/>
        <w:ind w:firstLine="0"/>
        <w:jc w:val="center"/>
        <w:rPr>
          <w:b/>
          <w:bCs/>
          <w:i/>
          <w:iCs/>
          <w:color w:val="auto"/>
          <w:kern w:val="28"/>
          <w:sz w:val="40"/>
          <w:szCs w:val="40"/>
          <w:lang w:val="en-GB"/>
        </w:rPr>
      </w:pPr>
    </w:p>
    <w:p w14:paraId="6525577B" w14:textId="5BC1BDC8" w:rsidR="005136E7" w:rsidRDefault="00905D44" w:rsidP="005136E7">
      <w:pPr>
        <w:spacing w:after="0" w:line="240" w:lineRule="auto"/>
        <w:ind w:firstLine="0"/>
        <w:jc w:val="center"/>
        <w:rPr>
          <w:b/>
          <w:bCs/>
          <w:i/>
          <w:iCs/>
          <w:color w:val="auto"/>
          <w:kern w:val="28"/>
          <w:sz w:val="40"/>
          <w:szCs w:val="40"/>
          <w:lang w:val="en-GB"/>
        </w:rPr>
      </w:pPr>
      <w:bookmarkStart w:id="1" w:name="_Hlk236905602"/>
      <w:r>
        <w:rPr>
          <w:b/>
          <w:bCs/>
          <w:i/>
          <w:iCs/>
          <w:color w:val="auto"/>
          <w:kern w:val="28"/>
          <w:sz w:val="40"/>
          <w:szCs w:val="40"/>
          <w:lang w:val="en-GB"/>
        </w:rPr>
        <w:t>FUNDONG</w:t>
      </w:r>
      <w:bookmarkEnd w:id="1"/>
      <w:r w:rsidR="00613E76">
        <w:rPr>
          <w:b/>
          <w:bCs/>
          <w:i/>
          <w:iCs/>
          <w:color w:val="auto"/>
          <w:kern w:val="28"/>
          <w:sz w:val="40"/>
          <w:szCs w:val="40"/>
          <w:lang w:val="en-GB"/>
        </w:rPr>
        <w:t xml:space="preserve"> INTERNAL</w:t>
      </w:r>
      <w:r w:rsidR="0082389E">
        <w:rPr>
          <w:b/>
          <w:bCs/>
          <w:i/>
          <w:iCs/>
          <w:color w:val="auto"/>
          <w:kern w:val="28"/>
          <w:sz w:val="40"/>
          <w:szCs w:val="40"/>
          <w:lang w:val="en-GB"/>
        </w:rPr>
        <w:t xml:space="preserve"> </w:t>
      </w:r>
      <w:r w:rsidR="001656B0" w:rsidRPr="005136E7">
        <w:rPr>
          <w:b/>
          <w:bCs/>
          <w:i/>
          <w:iCs/>
          <w:color w:val="auto"/>
          <w:kern w:val="28"/>
          <w:sz w:val="40"/>
          <w:szCs w:val="40"/>
          <w:lang w:val="en-GB"/>
        </w:rPr>
        <w:t>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7C52C47C" w14:textId="651740EF"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PROCUREMENT OF SMALL WORKS BY </w:t>
      </w:r>
      <w:r w:rsidR="00905D44">
        <w:rPr>
          <w:rFonts w:eastAsia="SimSun"/>
          <w:b/>
          <w:iCs/>
          <w:sz w:val="28"/>
          <w:szCs w:val="24"/>
        </w:rPr>
        <w:t>FUNDONG</w:t>
      </w:r>
      <w:r w:rsidR="00613E76">
        <w:rPr>
          <w:rFonts w:eastAsia="SimSun"/>
          <w:b/>
          <w:iCs/>
          <w:sz w:val="28"/>
          <w:szCs w:val="24"/>
        </w:rPr>
        <w:t xml:space="preserve"> </w:t>
      </w:r>
      <w:r w:rsidR="0082389E">
        <w:rPr>
          <w:rFonts w:eastAsia="SimSun"/>
          <w:b/>
          <w:iCs/>
          <w:sz w:val="28"/>
          <w:szCs w:val="24"/>
        </w:rPr>
        <w:t xml:space="preserve"> </w:t>
      </w:r>
      <w:r>
        <w:rPr>
          <w:rFonts w:eastAsia="SimSun"/>
          <w:b/>
          <w:iCs/>
          <w:sz w:val="28"/>
          <w:szCs w:val="24"/>
        </w:rPr>
        <w:t xml:space="preserve">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51DE7EA0">
                <wp:simplePos x="0" y="0"/>
                <wp:positionH relativeFrom="page">
                  <wp:posOffset>712470</wp:posOffset>
                </wp:positionH>
                <wp:positionV relativeFrom="paragraph">
                  <wp:posOffset>60325</wp:posOffset>
                </wp:positionV>
                <wp:extent cx="6409055" cy="2076450"/>
                <wp:effectExtent l="19050" t="19050" r="10795"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2076450"/>
                        </a:xfrm>
                        <a:prstGeom prst="rect">
                          <a:avLst/>
                        </a:prstGeom>
                        <a:solidFill>
                          <a:sysClr val="window" lastClr="FFFFFF"/>
                        </a:solidFill>
                        <a:ln w="28575">
                          <a:solidFill>
                            <a:prstClr val="black"/>
                          </a:solidFill>
                        </a:ln>
                      </wps:spPr>
                      <wps:txbx>
                        <w:txbxContent>
                          <w:p w14:paraId="2FBB7EAE" w14:textId="39618A0A" w:rsidR="005136E7" w:rsidRPr="00C409EF" w:rsidRDefault="001656B0" w:rsidP="00C409EF">
                            <w:pPr>
                              <w:jc w:val="center"/>
                              <w:rPr>
                                <w:b/>
                                <w:bCs/>
                                <w:sz w:val="32"/>
                                <w:szCs w:val="32"/>
                                <w:highlight w:val="cyan"/>
                                <w:lang w:val="en-GB"/>
                              </w:rPr>
                            </w:pPr>
                            <w:r w:rsidRPr="001656B0">
                              <w:rPr>
                                <w:b/>
                                <w:sz w:val="32"/>
                                <w:szCs w:val="32"/>
                                <w:highlight w:val="cyan"/>
                              </w:rPr>
                              <w:t xml:space="preserve"> REQUEST FOR QUOTATION</w:t>
                            </w:r>
                            <w:r w:rsidR="00ED4C64">
                              <w:rPr>
                                <w:b/>
                                <w:sz w:val="32"/>
                                <w:szCs w:val="32"/>
                                <w:highlight w:val="cyan"/>
                              </w:rPr>
                              <w:t>(RFQ)</w:t>
                            </w:r>
                            <w:r w:rsidR="002025BA">
                              <w:rPr>
                                <w:b/>
                                <w:sz w:val="32"/>
                                <w:szCs w:val="32"/>
                                <w:highlight w:val="cyan"/>
                              </w:rPr>
                              <w:t xml:space="preserve"> BY EMERGENCY PROCEDURE</w:t>
                            </w:r>
                            <w:r w:rsidR="00ED4C64">
                              <w:rPr>
                                <w:b/>
                                <w:sz w:val="32"/>
                                <w:szCs w:val="32"/>
                                <w:highlight w:val="cyan"/>
                              </w:rPr>
                              <w:t xml:space="preserve"> </w:t>
                            </w:r>
                            <w:r w:rsidRPr="001656B0">
                              <w:rPr>
                                <w:b/>
                                <w:sz w:val="32"/>
                                <w:szCs w:val="32"/>
                                <w:highlight w:val="cyan"/>
                              </w:rPr>
                              <w:t xml:space="preserve">NO: </w:t>
                            </w:r>
                            <w:r w:rsidR="002025BA">
                              <w:rPr>
                                <w:b/>
                                <w:sz w:val="32"/>
                                <w:szCs w:val="32"/>
                                <w:highlight w:val="cyan"/>
                              </w:rPr>
                              <w:t>06</w:t>
                            </w:r>
                            <w:r w:rsidRPr="001656B0">
                              <w:rPr>
                                <w:b/>
                                <w:sz w:val="32"/>
                                <w:szCs w:val="32"/>
                                <w:highlight w:val="cyan"/>
                              </w:rPr>
                              <w:t>/RFQ/</w:t>
                            </w:r>
                            <w:r w:rsidR="00905D44">
                              <w:rPr>
                                <w:b/>
                                <w:sz w:val="32"/>
                                <w:szCs w:val="32"/>
                                <w:highlight w:val="cyan"/>
                              </w:rPr>
                              <w:t>F</w:t>
                            </w:r>
                            <w:r w:rsidRPr="001656B0">
                              <w:rPr>
                                <w:b/>
                                <w:sz w:val="32"/>
                                <w:szCs w:val="32"/>
                                <w:highlight w:val="cyan"/>
                              </w:rPr>
                              <w:t>C/</w:t>
                            </w:r>
                            <w:r w:rsidR="00905D44">
                              <w:rPr>
                                <w:b/>
                                <w:sz w:val="32"/>
                                <w:szCs w:val="32"/>
                                <w:highlight w:val="cyan"/>
                              </w:rPr>
                              <w:t>F</w:t>
                            </w:r>
                            <w:r w:rsidR="0082389E" w:rsidRPr="001656B0">
                              <w:rPr>
                                <w:b/>
                                <w:sz w:val="32"/>
                                <w:szCs w:val="32"/>
                                <w:highlight w:val="cyan"/>
                              </w:rPr>
                              <w:t xml:space="preserve">CITB/MINDDEVEL/PROLOG/NWR/2026 OF___/___/2026 FOR </w:t>
                            </w:r>
                            <w:r w:rsidR="00536F8B" w:rsidRPr="00C409EF">
                              <w:rPr>
                                <w:b/>
                                <w:bCs/>
                                <w:sz w:val="32"/>
                                <w:szCs w:val="32"/>
                                <w:highlight w:val="cyan"/>
                              </w:rPr>
                              <w:t xml:space="preserve">THE </w:t>
                            </w:r>
                            <w:r w:rsidR="00536F8B" w:rsidRPr="00536F8B">
                              <w:rPr>
                                <w:b/>
                                <w:bCs/>
                                <w:sz w:val="32"/>
                                <w:szCs w:val="32"/>
                                <w:highlight w:val="cyan"/>
                              </w:rPr>
                              <w:t xml:space="preserve">CONSTRUCTION OF </w:t>
                            </w:r>
                            <w:r w:rsidR="00536F8B">
                              <w:rPr>
                                <w:b/>
                                <w:bCs/>
                                <w:sz w:val="32"/>
                                <w:szCs w:val="32"/>
                                <w:highlight w:val="cyan"/>
                              </w:rPr>
                              <w:t xml:space="preserve">EIGHTEEN (18) </w:t>
                            </w:r>
                            <w:r w:rsidR="00536F8B" w:rsidRPr="00536F8B">
                              <w:rPr>
                                <w:b/>
                                <w:bCs/>
                                <w:sz w:val="32"/>
                                <w:szCs w:val="32"/>
                                <w:highlight w:val="cyan"/>
                              </w:rPr>
                              <w:t>MARKET SHEDS AT THE FUNDONG MODERN MARKET</w:t>
                            </w:r>
                            <w:r w:rsidR="00536F8B">
                              <w:rPr>
                                <w:b/>
                                <w:bCs/>
                                <w:sz w:val="32"/>
                                <w:szCs w:val="32"/>
                                <w:highlight w:val="cyan"/>
                              </w:rPr>
                              <w:t xml:space="preserve"> </w:t>
                            </w:r>
                            <w:r w:rsidR="00536F8B" w:rsidRPr="00536F8B">
                              <w:rPr>
                                <w:b/>
                                <w:bCs/>
                                <w:sz w:val="32"/>
                                <w:szCs w:val="32"/>
                                <w:highlight w:val="cyan"/>
                              </w:rPr>
                              <w:t xml:space="preserve">IN </w:t>
                            </w:r>
                            <w:r w:rsidR="00B4667D" w:rsidRPr="00536F8B">
                              <w:rPr>
                                <w:b/>
                                <w:bCs/>
                                <w:sz w:val="32"/>
                                <w:szCs w:val="32"/>
                                <w:highlight w:val="cyan"/>
                              </w:rPr>
                              <w:t>FUNDONG</w:t>
                            </w:r>
                            <w:r w:rsidR="00B4667D" w:rsidRPr="00B4667D">
                              <w:rPr>
                                <w:b/>
                                <w:sz w:val="32"/>
                                <w:szCs w:val="32"/>
                                <w:highlight w:val="cyan"/>
                              </w:rPr>
                              <w:t xml:space="preserve"> MUNICIPALITY, BOYO </w:t>
                            </w:r>
                            <w:r w:rsidR="00C409EF" w:rsidRPr="00B4667D">
                              <w:rPr>
                                <w:b/>
                                <w:sz w:val="32"/>
                                <w:szCs w:val="32"/>
                                <w:highlight w:val="cyan"/>
                              </w:rPr>
                              <w:t>DIVISION OF THE NORTH</w:t>
                            </w:r>
                            <w:r w:rsidR="00C409EF" w:rsidRPr="00C409EF">
                              <w:rPr>
                                <w:b/>
                                <w:bCs/>
                                <w:sz w:val="32"/>
                                <w:szCs w:val="32"/>
                                <w:highlight w:val="cyan"/>
                              </w:rPr>
                              <w:t xml:space="preserve"> WEST REGION</w:t>
                            </w:r>
                            <w:r w:rsidR="0082389E" w:rsidRPr="00410FE6">
                              <w:rPr>
                                <w:b/>
                                <w:sz w:val="32"/>
                                <w:szCs w:val="32"/>
                                <w:highlight w:val="cy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FAC5CD8" id="_x0000_t202" coordsize="21600,21600" o:spt="202" path="m,l,21600r21600,l21600,xe">
                <v:stroke joinstyle="miter"/>
                <v:path gradientshapeok="t" o:connecttype="rect"/>
              </v:shapetype>
              <v:shape id="Zone de texte 6" o:spid="_x0000_s1028" type="#_x0000_t202" style="position:absolute;left:0;text-align:left;margin-left:56.1pt;margin-top:4.75pt;width:504.65pt;height:163.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" fillcolor="window" strokeweight="2.25pt">
                <v:path arrowok="t"/>
                <v:textbox>
                  <w:txbxContent>
                    <w:p w14:paraId="2FBB7EAE" w14:textId="39618A0A" w:rsidR="005136E7" w:rsidRPr="00C409EF" w:rsidRDefault="001656B0" w:rsidP="00C409EF">
                      <w:pPr>
                        <w:jc w:val="center"/>
                        <w:rPr>
                          <w:b/>
                          <w:bCs/>
                          <w:sz w:val="32"/>
                          <w:szCs w:val="32"/>
                          <w:highlight w:val="cyan"/>
                          <w:lang w:val="en-GB"/>
                        </w:rPr>
                      </w:pPr>
                      <w:r w:rsidRPr="001656B0">
                        <w:rPr>
                          <w:b/>
                          <w:sz w:val="32"/>
                          <w:szCs w:val="32"/>
                          <w:highlight w:val="cyan"/>
                        </w:rPr>
                        <w:t xml:space="preserve"> REQUEST FOR QUOTATION</w:t>
                      </w:r>
                      <w:r w:rsidR="00ED4C64">
                        <w:rPr>
                          <w:b/>
                          <w:sz w:val="32"/>
                          <w:szCs w:val="32"/>
                          <w:highlight w:val="cyan"/>
                        </w:rPr>
                        <w:t>(RFQ)</w:t>
                      </w:r>
                      <w:r w:rsidR="002025BA">
                        <w:rPr>
                          <w:b/>
                          <w:sz w:val="32"/>
                          <w:szCs w:val="32"/>
                          <w:highlight w:val="cyan"/>
                        </w:rPr>
                        <w:t xml:space="preserve"> BY EMERGENCY PROCEDURE</w:t>
                      </w:r>
                      <w:r w:rsidR="00ED4C64">
                        <w:rPr>
                          <w:b/>
                          <w:sz w:val="32"/>
                          <w:szCs w:val="32"/>
                          <w:highlight w:val="cyan"/>
                        </w:rPr>
                        <w:t xml:space="preserve"> </w:t>
                      </w:r>
                      <w:r w:rsidRPr="001656B0">
                        <w:rPr>
                          <w:b/>
                          <w:sz w:val="32"/>
                          <w:szCs w:val="32"/>
                          <w:highlight w:val="cyan"/>
                        </w:rPr>
                        <w:t xml:space="preserve">NO: </w:t>
                      </w:r>
                      <w:r w:rsidR="002025BA">
                        <w:rPr>
                          <w:b/>
                          <w:sz w:val="32"/>
                          <w:szCs w:val="32"/>
                          <w:highlight w:val="cyan"/>
                        </w:rPr>
                        <w:t>06</w:t>
                      </w:r>
                      <w:r w:rsidRPr="001656B0">
                        <w:rPr>
                          <w:b/>
                          <w:sz w:val="32"/>
                          <w:szCs w:val="32"/>
                          <w:highlight w:val="cyan"/>
                        </w:rPr>
                        <w:t>/RFQ/</w:t>
                      </w:r>
                      <w:r w:rsidR="00905D44">
                        <w:rPr>
                          <w:b/>
                          <w:sz w:val="32"/>
                          <w:szCs w:val="32"/>
                          <w:highlight w:val="cyan"/>
                        </w:rPr>
                        <w:t>F</w:t>
                      </w:r>
                      <w:r w:rsidRPr="001656B0">
                        <w:rPr>
                          <w:b/>
                          <w:sz w:val="32"/>
                          <w:szCs w:val="32"/>
                          <w:highlight w:val="cyan"/>
                        </w:rPr>
                        <w:t>C/</w:t>
                      </w:r>
                      <w:r w:rsidR="00905D44">
                        <w:rPr>
                          <w:b/>
                          <w:sz w:val="32"/>
                          <w:szCs w:val="32"/>
                          <w:highlight w:val="cyan"/>
                        </w:rPr>
                        <w:t>F</w:t>
                      </w:r>
                      <w:r w:rsidR="0082389E" w:rsidRPr="001656B0">
                        <w:rPr>
                          <w:b/>
                          <w:sz w:val="32"/>
                          <w:szCs w:val="32"/>
                          <w:highlight w:val="cyan"/>
                        </w:rPr>
                        <w:t xml:space="preserve">CITB/MINDDEVEL/PROLOG/NWR/2026 OF___/___/2026 FOR </w:t>
                      </w:r>
                      <w:r w:rsidR="00536F8B" w:rsidRPr="00C409EF">
                        <w:rPr>
                          <w:b/>
                          <w:bCs/>
                          <w:sz w:val="32"/>
                          <w:szCs w:val="32"/>
                          <w:highlight w:val="cyan"/>
                        </w:rPr>
                        <w:t xml:space="preserve">THE </w:t>
                      </w:r>
                      <w:r w:rsidR="00536F8B" w:rsidRPr="00536F8B">
                        <w:rPr>
                          <w:b/>
                          <w:bCs/>
                          <w:sz w:val="32"/>
                          <w:szCs w:val="32"/>
                          <w:highlight w:val="cyan"/>
                        </w:rPr>
                        <w:t xml:space="preserve">CONSTRUCTION OF </w:t>
                      </w:r>
                      <w:r w:rsidR="00536F8B">
                        <w:rPr>
                          <w:b/>
                          <w:bCs/>
                          <w:sz w:val="32"/>
                          <w:szCs w:val="32"/>
                          <w:highlight w:val="cyan"/>
                        </w:rPr>
                        <w:t xml:space="preserve">EIGHTEEN (18) </w:t>
                      </w:r>
                      <w:r w:rsidR="00536F8B" w:rsidRPr="00536F8B">
                        <w:rPr>
                          <w:b/>
                          <w:bCs/>
                          <w:sz w:val="32"/>
                          <w:szCs w:val="32"/>
                          <w:highlight w:val="cyan"/>
                        </w:rPr>
                        <w:t>MARKET SHEDS AT THE FUNDONG MODERN MARKET</w:t>
                      </w:r>
                      <w:r w:rsidR="00536F8B">
                        <w:rPr>
                          <w:b/>
                          <w:bCs/>
                          <w:sz w:val="32"/>
                          <w:szCs w:val="32"/>
                          <w:highlight w:val="cyan"/>
                        </w:rPr>
                        <w:t xml:space="preserve"> </w:t>
                      </w:r>
                      <w:r w:rsidR="00536F8B" w:rsidRPr="00536F8B">
                        <w:rPr>
                          <w:b/>
                          <w:bCs/>
                          <w:sz w:val="32"/>
                          <w:szCs w:val="32"/>
                          <w:highlight w:val="cyan"/>
                        </w:rPr>
                        <w:t xml:space="preserve">IN </w:t>
                      </w:r>
                      <w:r w:rsidR="00B4667D" w:rsidRPr="00536F8B">
                        <w:rPr>
                          <w:b/>
                          <w:bCs/>
                          <w:sz w:val="32"/>
                          <w:szCs w:val="32"/>
                          <w:highlight w:val="cyan"/>
                        </w:rPr>
                        <w:t>FUNDONG</w:t>
                      </w:r>
                      <w:r w:rsidR="00B4667D" w:rsidRPr="00B4667D">
                        <w:rPr>
                          <w:b/>
                          <w:sz w:val="32"/>
                          <w:szCs w:val="32"/>
                          <w:highlight w:val="cyan"/>
                        </w:rPr>
                        <w:t xml:space="preserve"> MUNICIPALITY, BOYO </w:t>
                      </w:r>
                      <w:r w:rsidR="00C409EF" w:rsidRPr="00B4667D">
                        <w:rPr>
                          <w:b/>
                          <w:sz w:val="32"/>
                          <w:szCs w:val="32"/>
                          <w:highlight w:val="cyan"/>
                        </w:rPr>
                        <w:t>DIVISION OF THE NORTH</w:t>
                      </w:r>
                      <w:r w:rsidR="00C409EF" w:rsidRPr="00C409EF">
                        <w:rPr>
                          <w:b/>
                          <w:bCs/>
                          <w:sz w:val="32"/>
                          <w:szCs w:val="32"/>
                          <w:highlight w:val="cyan"/>
                        </w:rPr>
                        <w:t xml:space="preserve"> WEST REGION</w:t>
                      </w:r>
                      <w:r w:rsidR="0082389E" w:rsidRPr="00410FE6">
                        <w:rPr>
                          <w:b/>
                          <w:sz w:val="32"/>
                          <w:szCs w:val="32"/>
                          <w:highlight w:val="cyan"/>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21C3D900"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905D44">
        <w:rPr>
          <w:b/>
          <w:bCs/>
          <w:color w:val="auto"/>
          <w:szCs w:val="24"/>
          <w:lang w:val="en-GB"/>
        </w:rPr>
        <w:t>FUNDONG</w:t>
      </w:r>
      <w:r w:rsidR="00613E76">
        <w:rPr>
          <w:b/>
          <w:bCs/>
          <w:color w:val="auto"/>
          <w:szCs w:val="24"/>
          <w:lang w:val="en-GB"/>
        </w:rPr>
        <w:t xml:space="preserve"> </w:t>
      </w:r>
      <w:r w:rsidR="0082389E">
        <w:rPr>
          <w:b/>
          <w:bCs/>
          <w:color w:val="auto"/>
          <w:szCs w:val="24"/>
          <w:lang w:val="en-GB"/>
        </w:rPr>
        <w:t xml:space="preserve"> </w:t>
      </w:r>
      <w:r w:rsidR="00F40CE5" w:rsidRPr="00F40CE5">
        <w:rPr>
          <w:b/>
          <w:bCs/>
          <w:color w:val="auto"/>
          <w:szCs w:val="24"/>
          <w:lang w:val="en-GB"/>
        </w:rPr>
        <w:t xml:space="preserve"> COUNCIL (PROLOG COMMUNITY INVESTMENT SUPPORT GRANT AGREEMENT - </w:t>
      </w:r>
      <w:r w:rsidR="00905D44">
        <w:rPr>
          <w:b/>
          <w:bCs/>
          <w:color w:val="auto"/>
          <w:szCs w:val="24"/>
          <w:lang w:val="en-GB"/>
        </w:rPr>
        <w:t>FUNDONG</w:t>
      </w:r>
      <w:r w:rsidR="00613E76">
        <w:rPr>
          <w:b/>
          <w:bCs/>
          <w:color w:val="auto"/>
          <w:szCs w:val="24"/>
          <w:lang w:val="en-GB"/>
        </w:rPr>
        <w:t xml:space="preserve"> </w:t>
      </w:r>
      <w:r w:rsidR="0082389E">
        <w:rPr>
          <w:b/>
          <w:bCs/>
          <w:color w:val="auto"/>
          <w:szCs w:val="24"/>
          <w:lang w:val="en-GB"/>
        </w:rPr>
        <w:t xml:space="preserve"> </w:t>
      </w:r>
      <w:r w:rsidR="00F40CE5" w:rsidRPr="00F40CE5">
        <w:rPr>
          <w:b/>
          <w:bCs/>
          <w:color w:val="auto"/>
          <w:szCs w:val="24"/>
          <w:lang w:val="en-GB"/>
        </w:rPr>
        <w:t xml:space="preserve"> COUNCIL, </w:t>
      </w:r>
      <w:r w:rsidR="00905D44">
        <w:rPr>
          <w:b/>
          <w:bCs/>
          <w:color w:val="auto"/>
          <w:szCs w:val="24"/>
          <w:highlight w:val="cyan"/>
          <w:lang w:val="en-GB"/>
        </w:rPr>
        <w:t>BOYO</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t>Procurement of</w:t>
      </w:r>
      <w:r w:rsidRPr="009D6AAF">
        <w:rPr>
          <w:b/>
          <w:color w:val="auto"/>
          <w:sz w:val="44"/>
          <w:szCs w:val="44"/>
          <w:lang w:val="en-GB"/>
        </w:rPr>
        <w:t xml:space="preserve">: </w:t>
      </w:r>
    </w:p>
    <w:p w14:paraId="4A33BECA" w14:textId="64589E5C" w:rsidR="00B4667D" w:rsidRDefault="00536F8B" w:rsidP="00B4667D">
      <w:pPr>
        <w:spacing w:before="60" w:after="60" w:line="240" w:lineRule="auto"/>
        <w:ind w:firstLine="0"/>
        <w:jc w:val="center"/>
        <w:rPr>
          <w:b/>
          <w:bCs/>
          <w:color w:val="auto"/>
          <w:sz w:val="36"/>
          <w:szCs w:val="36"/>
          <w:lang w:val="en-GB"/>
        </w:rPr>
      </w:pPr>
      <w:r w:rsidRPr="00536F8B">
        <w:rPr>
          <w:b/>
          <w:bCs/>
          <w:color w:val="auto"/>
          <w:sz w:val="36"/>
          <w:szCs w:val="36"/>
          <w:highlight w:val="cyan"/>
        </w:rPr>
        <w:t>THE CONSTRUCTION OF EIGHTEEN (18) MARKET SHEDS AT THE FUNDONG MODERN MARKET IN FUNDONG MUNICIPALITY, BOYO DIVISION OF THE NORTH WEST REGION</w:t>
      </w:r>
      <w:r w:rsidR="00B4667D">
        <w:rPr>
          <w:b/>
          <w:bCs/>
          <w:color w:val="auto"/>
          <w:sz w:val="36"/>
          <w:szCs w:val="36"/>
          <w:highlight w:val="cyan"/>
        </w:rPr>
        <w:t>.</w:t>
      </w:r>
    </w:p>
    <w:p w14:paraId="3E24785F" w14:textId="3B90965F" w:rsidR="009D6AAF" w:rsidRPr="009D6AAF" w:rsidRDefault="009D6AAF" w:rsidP="00410FE6">
      <w:pPr>
        <w:spacing w:before="60" w:after="60" w:line="240" w:lineRule="auto"/>
        <w:ind w:firstLine="0"/>
        <w:jc w:val="left"/>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 xml:space="preserve">N° </w:t>
      </w:r>
      <w:r w:rsidR="002025BA">
        <w:rPr>
          <w:b/>
          <w:color w:val="auto"/>
          <w:sz w:val="32"/>
          <w:szCs w:val="10"/>
          <w:lang w:val="en-GB"/>
        </w:rPr>
        <w:t>06</w:t>
      </w:r>
      <w:r w:rsidRPr="009D6AAF">
        <w:rPr>
          <w:b/>
          <w:color w:val="auto"/>
          <w:sz w:val="32"/>
          <w:szCs w:val="10"/>
          <w:lang w:val="en-GB"/>
        </w:rPr>
        <w:t>/ MAYOR/</w:t>
      </w:r>
      <w:r w:rsidR="00905D44">
        <w:rPr>
          <w:b/>
          <w:color w:val="auto"/>
          <w:sz w:val="32"/>
          <w:szCs w:val="10"/>
          <w:lang w:val="en-GB"/>
        </w:rPr>
        <w:t>F</w:t>
      </w:r>
      <w:r w:rsidRPr="009D6AAF">
        <w:rPr>
          <w:b/>
          <w:color w:val="auto"/>
          <w:sz w:val="32"/>
          <w:szCs w:val="10"/>
          <w:lang w:val="en-GB"/>
        </w:rPr>
        <w:t xml:space="preserve">C/ITB/PROLOG Budget 2026 OF </w:t>
      </w:r>
      <w:r>
        <w:rPr>
          <w:b/>
          <w:color w:val="auto"/>
          <w:sz w:val="32"/>
          <w:szCs w:val="10"/>
          <w:lang w:val="en-GB"/>
        </w:rPr>
        <w:t>_________</w:t>
      </w:r>
    </w:p>
    <w:p w14:paraId="182AABE2" w14:textId="77777777" w:rsidR="009D6AAF" w:rsidRPr="009D6AAF" w:rsidRDefault="009D6AAF" w:rsidP="009D6AAF">
      <w:pPr>
        <w:spacing w:before="60" w:after="60" w:line="240" w:lineRule="auto"/>
        <w:ind w:firstLine="0"/>
        <w:jc w:val="left"/>
        <w:rPr>
          <w:b/>
          <w:color w:val="auto"/>
          <w:sz w:val="32"/>
          <w:szCs w:val="10"/>
          <w:lang w:val="en-GB"/>
        </w:rPr>
      </w:pPr>
    </w:p>
    <w:p w14:paraId="3810A8A3" w14:textId="77777777" w:rsidR="009D6AAF" w:rsidRPr="009D6AAF" w:rsidRDefault="009D6AAF" w:rsidP="009D6AAF">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i/>
          <w:iCs/>
          <w:color w:val="auto"/>
          <w:sz w:val="28"/>
          <w:szCs w:val="28"/>
          <w:lang w:val="en-GB"/>
        </w:rPr>
        <w:tab/>
      </w:r>
      <w:r w:rsidRPr="009D6AAF">
        <w:rPr>
          <w:b/>
          <w:bCs/>
          <w:i/>
          <w:iCs/>
          <w:color w:val="auto"/>
          <w:sz w:val="28"/>
          <w:szCs w:val="28"/>
          <w:lang w:val="en-GB"/>
        </w:rPr>
        <w:tab/>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15813955"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905D44">
        <w:rPr>
          <w:b/>
          <w:bCs/>
          <w:color w:val="auto"/>
          <w:sz w:val="28"/>
          <w:szCs w:val="28"/>
          <w:lang w:val="en-GB"/>
        </w:rPr>
        <w:t>FUNDONG</w:t>
      </w:r>
      <w:r w:rsidR="00613E76">
        <w:rPr>
          <w:b/>
          <w:bCs/>
          <w:color w:val="auto"/>
          <w:sz w:val="28"/>
          <w:szCs w:val="28"/>
          <w:lang w:val="en-GB"/>
        </w:rPr>
        <w:t xml:space="preserve"> COUNCIL</w:t>
      </w:r>
      <w:r w:rsidRPr="009D6AAF">
        <w:rPr>
          <w:b/>
          <w:bCs/>
          <w:color w:val="auto"/>
          <w:sz w:val="28"/>
          <w:szCs w:val="28"/>
          <w:lang w:val="en-GB"/>
        </w:rPr>
        <w:t xml:space="preserve"> (PROLOG COMMUNITY INVESTMENT SUPPORT GRANT AGREEMENT - </w:t>
      </w:r>
      <w:r w:rsidR="00905D44">
        <w:rPr>
          <w:b/>
          <w:bCs/>
          <w:color w:val="auto"/>
          <w:sz w:val="28"/>
          <w:szCs w:val="28"/>
          <w:highlight w:val="cyan"/>
          <w:lang w:val="en-GB"/>
        </w:rPr>
        <w:t>FUNDONG COUNCIL</w:t>
      </w:r>
      <w:r w:rsidRPr="009D6AAF">
        <w:rPr>
          <w:b/>
          <w:bCs/>
          <w:color w:val="auto"/>
          <w:sz w:val="28"/>
          <w:szCs w:val="28"/>
          <w:lang w:val="en-GB"/>
        </w:rPr>
        <w:t xml:space="preserve">, </w:t>
      </w:r>
      <w:r w:rsidR="00905D44">
        <w:rPr>
          <w:b/>
          <w:bCs/>
          <w:color w:val="auto"/>
          <w:sz w:val="28"/>
          <w:szCs w:val="28"/>
          <w:lang w:val="en-GB"/>
        </w:rPr>
        <w:t>BOYO</w:t>
      </w:r>
      <w:r w:rsidRPr="009D6AAF">
        <w:rPr>
          <w:b/>
          <w:bCs/>
          <w:color w:val="auto"/>
          <w:sz w:val="28"/>
          <w:szCs w:val="28"/>
          <w:lang w:val="en-GB"/>
        </w:rPr>
        <w:t xml:space="preserve">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roofErr w:type="gramStart"/>
      <w:r w:rsidRPr="009D6AAF">
        <w:rPr>
          <w:b/>
          <w:color w:val="auto"/>
          <w:sz w:val="28"/>
          <w:szCs w:val="28"/>
          <w:lang w:val="en-GB"/>
        </w:rPr>
        <w:t>…..</w:t>
      </w:r>
      <w:proofErr w:type="gramEnd"/>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lastRenderedPageBreak/>
        <w:t xml:space="preserve"> </w:t>
      </w:r>
    </w:p>
    <w:sdt>
      <w:sdtPr>
        <w:rPr>
          <w:b w:val="0"/>
          <w:sz w:val="28"/>
        </w:rPr>
        <w:id w:val="-975837622"/>
        <w:docPartObj>
          <w:docPartGallery w:val="Table of Contents"/>
        </w:docPartObj>
      </w:sdtPr>
      <w:sdtEnd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4AB253B4"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E4657D">
              <w:rPr>
                <w:b w:val="0"/>
                <w:bCs/>
                <w:noProof/>
                <w:sz w:val="28"/>
              </w:rPr>
              <w:t>Error! Bookmark not defined.</w:t>
            </w:r>
            <w:r w:rsidRPr="00620F9B">
              <w:rPr>
                <w:sz w:val="28"/>
              </w:rPr>
              <w:fldChar w:fldCharType="end"/>
            </w:r>
          </w:hyperlink>
        </w:p>
        <w:p w14:paraId="65E1AC86" w14:textId="63174DD9" w:rsidR="00EC7AD6" w:rsidRPr="00620F9B" w:rsidRDefault="00CC04CB"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r>
            <w:r w:rsidR="00065C08" w:rsidRPr="00620F9B">
              <w:rPr>
                <w:sz w:val="28"/>
              </w:rPr>
              <w:fldChar w:fldCharType="separate"/>
            </w:r>
            <w:r w:rsidR="00E4657D">
              <w:rPr>
                <w:b w:val="0"/>
                <w:bCs/>
                <w:noProof/>
                <w:sz w:val="28"/>
              </w:rPr>
              <w:t>Error! Bookmark not defined.</w:t>
            </w:r>
            <w:r w:rsidR="00065C08" w:rsidRPr="00620F9B">
              <w:rPr>
                <w:sz w:val="28"/>
              </w:rPr>
              <w:fldChar w:fldCharType="end"/>
            </w:r>
          </w:hyperlink>
        </w:p>
        <w:p w14:paraId="1DA49023" w14:textId="2D15D800" w:rsidR="00EC7AD6" w:rsidRPr="00620F9B" w:rsidRDefault="00CC04CB"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sidR="00E4657D">
              <w:rPr>
                <w:noProof/>
                <w:sz w:val="28"/>
              </w:rPr>
              <w:t>1</w:t>
            </w:r>
            <w:r w:rsidR="00065C08" w:rsidRPr="00620F9B">
              <w:rPr>
                <w:sz w:val="28"/>
              </w:rPr>
              <w:fldChar w:fldCharType="end"/>
            </w:r>
          </w:hyperlink>
        </w:p>
        <w:p w14:paraId="4D3A4111" w14:textId="02651C8B" w:rsidR="00EC7AD6" w:rsidRPr="00620F9B" w:rsidRDefault="00CC04CB"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sidR="00E4657D">
              <w:rPr>
                <w:noProof/>
                <w:sz w:val="28"/>
              </w:rPr>
              <w:t>99</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9"/>
          <w:headerReference w:type="first" r:id="rId10"/>
          <w:pgSz w:w="12240" w:h="15840"/>
          <w:pgMar w:top="540" w:right="630" w:bottom="426" w:left="1260" w:header="170" w:footer="170" w:gutter="0"/>
          <w:pgNumType w:start="2"/>
          <w:cols w:space="720"/>
          <w:docGrid w:linePitch="326"/>
        </w:sectPr>
      </w:pPr>
    </w:p>
    <w:p w14:paraId="1F011B37" w14:textId="4E1BB5E5"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0096" behindDoc="0" locked="0" layoutInCell="1" allowOverlap="1" wp14:anchorId="4D723A4B" wp14:editId="39BACB72">
                <wp:simplePos x="0" y="0"/>
                <wp:positionH relativeFrom="page">
                  <wp:posOffset>297180</wp:posOffset>
                </wp:positionH>
                <wp:positionV relativeFrom="paragraph">
                  <wp:posOffset>-298450</wp:posOffset>
                </wp:positionV>
                <wp:extent cx="2804160" cy="1935480"/>
                <wp:effectExtent l="0" t="0" r="0" b="762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5809210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D723A4B" id="Text Box 39" o:spid="_x0000_s1029" type="#_x0000_t202" style="position:absolute;left:0;text-align:left;margin-left:23.4pt;margin-top:-23.5pt;width:220.8pt;height:152.4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bTsvkBAADSAwAADgAAAAAAAAAAAAAAAAAu&#10;AgAAZHJzL2Uyb0RvYy54bWxQSwECLQAUAAYACAAAACEA0NrNJ94AAAAKAQAADwAAAAAAAAAAAAAA&#10;AABTBAAAZHJzL2Rvd25yZXYueG1sUEsFBgAAAAAEAAQA8wAAAF4FAAAAAA==&#10;" stroked="f">
                <v:textbo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5809210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v:textbox>
                <w10:wrap anchorx="page"/>
              </v:shape>
            </w:pict>
          </mc:Fallback>
        </mc:AlternateContent>
      </w:r>
    </w:p>
    <w:p w14:paraId="087DC57B" w14:textId="7090480B"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2144" behindDoc="0" locked="0" layoutInCell="1" allowOverlap="1" wp14:anchorId="323338BF" wp14:editId="235AE1AC">
                <wp:simplePos x="0" y="0"/>
                <wp:positionH relativeFrom="margin">
                  <wp:posOffset>4335780</wp:posOffset>
                </wp:positionH>
                <wp:positionV relativeFrom="paragraph">
                  <wp:posOffset>-518795</wp:posOffset>
                </wp:positionV>
                <wp:extent cx="2324100" cy="2087880"/>
                <wp:effectExtent l="0" t="0" r="0" b="762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52653096"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34355D82"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23338BF" id="Text Box 38" o:spid="_x0000_s1030" type="#_x0000_t202" style="position:absolute;left:0;text-align:left;margin-left:341.4pt;margin-top:-40.85pt;width:183pt;height:164.4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1L5+AEAANI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" stroked="f">
                <v:textbo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52653096"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34355D82"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1120" behindDoc="0" locked="0" layoutInCell="1" allowOverlap="1" wp14:anchorId="5380AA76" wp14:editId="0A1849D0">
            <wp:simplePos x="0" y="0"/>
            <wp:positionH relativeFrom="column">
              <wp:posOffset>2476500</wp:posOffset>
            </wp:positionH>
            <wp:positionV relativeFrom="paragraph">
              <wp:posOffset>-368300</wp:posOffset>
            </wp:positionV>
            <wp:extent cx="1428750" cy="1333500"/>
            <wp:effectExtent l="19050" t="0" r="0" b="0"/>
            <wp:wrapNone/>
            <wp:docPr id="37"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C0DB182" w14:textId="77777777" w:rsidR="0082389E" w:rsidRDefault="0082389E" w:rsidP="0082389E">
      <w:pPr>
        <w:spacing w:after="0" w:line="259" w:lineRule="auto"/>
        <w:ind w:left="180" w:hanging="10"/>
        <w:jc w:val="center"/>
        <w:rPr>
          <w:b/>
          <w:sz w:val="32"/>
        </w:rPr>
      </w:pPr>
    </w:p>
    <w:p w14:paraId="145FC06A" w14:textId="77777777" w:rsidR="0082389E" w:rsidRDefault="0082389E" w:rsidP="0082389E">
      <w:pPr>
        <w:spacing w:after="0" w:line="259" w:lineRule="auto"/>
        <w:ind w:left="180" w:hanging="10"/>
        <w:jc w:val="center"/>
        <w:rPr>
          <w:b/>
          <w:sz w:val="32"/>
        </w:rPr>
      </w:pPr>
    </w:p>
    <w:p w14:paraId="38656379" w14:textId="77777777" w:rsidR="0082389E" w:rsidRDefault="0082389E" w:rsidP="0082389E">
      <w:pPr>
        <w:spacing w:after="0" w:line="259" w:lineRule="auto"/>
        <w:ind w:left="180" w:hanging="10"/>
        <w:jc w:val="center"/>
        <w:rPr>
          <w:b/>
          <w:sz w:val="32"/>
        </w:rPr>
      </w:pPr>
    </w:p>
    <w:p w14:paraId="24A5DEF1" w14:textId="77777777" w:rsidR="0082389E" w:rsidRDefault="0082389E" w:rsidP="0082389E">
      <w:pPr>
        <w:spacing w:after="0" w:line="259" w:lineRule="auto"/>
        <w:ind w:left="180" w:hanging="10"/>
        <w:jc w:val="center"/>
        <w:rPr>
          <w:b/>
          <w:sz w:val="32"/>
        </w:rPr>
      </w:pPr>
    </w:p>
    <w:p w14:paraId="0A66900E" w14:textId="77777777" w:rsidR="0082389E" w:rsidRDefault="0082389E" w:rsidP="0082389E">
      <w:pPr>
        <w:spacing w:after="0" w:line="259" w:lineRule="auto"/>
        <w:ind w:left="180" w:hanging="10"/>
        <w:jc w:val="center"/>
        <w:rPr>
          <w:b/>
          <w:sz w:val="32"/>
        </w:rPr>
      </w:pPr>
    </w:p>
    <w:p w14:paraId="773F53D9" w14:textId="77777777" w:rsidR="0082389E" w:rsidRDefault="0082389E" w:rsidP="0082389E">
      <w:pPr>
        <w:spacing w:after="0" w:line="259" w:lineRule="auto"/>
        <w:ind w:left="180" w:hanging="10"/>
        <w:jc w:val="center"/>
        <w:rPr>
          <w:b/>
          <w:sz w:val="32"/>
        </w:rPr>
      </w:pPr>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3BE66202" w:rsidR="0014775A" w:rsidRPr="009D6AAF" w:rsidRDefault="00905D44" w:rsidP="009D6AAF">
      <w:pPr>
        <w:spacing w:after="0" w:line="259" w:lineRule="auto"/>
        <w:ind w:left="180" w:firstLine="0"/>
        <w:jc w:val="center"/>
        <w:rPr>
          <w:b/>
          <w:bCs/>
          <w:sz w:val="28"/>
          <w:szCs w:val="24"/>
          <w:highlight w:val="cyan"/>
        </w:rPr>
      </w:pPr>
      <w:r>
        <w:rPr>
          <w:b/>
          <w:bCs/>
          <w:sz w:val="28"/>
          <w:szCs w:val="24"/>
          <w:highlight w:val="cyan"/>
        </w:rPr>
        <w:t>FUNDONG</w:t>
      </w:r>
      <w:r w:rsidR="00613E76">
        <w:rPr>
          <w:b/>
          <w:bCs/>
          <w:sz w:val="28"/>
          <w:szCs w:val="24"/>
          <w:highlight w:val="cyan"/>
        </w:rPr>
        <w:t xml:space="preserve"> </w:t>
      </w:r>
      <w:r w:rsidR="0082389E">
        <w:rPr>
          <w:b/>
          <w:bCs/>
          <w:sz w:val="28"/>
          <w:szCs w:val="24"/>
          <w:highlight w:val="cyan"/>
        </w:rPr>
        <w:t xml:space="preserve"> </w:t>
      </w:r>
      <w:r w:rsidR="0014775A" w:rsidRPr="009D6AAF">
        <w:rPr>
          <w:b/>
          <w:bCs/>
          <w:sz w:val="28"/>
          <w:szCs w:val="24"/>
          <w:highlight w:val="cyan"/>
        </w:rPr>
        <w:t xml:space="preserve"> </w:t>
      </w:r>
      <w:r w:rsidR="00A313B0" w:rsidRPr="009D6AAF">
        <w:rPr>
          <w:b/>
          <w:bCs/>
          <w:sz w:val="28"/>
          <w:szCs w:val="24"/>
          <w:highlight w:val="cyan"/>
        </w:rPr>
        <w:t xml:space="preserve">COUNCIL </w:t>
      </w:r>
      <w:r w:rsidR="00065C08" w:rsidRPr="009D6AAF">
        <w:rPr>
          <w:b/>
          <w:bCs/>
          <w:sz w:val="28"/>
          <w:szCs w:val="24"/>
          <w:highlight w:val="cyan"/>
        </w:rPr>
        <w:t>INTERNAL TENDERS BOARD</w:t>
      </w:r>
    </w:p>
    <w:p w14:paraId="712B9915" w14:textId="72162121" w:rsidR="00762B9E" w:rsidRDefault="0082389E" w:rsidP="00410FE6">
      <w:pPr>
        <w:spacing w:after="0" w:line="259" w:lineRule="auto"/>
        <w:ind w:left="180" w:firstLine="0"/>
        <w:jc w:val="center"/>
        <w:rPr>
          <w:b/>
          <w:color w:val="auto"/>
          <w:sz w:val="36"/>
          <w:szCs w:val="36"/>
        </w:rPr>
      </w:pPr>
      <w:bookmarkStart w:id="2" w:name="_Hlk231815329"/>
      <w:r w:rsidRPr="007A3A1D">
        <w:rPr>
          <w:b/>
          <w:bCs/>
          <w:sz w:val="28"/>
          <w:szCs w:val="24"/>
          <w:highlight w:val="cyan"/>
        </w:rPr>
        <w:t xml:space="preserve">REQUEST FOR QUOTATION(RFQ) </w:t>
      </w:r>
      <w:r w:rsidR="002025BA">
        <w:rPr>
          <w:b/>
          <w:bCs/>
          <w:sz w:val="28"/>
          <w:szCs w:val="24"/>
          <w:highlight w:val="cyan"/>
        </w:rPr>
        <w:t xml:space="preserve">BY EMERGENCY PROCEDURE </w:t>
      </w:r>
      <w:r w:rsidRPr="007A3A1D">
        <w:rPr>
          <w:b/>
          <w:bCs/>
          <w:sz w:val="28"/>
          <w:szCs w:val="24"/>
          <w:highlight w:val="cyan"/>
        </w:rPr>
        <w:t xml:space="preserve">NO: </w:t>
      </w:r>
      <w:r w:rsidR="002025BA">
        <w:rPr>
          <w:b/>
          <w:bCs/>
          <w:sz w:val="28"/>
          <w:szCs w:val="24"/>
          <w:highlight w:val="cyan"/>
        </w:rPr>
        <w:t>06</w:t>
      </w:r>
      <w:r w:rsidRPr="007A3A1D">
        <w:rPr>
          <w:b/>
          <w:bCs/>
          <w:sz w:val="28"/>
          <w:szCs w:val="24"/>
          <w:highlight w:val="cyan"/>
        </w:rPr>
        <w:t>/RFQ/</w:t>
      </w:r>
      <w:r w:rsidR="00905D44">
        <w:rPr>
          <w:b/>
          <w:bCs/>
          <w:sz w:val="28"/>
          <w:szCs w:val="24"/>
          <w:highlight w:val="cyan"/>
        </w:rPr>
        <w:t>F</w:t>
      </w:r>
      <w:r w:rsidRPr="007A3A1D">
        <w:rPr>
          <w:b/>
          <w:bCs/>
          <w:sz w:val="28"/>
          <w:szCs w:val="24"/>
          <w:highlight w:val="cyan"/>
        </w:rPr>
        <w:t>C/</w:t>
      </w:r>
      <w:r w:rsidR="00905D44">
        <w:rPr>
          <w:b/>
          <w:bCs/>
          <w:sz w:val="28"/>
          <w:szCs w:val="24"/>
          <w:highlight w:val="cyan"/>
        </w:rPr>
        <w:t>F</w:t>
      </w:r>
      <w:r w:rsidRPr="007A3A1D">
        <w:rPr>
          <w:b/>
          <w:bCs/>
          <w:sz w:val="28"/>
          <w:szCs w:val="24"/>
          <w:highlight w:val="cyan"/>
        </w:rPr>
        <w:t xml:space="preserve">CITB/MINDDEVEL/PROLOG/NWR/2026 OF___/___/2026 FOR </w:t>
      </w:r>
      <w:r w:rsidR="00536F8B" w:rsidRPr="00536F8B">
        <w:rPr>
          <w:b/>
          <w:bCs/>
          <w:sz w:val="28"/>
          <w:szCs w:val="24"/>
          <w:highlight w:val="cyan"/>
        </w:rPr>
        <w:t>THE CONSTRUCTION OF EIGHTEEN (18) MARKET SHEDS AT THE FUNDONG MODERN MARKET IN FUNDONG MUNICIPALITY, BOYO DIVISION OF THE NORTH WEST REGION</w:t>
      </w:r>
      <w:r w:rsidR="00762B9E" w:rsidRPr="009D6AAF">
        <w:rPr>
          <w:b/>
          <w:color w:val="auto"/>
          <w:sz w:val="28"/>
          <w:szCs w:val="28"/>
          <w:highlight w:val="cyan"/>
        </w:rPr>
        <w:t>.</w:t>
      </w:r>
      <w:bookmarkEnd w:id="2"/>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6F616ED9" w:rsidR="00DF7B23" w:rsidRPr="00DF7B23" w:rsidRDefault="00DF7B23" w:rsidP="001C1480">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905D44">
        <w:rPr>
          <w:b/>
          <w:bCs/>
          <w:color w:val="auto"/>
          <w:spacing w:val="-2"/>
          <w:szCs w:val="24"/>
          <w:highlight w:val="cyan"/>
          <w:lang w:val="en-GB"/>
        </w:rPr>
        <w:t>FUNDONG</w:t>
      </w:r>
      <w:r w:rsidR="00613E76">
        <w:rPr>
          <w:b/>
          <w:bCs/>
          <w:color w:val="auto"/>
          <w:spacing w:val="-2"/>
          <w:szCs w:val="24"/>
          <w:highlight w:val="cyan"/>
          <w:lang w:val="en-GB"/>
        </w:rPr>
        <w:t xml:space="preserve"> </w:t>
      </w:r>
      <w:r w:rsidR="0082389E">
        <w:rPr>
          <w:b/>
          <w:bCs/>
          <w:color w:val="auto"/>
          <w:spacing w:val="-2"/>
          <w:szCs w:val="24"/>
          <w:highlight w:val="cyan"/>
          <w:lang w:val="en-GB"/>
        </w:rPr>
        <w:t xml:space="preserve"> </w:t>
      </w:r>
      <w:r w:rsidRPr="00DF7B23">
        <w:rPr>
          <w:b/>
          <w:bCs/>
          <w:color w:val="auto"/>
          <w:spacing w:val="-2"/>
          <w:szCs w:val="24"/>
          <w:lang w:val="en-GB"/>
        </w:rPr>
        <w:t xml:space="preserve"> COUNCIL (PROLOG COMMUNITY INVESTMENT SUPPORT GRANT AGREEMENT - </w:t>
      </w:r>
      <w:r w:rsidR="00905D44">
        <w:rPr>
          <w:b/>
          <w:bCs/>
          <w:color w:val="auto"/>
          <w:spacing w:val="-2"/>
          <w:szCs w:val="24"/>
          <w:highlight w:val="cyan"/>
          <w:lang w:val="en-GB"/>
        </w:rPr>
        <w:t>FUNDONG</w:t>
      </w:r>
      <w:r w:rsidR="00613E76">
        <w:rPr>
          <w:b/>
          <w:bCs/>
          <w:color w:val="auto"/>
          <w:spacing w:val="-2"/>
          <w:szCs w:val="24"/>
          <w:highlight w:val="cyan"/>
          <w:lang w:val="en-GB"/>
        </w:rPr>
        <w:t xml:space="preserve"> </w:t>
      </w:r>
      <w:r w:rsidR="0082389E">
        <w:rPr>
          <w:b/>
          <w:bCs/>
          <w:color w:val="auto"/>
          <w:spacing w:val="-2"/>
          <w:szCs w:val="24"/>
          <w:highlight w:val="cyan"/>
          <w:lang w:val="en-GB"/>
        </w:rPr>
        <w:t xml:space="preserve"> </w:t>
      </w:r>
      <w:r w:rsidRPr="00DF7B23">
        <w:rPr>
          <w:b/>
          <w:bCs/>
          <w:color w:val="auto"/>
          <w:spacing w:val="-2"/>
          <w:szCs w:val="24"/>
          <w:lang w:val="en-GB"/>
        </w:rPr>
        <w:t xml:space="preserve"> COUNCIL, </w:t>
      </w:r>
      <w:r w:rsidR="00905D44">
        <w:rPr>
          <w:b/>
          <w:bCs/>
          <w:color w:val="auto"/>
          <w:spacing w:val="-2"/>
          <w:szCs w:val="24"/>
          <w:lang w:val="en-GB"/>
        </w:rPr>
        <w:t>BOYO</w:t>
      </w:r>
      <w:r w:rsidRPr="00DF7B23">
        <w:rPr>
          <w:b/>
          <w:bCs/>
          <w:color w:val="auto"/>
          <w:spacing w:val="-2"/>
          <w:szCs w:val="24"/>
          <w:lang w:val="en-GB"/>
        </w:rPr>
        <w:t xml:space="preserve"> DIVISION, </w:t>
      </w:r>
      <w:r w:rsidR="00E020CF">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5890701A" w:rsidR="009F7386" w:rsidRPr="00410FE6" w:rsidRDefault="00DF7B23" w:rsidP="001C1480">
      <w:pPr>
        <w:numPr>
          <w:ilvl w:val="0"/>
          <w:numId w:val="50"/>
        </w:numPr>
        <w:suppressAutoHyphens/>
        <w:spacing w:before="120" w:after="120" w:line="240" w:lineRule="auto"/>
        <w:ind w:left="540"/>
        <w:jc w:val="left"/>
        <w:rPr>
          <w:b/>
          <w:bCs/>
          <w:color w:val="auto"/>
          <w:spacing w:val="-2"/>
          <w:szCs w:val="24"/>
          <w:highlight w:val="cyan"/>
        </w:rPr>
      </w:pPr>
      <w:r w:rsidRPr="00DF7B23">
        <w:rPr>
          <w:color w:val="auto"/>
          <w:spacing w:val="-2"/>
          <w:sz w:val="22"/>
          <w:lang w:val="en-GB"/>
        </w:rPr>
        <w:t xml:space="preserve">As part of the agreement, financing for </w:t>
      </w:r>
      <w:bookmarkStart w:id="3" w:name="_Hlk231814944"/>
      <w:r w:rsidR="00536F8B" w:rsidRPr="00536F8B">
        <w:rPr>
          <w:b/>
          <w:bCs/>
          <w:color w:val="auto"/>
          <w:spacing w:val="-2"/>
          <w:szCs w:val="24"/>
          <w:highlight w:val="cyan"/>
        </w:rPr>
        <w:t>THE CONSTRUCTION OF EIGHTEEN (18) MARKET SHEDS AT THE FUNDONG MODERN MARKET IN FUNDONG MUNICIPALITY, BOYO DIVISION OF THE NORTH WEST REGION</w:t>
      </w:r>
      <w:r w:rsidR="009F7386" w:rsidRPr="00410FE6">
        <w:rPr>
          <w:b/>
          <w:color w:val="auto"/>
          <w:sz w:val="22"/>
          <w:highlight w:val="cyan"/>
        </w:rPr>
        <w:t>.</w:t>
      </w:r>
    </w:p>
    <w:p w14:paraId="4632E174" w14:textId="1E43CB85" w:rsidR="00DF7B23" w:rsidRPr="00DF7B23" w:rsidRDefault="00DF7B23" w:rsidP="001C1480">
      <w:pPr>
        <w:numPr>
          <w:ilvl w:val="0"/>
          <w:numId w:val="62"/>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905D44">
        <w:rPr>
          <w:b/>
          <w:bCs/>
          <w:color w:val="auto"/>
          <w:spacing w:val="-2"/>
          <w:szCs w:val="24"/>
          <w:highlight w:val="cyan"/>
          <w:lang w:val="en-GB"/>
        </w:rPr>
        <w:t>FUNDONG</w:t>
      </w:r>
      <w:r w:rsidR="00613E76">
        <w:rPr>
          <w:b/>
          <w:bCs/>
          <w:color w:val="auto"/>
          <w:spacing w:val="-2"/>
          <w:szCs w:val="24"/>
          <w:highlight w:val="cyan"/>
          <w:lang w:val="en-GB"/>
        </w:rPr>
        <w:t xml:space="preserve"> </w:t>
      </w:r>
      <w:r w:rsidR="0082389E">
        <w:rPr>
          <w:b/>
          <w:bCs/>
          <w:color w:val="auto"/>
          <w:spacing w:val="-2"/>
          <w:szCs w:val="24"/>
          <w:highlight w:val="cyan"/>
          <w:lang w:val="en-GB"/>
        </w:rPr>
        <w:t xml:space="preserve"> </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905D44">
        <w:rPr>
          <w:b/>
          <w:bCs/>
          <w:color w:val="auto"/>
          <w:spacing w:val="-2"/>
          <w:szCs w:val="24"/>
          <w:highlight w:val="cyan"/>
          <w:lang w:val="en-GB"/>
        </w:rPr>
        <w:t>FUNDONG</w:t>
      </w:r>
      <w:r w:rsidR="00613E76">
        <w:rPr>
          <w:b/>
          <w:bCs/>
          <w:color w:val="auto"/>
          <w:spacing w:val="-2"/>
          <w:szCs w:val="24"/>
          <w:highlight w:val="cyan"/>
          <w:lang w:val="en-GB"/>
        </w:rPr>
        <w:t xml:space="preserve"> </w:t>
      </w:r>
      <w:r w:rsidR="0082389E">
        <w:rPr>
          <w:b/>
          <w:bCs/>
          <w:color w:val="auto"/>
          <w:spacing w:val="-2"/>
          <w:szCs w:val="24"/>
          <w:highlight w:val="cyan"/>
          <w:lang w:val="en-GB"/>
        </w:rPr>
        <w:t xml:space="preserve"> </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4" w:name="_Toc438438824"/>
      <w:bookmarkStart w:id="5" w:name="_Toc438532568"/>
      <w:bookmarkStart w:id="6" w:name="_Toc438733968"/>
      <w:bookmarkStart w:id="7" w:name="_Toc438907009"/>
      <w:bookmarkStart w:id="8" w:name="_Toc438907208"/>
      <w:bookmarkStart w:id="9" w:name="_Toc97371006"/>
      <w:bookmarkStart w:id="10" w:name="_Toc139863107"/>
      <w:bookmarkStart w:id="11" w:name="_Toc325723921"/>
      <w:bookmarkStart w:id="12" w:name="_Toc435624815"/>
      <w:bookmarkStart w:id="13" w:name="_Toc448224228"/>
      <w:bookmarkStart w:id="14" w:name="_Toc25317491"/>
      <w:r w:rsidRPr="00DF7B23">
        <w:rPr>
          <w:b/>
          <w:color w:val="auto"/>
          <w:szCs w:val="24"/>
          <w:lang w:val="en-GB"/>
        </w:rPr>
        <w:t xml:space="preserve">Fraud and Corruption </w:t>
      </w:r>
    </w:p>
    <w:p w14:paraId="00E27122" w14:textId="77777777" w:rsidR="00DF7B23" w:rsidRPr="00DF7B23" w:rsidRDefault="00DF7B23" w:rsidP="001C1480">
      <w:pPr>
        <w:numPr>
          <w:ilvl w:val="0"/>
          <w:numId w:val="62"/>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1C1480">
      <w:pPr>
        <w:numPr>
          <w:ilvl w:val="0"/>
          <w:numId w:val="62"/>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1C1480">
      <w:pPr>
        <w:numPr>
          <w:ilvl w:val="0"/>
          <w:numId w:val="62"/>
        </w:numPr>
        <w:suppressAutoHyphens/>
        <w:spacing w:before="120" w:after="120" w:line="240" w:lineRule="auto"/>
        <w:ind w:left="540"/>
        <w:jc w:val="left"/>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4"/>
    <w:bookmarkEnd w:id="5"/>
    <w:bookmarkEnd w:id="6"/>
    <w:bookmarkEnd w:id="7"/>
    <w:bookmarkEnd w:id="8"/>
    <w:bookmarkEnd w:id="9"/>
    <w:bookmarkEnd w:id="10"/>
    <w:bookmarkEnd w:id="11"/>
    <w:bookmarkEnd w:id="12"/>
    <w:bookmarkEnd w:id="13"/>
    <w:bookmarkEnd w:id="14"/>
    <w:p w14:paraId="479CEDD8" w14:textId="77777777" w:rsidR="00DF7B23" w:rsidRP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lastRenderedPageBreak/>
        <w:t>Eligible Contractors</w:t>
      </w:r>
    </w:p>
    <w:p w14:paraId="6A5D50DB" w14:textId="77777777" w:rsidR="00DF7B23" w:rsidRPr="00DF7B23" w:rsidRDefault="00DF7B23" w:rsidP="001C1480">
      <w:pPr>
        <w:numPr>
          <w:ilvl w:val="0"/>
          <w:numId w:val="62"/>
        </w:numPr>
        <w:suppressAutoHyphens/>
        <w:spacing w:before="120" w:after="120" w:line="240" w:lineRule="auto"/>
        <w:ind w:left="540"/>
        <w:jc w:val="left"/>
        <w:rPr>
          <w:color w:val="auto"/>
          <w:szCs w:val="24"/>
          <w:lang w:val="en-GB"/>
        </w:rPr>
      </w:pPr>
      <w:r w:rsidRPr="00DF7B23">
        <w:rPr>
          <w:color w:val="auto"/>
          <w:szCs w:val="24"/>
          <w:lang w:val="en-GB"/>
        </w:rPr>
        <w:t xml:space="preserve">In case the Contractor </w:t>
      </w:r>
      <w:proofErr w:type="gramStart"/>
      <w:r w:rsidRPr="00DF7B23">
        <w:rPr>
          <w:color w:val="auto"/>
          <w:szCs w:val="24"/>
          <w:lang w:val="en-GB"/>
        </w:rPr>
        <w:t>is  a</w:t>
      </w:r>
      <w:proofErr w:type="gramEnd"/>
      <w:r w:rsidRPr="00DF7B23">
        <w:rPr>
          <w:color w:val="auto"/>
          <w:szCs w:val="24"/>
          <w:lang w:val="en-GB"/>
        </w:rPr>
        <w:t xml:space="preserve">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F7B23" w:rsidRDefault="00DF7B23" w:rsidP="00DF7B23">
      <w:pPr>
        <w:suppressAutoHyphens/>
        <w:spacing w:before="120" w:after="120" w:line="240" w:lineRule="auto"/>
        <w:ind w:left="720" w:firstLine="0"/>
        <w:rPr>
          <w:color w:val="auto"/>
          <w:szCs w:val="24"/>
          <w:lang w:val="en-GB"/>
        </w:rPr>
      </w:pPr>
    </w:p>
    <w:p w14:paraId="5D6B3B8E" w14:textId="77777777" w:rsidR="00DF7B23" w:rsidRPr="00DF7B23" w:rsidRDefault="00DF7B23" w:rsidP="001C1480">
      <w:pPr>
        <w:numPr>
          <w:ilvl w:val="0"/>
          <w:numId w:val="62"/>
        </w:numPr>
        <w:suppressAutoHyphens/>
        <w:spacing w:before="120" w:after="120" w:line="240" w:lineRule="auto"/>
        <w:ind w:left="540"/>
        <w:jc w:val="left"/>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1C1480">
      <w:pPr>
        <w:numPr>
          <w:ilvl w:val="0"/>
          <w:numId w:val="62"/>
        </w:numPr>
        <w:suppressAutoHyphens/>
        <w:spacing w:before="120" w:after="120" w:line="240" w:lineRule="auto"/>
        <w:ind w:left="540"/>
        <w:jc w:val="left"/>
        <w:rPr>
          <w:color w:val="auto"/>
          <w:szCs w:val="24"/>
          <w:lang w:val="en-GB"/>
        </w:rPr>
      </w:pPr>
      <w:r w:rsidRPr="00DF7B23">
        <w:rPr>
          <w:color w:val="auto"/>
          <w:szCs w:val="24"/>
          <w:lang w:val="en-GB"/>
        </w:rPr>
        <w:t xml:space="preserve">Firms and individuals may be ineligible if </w:t>
      </w:r>
      <w:proofErr w:type="gramStart"/>
      <w:r w:rsidRPr="00DF7B23">
        <w:rPr>
          <w:color w:val="auto"/>
          <w:szCs w:val="24"/>
          <w:lang w:val="en-GB"/>
        </w:rPr>
        <w:t>so</w:t>
      </w:r>
      <w:proofErr w:type="gramEnd"/>
      <w:r w:rsidRPr="00DF7B23">
        <w:rPr>
          <w:color w:val="auto"/>
          <w:szCs w:val="24"/>
          <w:lang w:val="en-GB"/>
        </w:rPr>
        <w:t xml:space="preserve"> indicated in para.9 below and:</w:t>
      </w:r>
    </w:p>
    <w:p w14:paraId="13D56CFC" w14:textId="77777777" w:rsidR="00DF7B23" w:rsidRPr="00DF7B23" w:rsidRDefault="00DF7B23" w:rsidP="001C1480">
      <w:pPr>
        <w:numPr>
          <w:ilvl w:val="2"/>
          <w:numId w:val="47"/>
        </w:numPr>
        <w:spacing w:before="120" w:after="120" w:line="240" w:lineRule="auto"/>
        <w:ind w:left="1350"/>
        <w:jc w:val="left"/>
        <w:outlineLvl w:val="2"/>
        <w:rPr>
          <w:color w:val="auto"/>
          <w:spacing w:val="-2"/>
          <w:szCs w:val="24"/>
          <w:lang w:val="en-GB"/>
        </w:rPr>
      </w:pPr>
      <w:bookmarkStart w:id="15"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5"/>
      <w:r w:rsidRPr="00DF7B23">
        <w:rPr>
          <w:color w:val="auto"/>
          <w:spacing w:val="-2"/>
          <w:szCs w:val="24"/>
          <w:lang w:val="en-GB"/>
        </w:rPr>
        <w:t xml:space="preserve"> </w:t>
      </w:r>
    </w:p>
    <w:p w14:paraId="7DC2ADC6" w14:textId="77777777" w:rsidR="00DF7B23" w:rsidRPr="00DF7B23" w:rsidRDefault="00DF7B23" w:rsidP="001C1480">
      <w:pPr>
        <w:numPr>
          <w:ilvl w:val="2"/>
          <w:numId w:val="47"/>
        </w:numPr>
        <w:spacing w:before="120" w:after="120" w:line="240" w:lineRule="auto"/>
        <w:ind w:left="1350"/>
        <w:jc w:val="left"/>
        <w:outlineLvl w:val="2"/>
        <w:rPr>
          <w:color w:val="auto"/>
          <w:spacing w:val="-2"/>
          <w:szCs w:val="24"/>
          <w:lang w:val="en-GB"/>
        </w:rPr>
      </w:pPr>
      <w:bookmarkStart w:id="16"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6"/>
    </w:p>
    <w:p w14:paraId="309187E8" w14:textId="77777777" w:rsidR="00DF7B23" w:rsidRPr="00DF7B23" w:rsidRDefault="00DF7B23" w:rsidP="001C1480">
      <w:pPr>
        <w:numPr>
          <w:ilvl w:val="0"/>
          <w:numId w:val="62"/>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1C1480">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1C1480">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1C1480">
      <w:pPr>
        <w:numPr>
          <w:ilvl w:val="0"/>
          <w:numId w:val="62"/>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1" w:history="1">
        <w:r w:rsidRPr="00DF7B23">
          <w:rPr>
            <w:iCs/>
            <w:color w:val="0000FF"/>
            <w:szCs w:val="24"/>
            <w:u w:val="single"/>
            <w:lang w:val="en-GB"/>
          </w:rPr>
          <w:t>http://www.worldbank.org/debarr.</w:t>
        </w:r>
      </w:hyperlink>
    </w:p>
    <w:p w14:paraId="2E31CE1C" w14:textId="77777777" w:rsidR="00DF7B23" w:rsidRPr="00DF7B23" w:rsidRDefault="00DF7B23" w:rsidP="001C1480">
      <w:pPr>
        <w:numPr>
          <w:ilvl w:val="0"/>
          <w:numId w:val="62"/>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1C1480">
      <w:pPr>
        <w:numPr>
          <w:ilvl w:val="2"/>
          <w:numId w:val="46"/>
        </w:numPr>
        <w:spacing w:before="120" w:after="120" w:line="240" w:lineRule="auto"/>
        <w:ind w:left="1350"/>
        <w:jc w:val="left"/>
        <w:outlineLvl w:val="2"/>
        <w:rPr>
          <w:color w:val="auto"/>
          <w:spacing w:val="-2"/>
          <w:szCs w:val="24"/>
          <w:lang w:val="en-GB"/>
        </w:rPr>
      </w:pPr>
      <w:bookmarkStart w:id="17" w:name="_Toc205586927"/>
      <w:r w:rsidRPr="00DF7B23">
        <w:rPr>
          <w:color w:val="auto"/>
          <w:spacing w:val="-2"/>
          <w:szCs w:val="24"/>
          <w:lang w:val="en-GB"/>
        </w:rPr>
        <w:t>are legally and financially autonomous;</w:t>
      </w:r>
      <w:bookmarkEnd w:id="17"/>
      <w:r w:rsidRPr="00DF7B23">
        <w:rPr>
          <w:color w:val="auto"/>
          <w:spacing w:val="-2"/>
          <w:szCs w:val="24"/>
          <w:lang w:val="en-GB"/>
        </w:rPr>
        <w:t xml:space="preserve"> </w:t>
      </w:r>
    </w:p>
    <w:p w14:paraId="32DE6E48" w14:textId="77777777" w:rsidR="00DF7B23" w:rsidRPr="00DF7B23" w:rsidRDefault="00DF7B23" w:rsidP="001C1480">
      <w:pPr>
        <w:numPr>
          <w:ilvl w:val="2"/>
          <w:numId w:val="46"/>
        </w:numPr>
        <w:spacing w:before="120" w:after="120" w:line="240" w:lineRule="auto"/>
        <w:ind w:left="1350"/>
        <w:jc w:val="left"/>
        <w:outlineLvl w:val="2"/>
        <w:rPr>
          <w:color w:val="auto"/>
          <w:spacing w:val="-2"/>
          <w:szCs w:val="24"/>
          <w:lang w:val="en-GB"/>
        </w:rPr>
      </w:pPr>
      <w:bookmarkStart w:id="18" w:name="_Toc205586928"/>
      <w:r w:rsidRPr="00DF7B23">
        <w:rPr>
          <w:color w:val="auto"/>
          <w:spacing w:val="-2"/>
          <w:szCs w:val="24"/>
          <w:lang w:val="en-GB"/>
        </w:rPr>
        <w:t>operate under commercial law; and</w:t>
      </w:r>
      <w:bookmarkEnd w:id="18"/>
      <w:r w:rsidRPr="00DF7B23">
        <w:rPr>
          <w:color w:val="auto"/>
          <w:spacing w:val="-2"/>
          <w:szCs w:val="24"/>
          <w:lang w:val="en-GB"/>
        </w:rPr>
        <w:t xml:space="preserve"> </w:t>
      </w:r>
    </w:p>
    <w:p w14:paraId="1A39955A" w14:textId="77777777" w:rsidR="00DF7B23" w:rsidRPr="00DF7B23" w:rsidRDefault="00DF7B23" w:rsidP="001C1480">
      <w:pPr>
        <w:numPr>
          <w:ilvl w:val="2"/>
          <w:numId w:val="46"/>
        </w:numPr>
        <w:spacing w:before="120" w:after="120" w:line="240" w:lineRule="auto"/>
        <w:ind w:left="1350"/>
        <w:jc w:val="left"/>
        <w:outlineLvl w:val="2"/>
        <w:rPr>
          <w:color w:val="auto"/>
          <w:spacing w:val="-2"/>
          <w:szCs w:val="24"/>
          <w:lang w:val="en-GB"/>
        </w:rPr>
      </w:pPr>
      <w:bookmarkStart w:id="19"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19"/>
    </w:p>
    <w:p w14:paraId="2E236554" w14:textId="77777777" w:rsidR="00DF7B23" w:rsidRPr="00DF7B23" w:rsidRDefault="00DF7B23" w:rsidP="001C1480">
      <w:pPr>
        <w:numPr>
          <w:ilvl w:val="0"/>
          <w:numId w:val="62"/>
        </w:numPr>
        <w:suppressAutoHyphens/>
        <w:spacing w:before="120" w:after="120" w:line="240" w:lineRule="auto"/>
        <w:ind w:left="540"/>
        <w:jc w:val="left"/>
        <w:rPr>
          <w:color w:val="auto"/>
          <w:szCs w:val="24"/>
          <w:lang w:val="en-GB"/>
        </w:rPr>
      </w:pPr>
      <w:r w:rsidRPr="00DF7B23">
        <w:rPr>
          <w:color w:val="auto"/>
          <w:szCs w:val="24"/>
          <w:lang w:val="en-GB"/>
        </w:rPr>
        <w:t xml:space="preserve">A Contractor shall not have a conflict of interest. Any Contractor found to have a conflict of interest shall be disqualified. A Contractor may be considered to have a conflict of interest for the purpose of this Request </w:t>
      </w:r>
      <w:proofErr w:type="gramStart"/>
      <w:r w:rsidRPr="00DF7B23">
        <w:rPr>
          <w:color w:val="auto"/>
          <w:szCs w:val="24"/>
          <w:lang w:val="en-GB"/>
        </w:rPr>
        <w:t>for  Quotations</w:t>
      </w:r>
      <w:proofErr w:type="gramEnd"/>
      <w:r w:rsidRPr="00DF7B23">
        <w:rPr>
          <w:color w:val="auto"/>
          <w:szCs w:val="24"/>
          <w:lang w:val="en-GB"/>
        </w:rPr>
        <w:t xml:space="preserve"> process, if the Contractor: </w:t>
      </w:r>
    </w:p>
    <w:p w14:paraId="1EF313DF" w14:textId="77777777" w:rsidR="00DF7B23" w:rsidRPr="00DF7B23" w:rsidRDefault="00DF7B23" w:rsidP="001C1480">
      <w:pPr>
        <w:numPr>
          <w:ilvl w:val="2"/>
          <w:numId w:val="49"/>
        </w:numPr>
        <w:spacing w:before="120" w:after="120" w:line="240" w:lineRule="auto"/>
        <w:jc w:val="left"/>
        <w:outlineLvl w:val="2"/>
        <w:rPr>
          <w:color w:val="auto"/>
          <w:spacing w:val="-2"/>
          <w:szCs w:val="20"/>
          <w:lang w:val="en-GB"/>
        </w:rPr>
      </w:pPr>
      <w:bookmarkStart w:id="20" w:name="_Toc205586930"/>
      <w:r w:rsidRPr="00DF7B23">
        <w:rPr>
          <w:color w:val="auto"/>
          <w:spacing w:val="-2"/>
          <w:szCs w:val="20"/>
          <w:lang w:val="en-GB"/>
        </w:rPr>
        <w:lastRenderedPageBreak/>
        <w:t>directly or indirectly controls, is controlled by or is under common control with another Contractor that submitted a Quotation;</w:t>
      </w:r>
      <w:bookmarkEnd w:id="20"/>
      <w:r w:rsidRPr="00DF7B23">
        <w:rPr>
          <w:color w:val="auto"/>
          <w:spacing w:val="-2"/>
          <w:szCs w:val="20"/>
          <w:lang w:val="en-GB"/>
        </w:rPr>
        <w:t xml:space="preserve"> </w:t>
      </w:r>
    </w:p>
    <w:p w14:paraId="6E4E0902" w14:textId="77777777" w:rsidR="00DF7B23" w:rsidRPr="00DF7B23" w:rsidRDefault="00DF7B23" w:rsidP="001C1480">
      <w:pPr>
        <w:numPr>
          <w:ilvl w:val="2"/>
          <w:numId w:val="49"/>
        </w:numPr>
        <w:spacing w:before="120" w:after="120" w:line="240" w:lineRule="auto"/>
        <w:outlineLvl w:val="2"/>
        <w:rPr>
          <w:color w:val="auto"/>
          <w:spacing w:val="-2"/>
          <w:szCs w:val="20"/>
          <w:lang w:val="en-GB"/>
        </w:rPr>
      </w:pPr>
      <w:bookmarkStart w:id="21" w:name="_Toc205586931"/>
      <w:r w:rsidRPr="00DF7B23">
        <w:rPr>
          <w:color w:val="auto"/>
          <w:spacing w:val="-2"/>
          <w:szCs w:val="20"/>
          <w:lang w:val="en-GB"/>
        </w:rPr>
        <w:t>receives or has received any direct or indirect subsidy from another Contractor that submitted a Quotation;</w:t>
      </w:r>
      <w:bookmarkEnd w:id="21"/>
      <w:r w:rsidRPr="00DF7B23">
        <w:rPr>
          <w:color w:val="auto"/>
          <w:spacing w:val="-2"/>
          <w:szCs w:val="20"/>
          <w:lang w:val="en-GB"/>
        </w:rPr>
        <w:t xml:space="preserve"> </w:t>
      </w:r>
    </w:p>
    <w:p w14:paraId="42BC7801" w14:textId="77777777" w:rsidR="00DF7B23" w:rsidRPr="00DF7B23" w:rsidRDefault="00DF7B23" w:rsidP="001C1480">
      <w:pPr>
        <w:numPr>
          <w:ilvl w:val="2"/>
          <w:numId w:val="49"/>
        </w:numPr>
        <w:spacing w:before="120" w:after="120" w:line="240" w:lineRule="auto"/>
        <w:outlineLvl w:val="2"/>
        <w:rPr>
          <w:color w:val="auto"/>
          <w:szCs w:val="24"/>
          <w:lang w:val="en-GB"/>
        </w:rPr>
      </w:pPr>
      <w:bookmarkStart w:id="22" w:name="_Toc205586932"/>
      <w:r w:rsidRPr="00DF7B23">
        <w:rPr>
          <w:color w:val="auto"/>
          <w:szCs w:val="24"/>
          <w:lang w:val="en-GB"/>
        </w:rPr>
        <w:t>has the same legal representative as another Contractor that submitted a Quotation;</w:t>
      </w:r>
      <w:bookmarkEnd w:id="22"/>
      <w:r w:rsidRPr="00DF7B23">
        <w:rPr>
          <w:color w:val="auto"/>
          <w:szCs w:val="24"/>
          <w:lang w:val="en-GB"/>
        </w:rPr>
        <w:t xml:space="preserve"> </w:t>
      </w:r>
    </w:p>
    <w:p w14:paraId="535495F4" w14:textId="77777777" w:rsidR="00DF7B23" w:rsidRPr="00DF7B23" w:rsidRDefault="00DF7B23" w:rsidP="001C1480">
      <w:pPr>
        <w:numPr>
          <w:ilvl w:val="2"/>
          <w:numId w:val="49"/>
        </w:numPr>
        <w:spacing w:before="120" w:after="120" w:line="240" w:lineRule="auto"/>
        <w:outlineLvl w:val="2"/>
        <w:rPr>
          <w:color w:val="auto"/>
          <w:szCs w:val="24"/>
          <w:lang w:val="en-GB"/>
        </w:rPr>
      </w:pPr>
      <w:bookmarkStart w:id="23"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3"/>
    </w:p>
    <w:p w14:paraId="6F099871" w14:textId="77777777" w:rsidR="00DF7B23" w:rsidRPr="00DF7B23" w:rsidRDefault="00DF7B23" w:rsidP="001C1480">
      <w:pPr>
        <w:numPr>
          <w:ilvl w:val="2"/>
          <w:numId w:val="49"/>
        </w:numPr>
        <w:spacing w:before="120" w:after="120" w:line="240" w:lineRule="auto"/>
        <w:outlineLvl w:val="2"/>
        <w:rPr>
          <w:color w:val="auto"/>
          <w:szCs w:val="24"/>
          <w:lang w:val="en-GB"/>
        </w:rPr>
      </w:pPr>
      <w:bookmarkStart w:id="24"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4"/>
    </w:p>
    <w:p w14:paraId="5E2A08FB" w14:textId="77777777" w:rsidR="00DF7B23" w:rsidRPr="00DF7B23" w:rsidRDefault="00DF7B23" w:rsidP="001C1480">
      <w:pPr>
        <w:numPr>
          <w:ilvl w:val="2"/>
          <w:numId w:val="49"/>
        </w:numPr>
        <w:spacing w:before="120" w:after="120" w:line="240" w:lineRule="auto"/>
        <w:outlineLvl w:val="2"/>
        <w:rPr>
          <w:color w:val="auto"/>
          <w:szCs w:val="24"/>
          <w:lang w:val="en-GB"/>
        </w:rPr>
      </w:pPr>
      <w:bookmarkStart w:id="25"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5"/>
    </w:p>
    <w:p w14:paraId="0DA76E9C" w14:textId="77777777" w:rsidR="00DF7B23" w:rsidRPr="00DF7B23" w:rsidRDefault="00DF7B23" w:rsidP="001C1480">
      <w:pPr>
        <w:numPr>
          <w:ilvl w:val="2"/>
          <w:numId w:val="49"/>
        </w:numPr>
        <w:spacing w:before="120" w:after="120" w:line="240" w:lineRule="auto"/>
        <w:outlineLvl w:val="2"/>
        <w:rPr>
          <w:color w:val="auto"/>
          <w:szCs w:val="24"/>
          <w:lang w:val="en-GB"/>
        </w:rPr>
      </w:pPr>
      <w:bookmarkStart w:id="26"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6"/>
    </w:p>
    <w:p w14:paraId="6B4B1FF3" w14:textId="77777777" w:rsidR="00DF7B23" w:rsidRPr="00DF7B23" w:rsidRDefault="00DF7B23" w:rsidP="001C1480">
      <w:pPr>
        <w:numPr>
          <w:ilvl w:val="2"/>
          <w:numId w:val="49"/>
        </w:numPr>
        <w:spacing w:before="120" w:after="120" w:line="240" w:lineRule="auto"/>
        <w:outlineLvl w:val="2"/>
        <w:rPr>
          <w:color w:val="auto"/>
          <w:szCs w:val="24"/>
          <w:lang w:val="en-GB"/>
        </w:rPr>
      </w:pPr>
      <w:bookmarkStart w:id="27" w:name="_Toc205586937"/>
      <w:r w:rsidRPr="00DF7B23">
        <w:rPr>
          <w:color w:val="auto"/>
          <w:szCs w:val="24"/>
          <w:lang w:val="en-GB"/>
        </w:rPr>
        <w:t>has a close business or family relationship with a professional staff of the Borrower (or of the project implementing agency, or of a recipient of a part of the loan) who: (</w:t>
      </w:r>
      <w:proofErr w:type="spellStart"/>
      <w:r w:rsidRPr="00DF7B23">
        <w:rPr>
          <w:color w:val="auto"/>
          <w:szCs w:val="24"/>
          <w:lang w:val="en-GB"/>
        </w:rPr>
        <w:t>i</w:t>
      </w:r>
      <w:proofErr w:type="spellEnd"/>
      <w:r w:rsidRPr="00DF7B23">
        <w:rPr>
          <w:color w:val="auto"/>
          <w:szCs w:val="24"/>
          <w:lang w:val="en-GB"/>
        </w:rPr>
        <w:t>)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7"/>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1C1480">
      <w:pPr>
        <w:numPr>
          <w:ilvl w:val="0"/>
          <w:numId w:val="62"/>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1C1480">
      <w:pPr>
        <w:numPr>
          <w:ilvl w:val="0"/>
          <w:numId w:val="62"/>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1C1480">
      <w:pPr>
        <w:numPr>
          <w:ilvl w:val="0"/>
          <w:numId w:val="62"/>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1C1480">
      <w:pPr>
        <w:numPr>
          <w:ilvl w:val="0"/>
          <w:numId w:val="62"/>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1C1480">
      <w:pPr>
        <w:numPr>
          <w:ilvl w:val="0"/>
          <w:numId w:val="62"/>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1C1480">
      <w:pPr>
        <w:numPr>
          <w:ilvl w:val="0"/>
          <w:numId w:val="62"/>
        </w:numPr>
        <w:suppressAutoHyphens/>
        <w:spacing w:before="120" w:after="120" w:line="240" w:lineRule="auto"/>
        <w:rPr>
          <w:color w:val="auto"/>
          <w:szCs w:val="24"/>
          <w:lang w:val="en-GB"/>
        </w:rPr>
      </w:pPr>
      <w:r w:rsidRPr="00DF7B23">
        <w:rPr>
          <w:color w:val="auto"/>
          <w:szCs w:val="24"/>
          <w:lang w:val="en-GB"/>
        </w:rPr>
        <w:t>The currency(</w:t>
      </w:r>
      <w:proofErr w:type="spellStart"/>
      <w:r w:rsidRPr="00DF7B23">
        <w:rPr>
          <w:color w:val="auto"/>
          <w:szCs w:val="24"/>
          <w:lang w:val="en-GB"/>
        </w:rPr>
        <w:t>ies</w:t>
      </w:r>
      <w:proofErr w:type="spellEnd"/>
      <w:r w:rsidRPr="00DF7B23">
        <w:rPr>
          <w:color w:val="auto"/>
          <w:szCs w:val="24"/>
          <w:lang w:val="en-GB"/>
        </w:rPr>
        <w:t>) of the Quotation and the currency(</w:t>
      </w:r>
      <w:proofErr w:type="spellStart"/>
      <w:r w:rsidRPr="00DF7B23">
        <w:rPr>
          <w:color w:val="auto"/>
          <w:szCs w:val="24"/>
          <w:lang w:val="en-GB"/>
        </w:rPr>
        <w:t>ies</w:t>
      </w:r>
      <w:proofErr w:type="spellEnd"/>
      <w:r w:rsidRPr="00DF7B23">
        <w:rPr>
          <w:color w:val="auto"/>
          <w:szCs w:val="24"/>
          <w:lang w:val="en-GB"/>
        </w:rPr>
        <w:t>)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lastRenderedPageBreak/>
        <w:t>Technical proposal</w:t>
      </w:r>
    </w:p>
    <w:p w14:paraId="2E902890" w14:textId="77777777" w:rsidR="00DF7B23" w:rsidRPr="00DF7B23" w:rsidRDefault="00DF7B23" w:rsidP="001C1480">
      <w:pPr>
        <w:numPr>
          <w:ilvl w:val="0"/>
          <w:numId w:val="62"/>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77777777"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w:t>
      </w:r>
      <w:proofErr w:type="spellStart"/>
      <w:r w:rsidRPr="00DF7B23">
        <w:rPr>
          <w:b/>
          <w:bCs/>
          <w:color w:val="auto"/>
          <w:szCs w:val="24"/>
          <w:lang w:val="en-GB"/>
        </w:rPr>
        <w:t>i</w:t>
      </w:r>
      <w:proofErr w:type="spellEnd"/>
      <w:r w:rsidRPr="00DF7B23">
        <w:rPr>
          <w:b/>
          <w:bCs/>
          <w:color w:val="auto"/>
          <w:szCs w:val="24"/>
          <w:lang w:val="en-GB"/>
        </w:rPr>
        <w:t>) Trade Register; (ii) Certificate of tax compliance, (iii) Location plan</w:t>
      </w:r>
      <w:r w:rsidRPr="00DF7B23">
        <w:rPr>
          <w:color w:val="auto"/>
          <w:szCs w:val="24"/>
          <w:lang w:val="en-GB"/>
        </w:rPr>
        <w:t xml:space="preserve"> </w:t>
      </w:r>
      <w:r w:rsidRPr="00DF7B23">
        <w:rPr>
          <w:b/>
          <w:bCs/>
          <w:color w:val="auto"/>
          <w:szCs w:val="24"/>
          <w:lang w:val="en-GB"/>
        </w:rPr>
        <w:t xml:space="preserve">signed on </w:t>
      </w:r>
      <w:proofErr w:type="spellStart"/>
      <w:r w:rsidRPr="00DF7B23">
        <w:rPr>
          <w:b/>
          <w:bCs/>
          <w:color w:val="auto"/>
          <w:szCs w:val="24"/>
          <w:lang w:val="en-GB"/>
        </w:rPr>
        <w:t>honor</w:t>
      </w:r>
      <w:proofErr w:type="spellEnd"/>
      <w:r w:rsidRPr="00DF7B23">
        <w:rPr>
          <w:b/>
          <w:bCs/>
          <w:color w:val="auto"/>
          <w:szCs w:val="24"/>
          <w:lang w:val="en-GB"/>
        </w:rPr>
        <w:t xml:space="preserve">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w:t>
      </w:r>
      <w:proofErr w:type="spellStart"/>
      <w:r w:rsidRPr="00DF7B23">
        <w:rPr>
          <w:b/>
          <w:bCs/>
          <w:color w:val="auto"/>
          <w:szCs w:val="24"/>
          <w:lang w:val="en-GB"/>
        </w:rPr>
        <w:t>horon</w:t>
      </w:r>
      <w:proofErr w:type="spellEnd"/>
      <w:r w:rsidRPr="00DF7B23">
        <w:rPr>
          <w:b/>
          <w:bCs/>
          <w:color w:val="auto"/>
          <w:szCs w:val="24"/>
          <w:lang w:val="en-GB"/>
        </w:rPr>
        <w:t xml:space="preserve"> by the tenderer and the (xi) attestation of categorization. </w:t>
      </w:r>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1C1480">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77777777" w:rsidR="00DF7B23" w:rsidRPr="00DF7B23" w:rsidRDefault="00DF7B23" w:rsidP="001C1480">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 xml:space="preserve">CFA Francs </w:t>
      </w:r>
      <w:proofErr w:type="spellStart"/>
      <w:r w:rsidRPr="00CE198C">
        <w:rPr>
          <w:b/>
          <w:bCs/>
          <w:iCs/>
          <w:color w:val="000000" w:themeColor="text1"/>
          <w:sz w:val="28"/>
        </w:rPr>
        <w:t>Xaf</w:t>
      </w:r>
      <w:proofErr w:type="spellEnd"/>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proofErr w:type="gramStart"/>
      <w:r>
        <w:rPr>
          <w:b/>
          <w:bCs/>
          <w:sz w:val="22"/>
          <w:u w:val="single"/>
        </w:rPr>
        <w:t>Note</w:t>
      </w:r>
      <w:r w:rsidRPr="00CE198C">
        <w:rPr>
          <w:sz w:val="22"/>
        </w:rPr>
        <w:t xml:space="preserve"> :</w:t>
      </w:r>
      <w:r w:rsidRPr="00CE198C">
        <w:rPr>
          <w:b/>
          <w:bCs/>
          <w:i/>
          <w:iCs/>
          <w:sz w:val="22"/>
        </w:rPr>
        <w:t>The</w:t>
      </w:r>
      <w:proofErr w:type="gramEnd"/>
      <w:r w:rsidRPr="00CE198C">
        <w:rPr>
          <w:b/>
          <w:bCs/>
          <w:i/>
          <w:iCs/>
          <w:sz w:val="22"/>
        </w:rPr>
        <w:t xml:space="preserv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1C1480">
      <w:pPr>
        <w:numPr>
          <w:ilvl w:val="0"/>
          <w:numId w:val="62"/>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17DEE58D"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905D44">
        <w:rPr>
          <w:b/>
          <w:bCs/>
          <w:iCs/>
          <w:color w:val="auto"/>
          <w:szCs w:val="24"/>
          <w:highlight w:val="cyan"/>
          <w:lang w:val="en-GB"/>
        </w:rPr>
        <w:t>FUNDONG</w:t>
      </w:r>
      <w:r w:rsidR="00613E76">
        <w:rPr>
          <w:b/>
          <w:bCs/>
          <w:iCs/>
          <w:color w:val="auto"/>
          <w:szCs w:val="24"/>
          <w:highlight w:val="cyan"/>
          <w:lang w:val="en-GB"/>
        </w:rPr>
        <w:t xml:space="preserve"> </w:t>
      </w:r>
      <w:r w:rsidR="0082389E">
        <w:rPr>
          <w:b/>
          <w:bCs/>
          <w:iCs/>
          <w:color w:val="auto"/>
          <w:szCs w:val="24"/>
          <w:highlight w:val="cyan"/>
          <w:lang w:val="en-GB"/>
        </w:rPr>
        <w:t xml:space="preserve"> </w:t>
      </w:r>
      <w:r w:rsidRPr="00E90E38">
        <w:rPr>
          <w:b/>
          <w:bCs/>
          <w:iCs/>
          <w:color w:val="auto"/>
          <w:szCs w:val="24"/>
          <w:highlight w:val="cyan"/>
          <w:lang w:val="en-GB"/>
        </w:rPr>
        <w:t xml:space="preserve"> Council</w:t>
      </w:r>
    </w:p>
    <w:p w14:paraId="5C5D63AA" w14:textId="27550F29"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905D44">
        <w:rPr>
          <w:b/>
          <w:bCs/>
          <w:iCs/>
          <w:color w:val="auto"/>
          <w:szCs w:val="24"/>
          <w:highlight w:val="cyan"/>
          <w:lang w:val="en-GB"/>
        </w:rPr>
        <w:t>FUNDONG</w:t>
      </w:r>
      <w:r w:rsidR="00613E76">
        <w:rPr>
          <w:b/>
          <w:bCs/>
          <w:iCs/>
          <w:color w:val="auto"/>
          <w:szCs w:val="24"/>
          <w:highlight w:val="cyan"/>
          <w:lang w:val="en-GB"/>
        </w:rPr>
        <w:t xml:space="preserve"> </w:t>
      </w:r>
      <w:r w:rsidR="0082389E">
        <w:rPr>
          <w:b/>
          <w:bCs/>
          <w:iCs/>
          <w:color w:val="auto"/>
          <w:szCs w:val="24"/>
          <w:highlight w:val="cyan"/>
          <w:lang w:val="en-GB"/>
        </w:rPr>
        <w:t xml:space="preserve"> </w:t>
      </w:r>
      <w:r w:rsidRPr="00DF7B23">
        <w:rPr>
          <w:b/>
          <w:bCs/>
          <w:iCs/>
          <w:color w:val="auto"/>
          <w:szCs w:val="24"/>
          <w:lang w:val="en-GB"/>
        </w:rPr>
        <w:t xml:space="preserve"> </w:t>
      </w:r>
      <w:r w:rsidRPr="00E90E38">
        <w:rPr>
          <w:b/>
          <w:bCs/>
          <w:iCs/>
          <w:color w:val="auto"/>
          <w:szCs w:val="24"/>
          <w:highlight w:val="cyan"/>
          <w:lang w:val="en-GB"/>
        </w:rPr>
        <w:t>Council</w:t>
      </w:r>
    </w:p>
    <w:p w14:paraId="05C546DB" w14:textId="217C8C86"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905D44">
        <w:rPr>
          <w:b/>
          <w:bCs/>
          <w:iCs/>
          <w:color w:val="auto"/>
          <w:szCs w:val="24"/>
          <w:highlight w:val="cyan"/>
          <w:lang w:val="en-GB"/>
        </w:rPr>
        <w:t>FUNDONG</w:t>
      </w:r>
      <w:r w:rsidR="00613E76">
        <w:rPr>
          <w:b/>
          <w:bCs/>
          <w:iCs/>
          <w:color w:val="auto"/>
          <w:szCs w:val="24"/>
          <w:highlight w:val="cyan"/>
          <w:lang w:val="en-GB"/>
        </w:rPr>
        <w:t xml:space="preserve"> </w:t>
      </w:r>
      <w:r w:rsidR="0082389E">
        <w:rPr>
          <w:b/>
          <w:bCs/>
          <w:iCs/>
          <w:color w:val="auto"/>
          <w:szCs w:val="24"/>
          <w:highlight w:val="cyan"/>
          <w:lang w:val="en-GB"/>
        </w:rPr>
        <w:t xml:space="preserve"> </w:t>
      </w:r>
    </w:p>
    <w:p w14:paraId="7C3BE7B8" w14:textId="3F266C4B"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2025BA">
        <w:rPr>
          <w:iCs/>
          <w:color w:val="auto"/>
          <w:szCs w:val="24"/>
          <w:highlight w:val="cyan"/>
          <w:lang w:val="en-GB"/>
        </w:rPr>
        <w:t xml:space="preserve">06 </w:t>
      </w:r>
      <w:r w:rsidR="00905D44">
        <w:rPr>
          <w:iCs/>
          <w:color w:val="auto"/>
          <w:szCs w:val="24"/>
          <w:highlight w:val="cyan"/>
          <w:lang w:val="en-GB"/>
        </w:rPr>
        <w:t>FUNDONG</w:t>
      </w:r>
      <w:r w:rsidR="00613E76">
        <w:rPr>
          <w:iCs/>
          <w:color w:val="auto"/>
          <w:szCs w:val="24"/>
          <w:highlight w:val="cyan"/>
          <w:lang w:val="en-GB"/>
        </w:rPr>
        <w:t xml:space="preserve"> </w:t>
      </w:r>
      <w:r w:rsidR="0082389E">
        <w:rPr>
          <w:iCs/>
          <w:color w:val="auto"/>
          <w:szCs w:val="24"/>
          <w:highlight w:val="cyan"/>
          <w:lang w:val="en-GB"/>
        </w:rPr>
        <w:t xml:space="preserve"> </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4B756B63"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90119E" w:rsidRPr="0090119E">
        <w:rPr>
          <w:iCs/>
          <w:color w:val="auto"/>
          <w:szCs w:val="24"/>
          <w:lang w:val="en-GB"/>
        </w:rPr>
        <w:t>677755510</w:t>
      </w:r>
    </w:p>
    <w:p w14:paraId="6F15B937" w14:textId="16F96399" w:rsidR="00DF7B23" w:rsidRPr="00DF7B23" w:rsidRDefault="00DF7B23" w:rsidP="00DF7B23">
      <w:pPr>
        <w:suppressAutoHyphens/>
        <w:spacing w:after="0" w:line="240" w:lineRule="auto"/>
        <w:ind w:firstLine="0"/>
        <w:rPr>
          <w:iCs/>
          <w:color w:val="auto"/>
          <w:szCs w:val="24"/>
          <w:lang w:val="en-GB"/>
        </w:rPr>
      </w:pPr>
      <w:r w:rsidRPr="00DF7B23">
        <w:rPr>
          <w:iCs/>
          <w:color w:val="auto"/>
          <w:szCs w:val="24"/>
          <w:lang w:val="en-GB"/>
        </w:rPr>
        <w:tab/>
      </w:r>
      <w:proofErr w:type="gramStart"/>
      <w:r w:rsidRPr="00DF7B23">
        <w:rPr>
          <w:iCs/>
          <w:color w:val="auto"/>
          <w:szCs w:val="24"/>
          <w:lang w:val="en-GB"/>
        </w:rPr>
        <w:t>Mail :</w:t>
      </w:r>
      <w:proofErr w:type="gramEnd"/>
      <w:r w:rsidRPr="00DF7B23">
        <w:rPr>
          <w:iCs/>
          <w:color w:val="auto"/>
          <w:szCs w:val="24"/>
          <w:lang w:val="en-GB"/>
        </w:rPr>
        <w:tab/>
        <w:t xml:space="preserve">                        </w:t>
      </w:r>
      <w:bookmarkStart w:id="28" w:name="_Hlk234271498"/>
      <w:r w:rsidR="002025BA">
        <w:rPr>
          <w:iCs/>
          <w:color w:val="auto"/>
          <w:szCs w:val="24"/>
          <w:lang w:val="en-GB"/>
        </w:rPr>
        <w:fldChar w:fldCharType="begin"/>
      </w:r>
      <w:r w:rsidR="002025BA">
        <w:rPr>
          <w:iCs/>
          <w:color w:val="auto"/>
          <w:szCs w:val="24"/>
          <w:lang w:val="en-GB"/>
        </w:rPr>
        <w:instrText xml:space="preserve"> HYPERLINK "mailto:awohndang@gmail.com" </w:instrText>
      </w:r>
      <w:r w:rsidR="002025BA">
        <w:rPr>
          <w:iCs/>
          <w:color w:val="auto"/>
          <w:szCs w:val="24"/>
          <w:lang w:val="en-GB"/>
        </w:rPr>
        <w:fldChar w:fldCharType="separate"/>
      </w:r>
      <w:r w:rsidR="002025BA" w:rsidRPr="00354212">
        <w:rPr>
          <w:rStyle w:val="Hyperlink"/>
          <w:iCs/>
          <w:szCs w:val="24"/>
          <w:lang w:val="en-GB"/>
        </w:rPr>
        <w:t>awohndang@gmail.com</w:t>
      </w:r>
      <w:r w:rsidR="002025BA">
        <w:rPr>
          <w:iCs/>
          <w:color w:val="auto"/>
          <w:szCs w:val="24"/>
          <w:lang w:val="en-GB"/>
        </w:rPr>
        <w:fldChar w:fldCharType="end"/>
      </w:r>
      <w:r w:rsidR="002025BA">
        <w:rPr>
          <w:iCs/>
          <w:color w:val="auto"/>
          <w:szCs w:val="24"/>
          <w:lang w:val="en-GB"/>
        </w:rPr>
        <w:t xml:space="preserve">  </w:t>
      </w:r>
    </w:p>
    <w:bookmarkEnd w:id="28"/>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Submission of Quotations</w:t>
      </w:r>
    </w:p>
    <w:p w14:paraId="028227AB" w14:textId="77777777" w:rsidR="00DF7B23" w:rsidRPr="00DF7B23" w:rsidRDefault="00DF7B23" w:rsidP="001C1480">
      <w:pPr>
        <w:numPr>
          <w:ilvl w:val="0"/>
          <w:numId w:val="62"/>
        </w:numPr>
        <w:suppressAutoHyphens/>
        <w:spacing w:before="120" w:after="120" w:line="240" w:lineRule="auto"/>
        <w:jc w:val="left"/>
        <w:rPr>
          <w:color w:val="auto"/>
          <w:szCs w:val="24"/>
          <w:lang w:val="en-GB"/>
        </w:rPr>
      </w:pPr>
      <w:r w:rsidRPr="00DF7B23">
        <w:rPr>
          <w:color w:val="auto"/>
          <w:szCs w:val="24"/>
          <w:lang w:val="en-GB"/>
        </w:rPr>
        <w:lastRenderedPageBreak/>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D3E6935" w14:textId="01AB4E6D" w:rsidR="00DF7B23" w:rsidRDefault="00DF7B23" w:rsidP="00C409EF">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highlight w:val="cyan"/>
          <w:lang w:val="en-GB"/>
        </w:rPr>
        <w:t>“</w:t>
      </w:r>
      <w:r w:rsidR="00DB0A82" w:rsidRPr="00DB0A82">
        <w:rPr>
          <w:b/>
          <w:bCs/>
          <w:color w:val="auto"/>
          <w:szCs w:val="24"/>
          <w:highlight w:val="cyan"/>
          <w:lang w:val="en-GB"/>
        </w:rPr>
        <w:t xml:space="preserve">REQUEST FOR QUOTATION(RFQ) </w:t>
      </w:r>
      <w:r w:rsidR="002025BA">
        <w:rPr>
          <w:b/>
          <w:bCs/>
          <w:color w:val="auto"/>
          <w:szCs w:val="24"/>
          <w:highlight w:val="cyan"/>
          <w:lang w:val="en-GB"/>
        </w:rPr>
        <w:t xml:space="preserve">BY EMERGENCY PROCEDURE </w:t>
      </w:r>
      <w:r w:rsidR="00DB0A82" w:rsidRPr="00DB0A82">
        <w:rPr>
          <w:b/>
          <w:bCs/>
          <w:color w:val="auto"/>
          <w:szCs w:val="24"/>
          <w:highlight w:val="cyan"/>
          <w:lang w:val="en-GB"/>
        </w:rPr>
        <w:t xml:space="preserve">NO: </w:t>
      </w:r>
      <w:r w:rsidR="002025BA">
        <w:rPr>
          <w:b/>
          <w:bCs/>
          <w:color w:val="auto"/>
          <w:szCs w:val="24"/>
          <w:highlight w:val="cyan"/>
          <w:lang w:val="en-GB"/>
        </w:rPr>
        <w:t>06</w:t>
      </w:r>
      <w:r w:rsidR="00DB0A82" w:rsidRPr="00DB0A82">
        <w:rPr>
          <w:b/>
          <w:bCs/>
          <w:color w:val="auto"/>
          <w:szCs w:val="24"/>
          <w:highlight w:val="cyan"/>
          <w:lang w:val="en-GB"/>
        </w:rPr>
        <w:t>/RFQ/</w:t>
      </w:r>
      <w:r w:rsidR="00905D44">
        <w:rPr>
          <w:b/>
          <w:bCs/>
          <w:color w:val="auto"/>
          <w:szCs w:val="24"/>
          <w:highlight w:val="cyan"/>
          <w:lang w:val="en-GB"/>
        </w:rPr>
        <w:t>F</w:t>
      </w:r>
      <w:r w:rsidR="00DB0A82" w:rsidRPr="00DB0A82">
        <w:rPr>
          <w:b/>
          <w:bCs/>
          <w:color w:val="auto"/>
          <w:szCs w:val="24"/>
          <w:highlight w:val="cyan"/>
          <w:lang w:val="en-GB"/>
        </w:rPr>
        <w:t>C/</w:t>
      </w:r>
      <w:r w:rsidR="00905D44">
        <w:rPr>
          <w:b/>
          <w:bCs/>
          <w:color w:val="auto"/>
          <w:szCs w:val="24"/>
          <w:highlight w:val="cyan"/>
          <w:lang w:val="en-GB"/>
        </w:rPr>
        <w:t>F</w:t>
      </w:r>
      <w:r w:rsidR="00DB0A82" w:rsidRPr="00DB0A82">
        <w:rPr>
          <w:b/>
          <w:bCs/>
          <w:color w:val="auto"/>
          <w:szCs w:val="24"/>
          <w:highlight w:val="cyan"/>
          <w:lang w:val="en-GB"/>
        </w:rPr>
        <w:t xml:space="preserve">CITB/MINDDEVEL/PROLOG/NWR/2026 OF___/___/2026 FOR </w:t>
      </w:r>
      <w:r w:rsidR="00536F8B" w:rsidRPr="00536F8B">
        <w:rPr>
          <w:b/>
          <w:bCs/>
          <w:color w:val="auto"/>
          <w:szCs w:val="24"/>
          <w:highlight w:val="cyan"/>
        </w:rPr>
        <w:t>THE CONSTRUCTION OF EIGHTEEN (18) MARKET SHEDS AT THE FUNDONG MODERN MARKET IN FUNDONG MUNICIPALITY, BOYO DIVISION OF THE NORTH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 COUNTING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602E7543" w:rsidR="00DF7B23" w:rsidRPr="00DF7B23" w:rsidRDefault="00DF7B23" w:rsidP="001C1480">
      <w:pPr>
        <w:numPr>
          <w:ilvl w:val="0"/>
          <w:numId w:val="62"/>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5A7205">
        <w:rPr>
          <w:b/>
          <w:color w:val="auto"/>
          <w:sz w:val="28"/>
          <w:szCs w:val="28"/>
          <w:lang w:val="en-GB"/>
        </w:rPr>
        <w:t>___</w:t>
      </w:r>
      <w:r w:rsidRPr="00DF7B23">
        <w:rPr>
          <w:b/>
          <w:color w:val="auto"/>
          <w:sz w:val="28"/>
          <w:szCs w:val="28"/>
          <w:lang w:val="en-GB"/>
        </w:rPr>
        <w:t xml:space="preserve"> /</w:t>
      </w:r>
      <w:r w:rsidR="005A7205">
        <w:rPr>
          <w:b/>
          <w:color w:val="auto"/>
          <w:sz w:val="28"/>
          <w:szCs w:val="28"/>
          <w:lang w:val="en-GB"/>
        </w:rPr>
        <w:t>____</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1C1480">
      <w:pPr>
        <w:numPr>
          <w:ilvl w:val="0"/>
          <w:numId w:val="62"/>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p>
    <w:p w14:paraId="7C0C8AD0" w14:textId="1C8B2A7F"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905D44">
        <w:rPr>
          <w:b/>
          <w:bCs/>
          <w:color w:val="auto"/>
          <w:szCs w:val="24"/>
          <w:highlight w:val="cyan"/>
          <w:lang w:val="en-GB"/>
        </w:rPr>
        <w:t>FUNDONG</w:t>
      </w:r>
      <w:r w:rsidR="00613E76">
        <w:rPr>
          <w:b/>
          <w:bCs/>
          <w:color w:val="auto"/>
          <w:szCs w:val="24"/>
          <w:highlight w:val="cyan"/>
          <w:lang w:val="en-GB"/>
        </w:rPr>
        <w:t xml:space="preserve"> </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083635A4" w14:textId="2823882D"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905D44">
        <w:rPr>
          <w:b/>
          <w:bCs/>
          <w:color w:val="auto"/>
          <w:szCs w:val="24"/>
          <w:highlight w:val="cyan"/>
          <w:lang w:val="en-GB"/>
        </w:rPr>
        <w:t>FUNDONG</w:t>
      </w:r>
      <w:r w:rsidR="00613E76">
        <w:rPr>
          <w:b/>
          <w:bCs/>
          <w:color w:val="auto"/>
          <w:szCs w:val="24"/>
          <w:highlight w:val="cyan"/>
          <w:lang w:val="en-GB"/>
        </w:rPr>
        <w:t xml:space="preserve"> </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22B49398" w14:textId="0D612D88"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905D44">
        <w:rPr>
          <w:b/>
          <w:bCs/>
          <w:color w:val="auto"/>
          <w:szCs w:val="24"/>
          <w:highlight w:val="cyan"/>
          <w:lang w:val="en-GB"/>
        </w:rPr>
        <w:t>FUNDONG</w:t>
      </w:r>
      <w:r w:rsidR="00613E76">
        <w:rPr>
          <w:b/>
          <w:bCs/>
          <w:color w:val="auto"/>
          <w:szCs w:val="24"/>
          <w:highlight w:val="cyan"/>
          <w:lang w:val="en-GB"/>
        </w:rPr>
        <w:t xml:space="preserve"> </w:t>
      </w:r>
      <w:r w:rsidR="0082389E">
        <w:rPr>
          <w:b/>
          <w:bCs/>
          <w:color w:val="auto"/>
          <w:szCs w:val="24"/>
          <w:highlight w:val="cyan"/>
          <w:lang w:val="en-GB"/>
        </w:rPr>
        <w:t xml:space="preserve"> </w:t>
      </w:r>
    </w:p>
    <w:p w14:paraId="048EFED8" w14:textId="32FDB9C6"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905D44">
        <w:rPr>
          <w:color w:val="auto"/>
          <w:szCs w:val="24"/>
          <w:highlight w:val="cyan"/>
          <w:lang w:val="en-GB"/>
        </w:rPr>
        <w:t>FUNDONG</w:t>
      </w:r>
      <w:r w:rsidR="00613E76">
        <w:rPr>
          <w:color w:val="auto"/>
          <w:szCs w:val="24"/>
          <w:highlight w:val="cyan"/>
          <w:lang w:val="en-GB"/>
        </w:rPr>
        <w:t xml:space="preserve"> </w:t>
      </w:r>
      <w:r w:rsidR="0082389E">
        <w:rPr>
          <w:color w:val="auto"/>
          <w:szCs w:val="24"/>
          <w:highlight w:val="cyan"/>
          <w:lang w:val="en-GB"/>
        </w:rPr>
        <w:t xml:space="preserve"> </w:t>
      </w:r>
    </w:p>
    <w:p w14:paraId="7CD36906" w14:textId="3AB8AB70"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B.P Box</w:t>
      </w:r>
      <w:r w:rsidR="00613E76">
        <w:rPr>
          <w:color w:val="auto"/>
          <w:szCs w:val="24"/>
          <w:lang w:val="en-GB"/>
        </w:rPr>
        <w:t xml:space="preserve"> </w:t>
      </w:r>
      <w:r w:rsidR="002025BA">
        <w:rPr>
          <w:color w:val="auto"/>
          <w:szCs w:val="24"/>
          <w:lang w:val="en-GB"/>
        </w:rPr>
        <w:t xml:space="preserve">06 </w:t>
      </w:r>
      <w:r w:rsidR="00905D44">
        <w:rPr>
          <w:color w:val="auto"/>
          <w:szCs w:val="24"/>
          <w:lang w:val="en-GB"/>
        </w:rPr>
        <w:t>FUNDONG</w:t>
      </w:r>
      <w:r w:rsidR="00613E76">
        <w:rPr>
          <w:color w:val="auto"/>
          <w:szCs w:val="24"/>
          <w:lang w:val="en-GB"/>
        </w:rPr>
        <w:t xml:space="preserve"> </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2697D33D"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 xml:space="preserve">(+237) </w:t>
      </w:r>
      <w:r w:rsidR="0090119E" w:rsidRPr="0090119E">
        <w:rPr>
          <w:b/>
          <w:bCs/>
          <w:iCs/>
          <w:color w:val="auto"/>
          <w:szCs w:val="24"/>
          <w:lang w:val="fr-CM"/>
        </w:rPr>
        <w:t>677755510</w:t>
      </w:r>
    </w:p>
    <w:p w14:paraId="2776314D" w14:textId="59F81BBF"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w:t>
      </w:r>
      <w:proofErr w:type="gramStart"/>
      <w:r w:rsidRPr="00DF7B23">
        <w:rPr>
          <w:iCs/>
          <w:color w:val="auto"/>
          <w:szCs w:val="24"/>
          <w:highlight w:val="yellow"/>
          <w:lang w:val="en-GB"/>
        </w:rPr>
        <w:t>Mail :</w:t>
      </w:r>
      <w:proofErr w:type="gramEnd"/>
      <w:r w:rsidRPr="00DF7B23">
        <w:rPr>
          <w:iCs/>
          <w:color w:val="auto"/>
          <w:szCs w:val="24"/>
          <w:highlight w:val="yellow"/>
          <w:lang w:val="en-GB"/>
        </w:rPr>
        <w:tab/>
      </w:r>
      <w:r w:rsidR="002025BA">
        <w:rPr>
          <w:iCs/>
          <w:color w:val="auto"/>
          <w:szCs w:val="24"/>
          <w:lang w:val="en-GB"/>
        </w:rPr>
        <w:t>awohndang@gmail.com</w:t>
      </w:r>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4C51F861" w:rsidR="00DF7B23" w:rsidRPr="00DF7B23" w:rsidRDefault="00DF7B23" w:rsidP="001C1480">
      <w:pPr>
        <w:numPr>
          <w:ilvl w:val="0"/>
          <w:numId w:val="62"/>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905D44">
        <w:rPr>
          <w:b/>
          <w:bCs/>
          <w:color w:val="auto"/>
          <w:szCs w:val="24"/>
          <w:highlight w:val="cyan"/>
          <w:lang w:val="en-GB"/>
        </w:rPr>
        <w:t>FUNDONG</w:t>
      </w:r>
      <w:r w:rsidR="00613E76">
        <w:rPr>
          <w:b/>
          <w:bCs/>
          <w:color w:val="auto"/>
          <w:szCs w:val="24"/>
          <w:highlight w:val="cyan"/>
          <w:lang w:val="en-GB"/>
        </w:rPr>
        <w:t xml:space="preserve"> </w:t>
      </w:r>
      <w:r w:rsidR="0082389E">
        <w:rPr>
          <w:b/>
          <w:bCs/>
          <w:color w:val="auto"/>
          <w:szCs w:val="24"/>
          <w:highlight w:val="cyan"/>
          <w:lang w:val="en-GB"/>
        </w:rPr>
        <w:t xml:space="preserve"> </w:t>
      </w:r>
      <w:r w:rsidRPr="00DF7B23">
        <w:rPr>
          <w:b/>
          <w:bCs/>
          <w:color w:val="auto"/>
          <w:szCs w:val="24"/>
          <w:lang w:val="en-GB"/>
        </w:rPr>
        <w:t xml:space="preserve"> Council</w:t>
      </w:r>
      <w:r w:rsidRPr="00DF7B23">
        <w:rPr>
          <w:color w:val="auto"/>
          <w:szCs w:val="24"/>
          <w:lang w:val="en-GB"/>
        </w:rPr>
        <w:t xml:space="preserve"> on </w:t>
      </w:r>
      <w:r w:rsidR="005B0B27">
        <w:rPr>
          <w:b/>
          <w:color w:val="auto"/>
          <w:szCs w:val="24"/>
          <w:lang w:val="en-GB"/>
        </w:rPr>
        <w:t>_____________</w:t>
      </w:r>
      <w:r w:rsidRPr="00DF7B23">
        <w:rPr>
          <w:b/>
          <w:bCs/>
          <w:color w:val="auto"/>
          <w:sz w:val="28"/>
          <w:szCs w:val="28"/>
          <w:lang w:val="en-GB"/>
        </w:rPr>
        <w:t xml:space="preserve"> 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1C1480">
      <w:pPr>
        <w:numPr>
          <w:ilvl w:val="0"/>
          <w:numId w:val="62"/>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1C148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1C148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1C148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77D36463" w14:textId="0A51FC2C" w:rsid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2025BA" w:rsidRPr="00DF7B23" w14:paraId="0938DF52"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76C158" w14:textId="77777777" w:rsidR="002025BA" w:rsidRPr="00DF7B23" w:rsidRDefault="002025BA"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43ABE" w14:textId="77777777" w:rsidR="002025BA" w:rsidRPr="00DF7B23" w:rsidRDefault="002025BA"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AE4279" w14:textId="77777777" w:rsidR="002025BA" w:rsidRPr="00DF7B23" w:rsidRDefault="002025BA"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BINARY NOTATION</w:t>
            </w:r>
          </w:p>
        </w:tc>
      </w:tr>
      <w:tr w:rsidR="002025BA" w:rsidRPr="00DF7B23" w14:paraId="0DBDAB8D"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5DC0B94" w14:textId="77777777" w:rsidR="002025BA" w:rsidRPr="00DF7B23" w:rsidRDefault="002025BA" w:rsidP="00217292">
            <w:pPr>
              <w:widowControl w:val="0"/>
              <w:tabs>
                <w:tab w:val="left" w:pos="7080"/>
              </w:tabs>
              <w:autoSpaceDE w:val="0"/>
              <w:spacing w:after="0" w:line="240" w:lineRule="auto"/>
              <w:ind w:right="-20" w:firstLine="0"/>
              <w:jc w:val="left"/>
              <w:rPr>
                <w:b/>
                <w:iCs/>
                <w:color w:val="auto"/>
                <w:lang w:val="en-GB"/>
              </w:rPr>
            </w:pPr>
            <w:r w:rsidRPr="00DF7B23">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B50ED9" w14:textId="77777777" w:rsidR="002025BA" w:rsidRPr="00DF7B23" w:rsidRDefault="002025BA"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76BC1" w14:textId="77777777" w:rsidR="002025BA" w:rsidRPr="00DF7B23" w:rsidRDefault="002025BA" w:rsidP="00217292">
            <w:pPr>
              <w:widowControl w:val="0"/>
              <w:tabs>
                <w:tab w:val="left" w:pos="7080"/>
              </w:tabs>
              <w:autoSpaceDE w:val="0"/>
              <w:spacing w:after="0" w:line="240" w:lineRule="auto"/>
              <w:ind w:right="-20" w:firstLine="0"/>
              <w:jc w:val="center"/>
              <w:rPr>
                <w:b/>
                <w:iCs/>
                <w:color w:val="auto"/>
                <w:lang w:val="en-GB"/>
              </w:rPr>
            </w:pPr>
          </w:p>
        </w:tc>
      </w:tr>
      <w:tr w:rsidR="002025BA" w:rsidRPr="00DF7B23" w14:paraId="65502E5F" w14:textId="77777777" w:rsidTr="0021729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06AEAEF"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39AD4" w14:textId="77777777" w:rsidR="002025BA" w:rsidRPr="00DF7B23" w:rsidRDefault="002025BA"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7A635"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2025BA" w:rsidRPr="00DF7B23" w14:paraId="5A406016" w14:textId="77777777" w:rsidTr="0021729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00FDAA9"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471AB" w14:textId="77777777" w:rsidR="002025BA" w:rsidRPr="00DF7B23" w:rsidRDefault="002025BA"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972A7" w14:textId="77777777" w:rsidR="002025BA" w:rsidRPr="00DF7B23" w:rsidRDefault="002025BA" w:rsidP="00217292">
            <w:pPr>
              <w:spacing w:after="0" w:line="240" w:lineRule="auto"/>
              <w:ind w:firstLine="0"/>
              <w:jc w:val="left"/>
              <w:rPr>
                <w:color w:val="auto"/>
                <w:lang w:val="en-GB"/>
              </w:rPr>
            </w:pPr>
            <w:r w:rsidRPr="00DF7B23">
              <w:rPr>
                <w:iCs/>
                <w:color w:val="auto"/>
                <w:sz w:val="22"/>
                <w:lang w:val="en-GB"/>
              </w:rPr>
              <w:t>Yes/No</w:t>
            </w:r>
          </w:p>
        </w:tc>
      </w:tr>
      <w:tr w:rsidR="002025BA" w:rsidRPr="00DF7B23" w14:paraId="63009AF8"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2B309A6" w14:textId="77777777" w:rsidR="002025BA" w:rsidRPr="00DF7B23" w:rsidRDefault="002025BA" w:rsidP="00217292">
            <w:pPr>
              <w:widowControl w:val="0"/>
              <w:tabs>
                <w:tab w:val="left" w:pos="7080"/>
              </w:tabs>
              <w:autoSpaceDE w:val="0"/>
              <w:spacing w:after="0" w:line="240" w:lineRule="auto"/>
              <w:ind w:right="-20" w:firstLine="0"/>
              <w:jc w:val="left"/>
              <w:rPr>
                <w:b/>
                <w:iCs/>
                <w:color w:val="auto"/>
                <w:sz w:val="22"/>
                <w:lang w:val="en-GB"/>
              </w:rPr>
            </w:pPr>
            <w:r w:rsidRPr="00DF7B23">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9862774" w14:textId="77777777" w:rsidR="002025BA" w:rsidRPr="00DF7B23" w:rsidRDefault="002025BA"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47A9D" w14:textId="77777777" w:rsidR="002025BA" w:rsidRPr="00DF7B23" w:rsidRDefault="002025BA" w:rsidP="00217292">
            <w:pPr>
              <w:widowControl w:val="0"/>
              <w:tabs>
                <w:tab w:val="left" w:pos="7080"/>
              </w:tabs>
              <w:autoSpaceDE w:val="0"/>
              <w:spacing w:after="0" w:line="240" w:lineRule="auto"/>
              <w:ind w:right="-20" w:firstLine="0"/>
              <w:jc w:val="center"/>
              <w:rPr>
                <w:color w:val="auto"/>
                <w:lang w:val="en-GB"/>
              </w:rPr>
            </w:pPr>
          </w:p>
        </w:tc>
      </w:tr>
      <w:tr w:rsidR="002025BA" w:rsidRPr="00DF7B23" w14:paraId="457218DD"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46164E" w14:textId="77777777" w:rsidR="002025BA" w:rsidRPr="00DF7B23" w:rsidRDefault="002025BA" w:rsidP="00217292">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D26BA2"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77C94B" w14:textId="77777777" w:rsidR="002025BA" w:rsidRPr="00DF7B23" w:rsidRDefault="002025BA" w:rsidP="00217292">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2025BA" w:rsidRPr="00DF7B23" w14:paraId="2DEB35F0"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530BABA" w14:textId="77777777" w:rsidR="002025BA" w:rsidRPr="00DF7B23" w:rsidRDefault="002025BA" w:rsidP="00217292">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784B08"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E36D77" w14:textId="77777777" w:rsidR="002025BA" w:rsidRPr="00DF7B23" w:rsidRDefault="002025BA" w:rsidP="00217292">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2025BA" w:rsidRPr="00DF7B23" w14:paraId="3E9DCC3F"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33810B82" w14:textId="77777777" w:rsidR="002025BA" w:rsidRPr="00DF7B23" w:rsidRDefault="002025BA" w:rsidP="00217292">
            <w:pPr>
              <w:widowControl w:val="0"/>
              <w:tabs>
                <w:tab w:val="left" w:pos="7080"/>
              </w:tabs>
              <w:autoSpaceDE w:val="0"/>
              <w:spacing w:after="0" w:line="240" w:lineRule="auto"/>
              <w:ind w:right="-20" w:firstLine="0"/>
              <w:jc w:val="left"/>
              <w:rPr>
                <w:b/>
                <w:iCs/>
                <w:color w:val="auto"/>
                <w:lang w:val="en-GB"/>
              </w:rPr>
            </w:pPr>
            <w:r w:rsidRPr="00DF7B23">
              <w:rPr>
                <w:b/>
                <w:iCs/>
                <w:color w:val="auto"/>
                <w:lang w:val="en-GB"/>
              </w:rPr>
              <w:lastRenderedPageBreak/>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8A35377" w14:textId="77777777" w:rsidR="002025BA" w:rsidRPr="00DF7B23" w:rsidRDefault="002025BA"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5E2E2" w14:textId="77777777" w:rsidR="002025BA" w:rsidRPr="00DF7B23" w:rsidRDefault="002025BA" w:rsidP="00217292">
            <w:pPr>
              <w:widowControl w:val="0"/>
              <w:tabs>
                <w:tab w:val="left" w:pos="7080"/>
              </w:tabs>
              <w:autoSpaceDE w:val="0"/>
              <w:spacing w:after="0" w:line="240" w:lineRule="auto"/>
              <w:ind w:right="-20" w:firstLine="0"/>
              <w:jc w:val="center"/>
              <w:rPr>
                <w:color w:val="auto"/>
                <w:lang w:val="en-GB"/>
              </w:rPr>
            </w:pPr>
          </w:p>
        </w:tc>
      </w:tr>
      <w:tr w:rsidR="002025BA" w:rsidRPr="00DF7B23" w14:paraId="1584BB69" w14:textId="77777777" w:rsidTr="0021729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6B1660D"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4E069" w14:textId="77777777" w:rsidR="002025BA" w:rsidRPr="00DF7B23" w:rsidRDefault="002025BA" w:rsidP="00217292">
            <w:pPr>
              <w:numPr>
                <w:ilvl w:val="0"/>
                <w:numId w:val="53"/>
              </w:numPr>
              <w:spacing w:after="0" w:line="240" w:lineRule="auto"/>
              <w:contextualSpacing/>
              <w:jc w:val="left"/>
              <w:rPr>
                <w:b/>
                <w:bCs/>
                <w:color w:val="auto"/>
                <w:szCs w:val="24"/>
                <w:lang w:val="en-GB"/>
              </w:rPr>
            </w:pPr>
            <w:r w:rsidRPr="00DF7B23">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1CDE6"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r>
      <w:tr w:rsidR="002025BA" w:rsidRPr="00DF7B23" w14:paraId="68A3EC5B" w14:textId="77777777" w:rsidTr="0021729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016703B"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C4D0B"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 xml:space="preserve">At least </w:t>
            </w:r>
            <w:r>
              <w:rPr>
                <w:color w:val="auto"/>
                <w:szCs w:val="24"/>
                <w:lang w:val="en-GB"/>
              </w:rPr>
              <w:t xml:space="preserve">Bac+3 in </w:t>
            </w:r>
            <w:r w:rsidRPr="00DF7B23">
              <w:rPr>
                <w:color w:val="auto"/>
                <w:szCs w:val="24"/>
                <w:lang w:val="en-GB"/>
              </w:rPr>
              <w:t>Civil engineer</w:t>
            </w:r>
            <w:r>
              <w:rPr>
                <w:color w:val="auto"/>
                <w:szCs w:val="24"/>
                <w:lang w:val="en-GB"/>
              </w:rPr>
              <w:t xml:space="preserve"> or degree</w:t>
            </w:r>
            <w:r w:rsidRPr="00DF7B23">
              <w:rPr>
                <w:color w:val="auto"/>
                <w:szCs w:val="24"/>
                <w:lang w:val="en-GB"/>
              </w:rPr>
              <w:t xml:space="preserve">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46F04" w14:textId="77777777" w:rsidR="002025BA" w:rsidRPr="00DF7B23" w:rsidRDefault="002025BA" w:rsidP="00217292">
            <w:pPr>
              <w:spacing w:after="0" w:line="240" w:lineRule="auto"/>
              <w:ind w:firstLine="0"/>
              <w:jc w:val="left"/>
              <w:rPr>
                <w:color w:val="auto"/>
                <w:lang w:val="en-GB"/>
              </w:rPr>
            </w:pPr>
            <w:r w:rsidRPr="00DF7B23">
              <w:rPr>
                <w:iCs/>
                <w:color w:val="auto"/>
                <w:sz w:val="22"/>
                <w:lang w:val="en-GB"/>
              </w:rPr>
              <w:t>Yes/No</w:t>
            </w:r>
          </w:p>
        </w:tc>
      </w:tr>
      <w:tr w:rsidR="002025BA" w:rsidRPr="00DF7B23" w14:paraId="142ECE53"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3AF3B4B"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29D17"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1441C" w14:textId="77777777" w:rsidR="002025BA" w:rsidRPr="00DF7B23" w:rsidRDefault="002025BA" w:rsidP="00217292">
            <w:pPr>
              <w:spacing w:after="0" w:line="240" w:lineRule="auto"/>
              <w:ind w:firstLine="0"/>
              <w:jc w:val="left"/>
              <w:rPr>
                <w:color w:val="auto"/>
                <w:lang w:val="en-GB"/>
              </w:rPr>
            </w:pPr>
            <w:r w:rsidRPr="00DF7B23">
              <w:rPr>
                <w:iCs/>
                <w:color w:val="auto"/>
                <w:sz w:val="22"/>
                <w:lang w:val="en-GB"/>
              </w:rPr>
              <w:t>Yes/No</w:t>
            </w:r>
          </w:p>
        </w:tc>
      </w:tr>
      <w:tr w:rsidR="002025BA" w:rsidRPr="00DF7B23" w14:paraId="25A0F5A1"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2AE0C0F"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18758"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22A64" w14:textId="77777777" w:rsidR="002025BA" w:rsidRPr="00DF7B23" w:rsidRDefault="002025BA" w:rsidP="00217292">
            <w:pPr>
              <w:spacing w:after="0" w:line="240" w:lineRule="auto"/>
              <w:ind w:firstLine="0"/>
              <w:jc w:val="left"/>
              <w:rPr>
                <w:iCs/>
                <w:color w:val="auto"/>
                <w:sz w:val="22"/>
                <w:lang w:val="en-GB"/>
              </w:rPr>
            </w:pPr>
            <w:r w:rsidRPr="00DF7B23">
              <w:rPr>
                <w:iCs/>
                <w:color w:val="auto"/>
                <w:sz w:val="22"/>
                <w:lang w:val="en-GB"/>
              </w:rPr>
              <w:t>Yes/No</w:t>
            </w:r>
          </w:p>
        </w:tc>
      </w:tr>
      <w:tr w:rsidR="002025BA" w:rsidRPr="00DF7B23" w14:paraId="5CCE81B2"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AFBD6EA"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0960B" w14:textId="77777777" w:rsidR="002025BA" w:rsidRPr="00DF7B23" w:rsidRDefault="002025BA" w:rsidP="00217292">
            <w:pPr>
              <w:numPr>
                <w:ilvl w:val="0"/>
                <w:numId w:val="53"/>
              </w:numPr>
              <w:spacing w:after="0" w:line="240" w:lineRule="auto"/>
              <w:contextualSpacing/>
              <w:jc w:val="left"/>
              <w:rPr>
                <w:b/>
                <w:bCs/>
                <w:color w:val="auto"/>
                <w:szCs w:val="24"/>
                <w:lang w:val="en-GB"/>
              </w:rPr>
            </w:pPr>
            <w:r>
              <w:rPr>
                <w:b/>
                <w:bCs/>
                <w:color w:val="auto"/>
                <w:szCs w:val="24"/>
                <w:lang w:val="en-GB"/>
              </w:rPr>
              <w:t>ENGINEER</w:t>
            </w:r>
            <w:r w:rsidRPr="00DF7B23">
              <w:rPr>
                <w:b/>
                <w:bCs/>
                <w:color w:val="auto"/>
                <w:szCs w:val="24"/>
                <w:lang w:val="en-GB"/>
              </w:rPr>
              <w:t xml:space="preserve"> </w:t>
            </w:r>
            <w:proofErr w:type="gramStart"/>
            <w:r w:rsidRPr="00DF7B23">
              <w:rPr>
                <w:b/>
                <w:bCs/>
                <w:color w:val="auto"/>
                <w:szCs w:val="24"/>
                <w:lang w:val="en-GB"/>
              </w:rPr>
              <w:t>( According</w:t>
            </w:r>
            <w:proofErr w:type="gramEnd"/>
            <w:r w:rsidRPr="00DF7B23">
              <w:rPr>
                <w:b/>
                <w:bCs/>
                <w:color w:val="auto"/>
                <w:szCs w:val="24"/>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8DEF6" w14:textId="77777777" w:rsidR="002025BA" w:rsidRPr="00DF7B23" w:rsidRDefault="002025BA" w:rsidP="00217292">
            <w:pPr>
              <w:spacing w:after="0" w:line="240" w:lineRule="auto"/>
              <w:ind w:firstLine="0"/>
              <w:jc w:val="left"/>
              <w:rPr>
                <w:iCs/>
                <w:color w:val="auto"/>
                <w:sz w:val="22"/>
                <w:lang w:val="en-GB"/>
              </w:rPr>
            </w:pPr>
          </w:p>
        </w:tc>
      </w:tr>
      <w:tr w:rsidR="002025BA" w:rsidRPr="00DF7B23" w14:paraId="4806CED1"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9526D17"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00CFB"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 xml:space="preserve">At least a </w:t>
            </w:r>
            <w:r>
              <w:rPr>
                <w:color w:val="auto"/>
                <w:szCs w:val="24"/>
                <w:lang w:val="en-GB"/>
              </w:rPr>
              <w:t xml:space="preserve">higher Certificate or </w:t>
            </w:r>
            <w:r w:rsidRPr="00C74DCE">
              <w:rPr>
                <w:color w:val="auto"/>
                <w:szCs w:val="24"/>
                <w:lang w:val="en-GB"/>
              </w:rPr>
              <w:t xml:space="preserve">HND </w:t>
            </w:r>
            <w:r>
              <w:rPr>
                <w:color w:val="auto"/>
                <w:szCs w:val="24"/>
                <w:lang w:val="en-GB"/>
              </w:rPr>
              <w:t>or Advance Level in civil engineering</w:t>
            </w:r>
            <w:r w:rsidRPr="00DF7B23">
              <w:rPr>
                <w:color w:val="auto"/>
                <w:szCs w:val="24"/>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EDC50" w14:textId="77777777" w:rsidR="002025BA" w:rsidRPr="00DF7B23" w:rsidRDefault="002025BA" w:rsidP="00217292">
            <w:pPr>
              <w:spacing w:after="0" w:line="240" w:lineRule="auto"/>
              <w:ind w:firstLine="0"/>
              <w:jc w:val="left"/>
              <w:rPr>
                <w:iCs/>
                <w:color w:val="auto"/>
                <w:sz w:val="22"/>
                <w:lang w:val="en-GB"/>
              </w:rPr>
            </w:pPr>
            <w:r w:rsidRPr="00DF7B23">
              <w:rPr>
                <w:iCs/>
                <w:color w:val="auto"/>
                <w:sz w:val="22"/>
                <w:lang w:val="en-GB"/>
              </w:rPr>
              <w:t>Yes/No</w:t>
            </w:r>
          </w:p>
        </w:tc>
      </w:tr>
      <w:tr w:rsidR="002025BA" w:rsidRPr="00DF7B23" w14:paraId="3C8A21F5"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38F507"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CE3DC"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E525B" w14:textId="77777777" w:rsidR="002025BA" w:rsidRPr="00DF7B23" w:rsidRDefault="002025BA" w:rsidP="00217292">
            <w:pPr>
              <w:spacing w:after="0" w:line="240" w:lineRule="auto"/>
              <w:ind w:firstLine="0"/>
              <w:jc w:val="left"/>
              <w:rPr>
                <w:iCs/>
                <w:color w:val="auto"/>
                <w:sz w:val="22"/>
                <w:lang w:val="en-GB"/>
              </w:rPr>
            </w:pPr>
            <w:r w:rsidRPr="00DF7B23">
              <w:rPr>
                <w:iCs/>
                <w:color w:val="auto"/>
                <w:sz w:val="22"/>
                <w:lang w:val="en-GB"/>
              </w:rPr>
              <w:t>Yes/No</w:t>
            </w:r>
          </w:p>
        </w:tc>
      </w:tr>
      <w:tr w:rsidR="002025BA" w:rsidRPr="00DF7B23" w14:paraId="4BBFF9A2"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A4596FD"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E195C"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FDA20" w14:textId="77777777" w:rsidR="002025BA" w:rsidRPr="00DF7B23" w:rsidRDefault="002025BA" w:rsidP="00217292">
            <w:pPr>
              <w:spacing w:after="0" w:line="240" w:lineRule="auto"/>
              <w:ind w:firstLine="0"/>
              <w:jc w:val="left"/>
              <w:rPr>
                <w:iCs/>
                <w:color w:val="auto"/>
                <w:sz w:val="22"/>
                <w:lang w:val="en-GB"/>
              </w:rPr>
            </w:pPr>
            <w:r w:rsidRPr="00DF7B23">
              <w:rPr>
                <w:iCs/>
                <w:color w:val="auto"/>
                <w:sz w:val="22"/>
                <w:lang w:val="en-GB"/>
              </w:rPr>
              <w:t>Yes/No</w:t>
            </w:r>
          </w:p>
        </w:tc>
      </w:tr>
      <w:tr w:rsidR="002025BA" w:rsidRPr="00DF7B23" w14:paraId="4883B81D"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ED886EF"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D3272" w14:textId="77777777" w:rsidR="002025BA" w:rsidRPr="00DF7B23" w:rsidRDefault="002025BA" w:rsidP="00217292">
            <w:pPr>
              <w:numPr>
                <w:ilvl w:val="0"/>
                <w:numId w:val="53"/>
              </w:numPr>
              <w:spacing w:after="0" w:line="240" w:lineRule="auto"/>
              <w:contextualSpacing/>
              <w:jc w:val="left"/>
              <w:rPr>
                <w:b/>
                <w:bCs/>
                <w:color w:val="auto"/>
                <w:szCs w:val="24"/>
                <w:lang w:val="en-GB"/>
              </w:rPr>
            </w:pPr>
            <w:r w:rsidRPr="00DF7B23">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54563" w14:textId="77777777" w:rsidR="002025BA" w:rsidRPr="00DF7B23" w:rsidRDefault="002025BA" w:rsidP="00217292">
            <w:pPr>
              <w:spacing w:after="0" w:line="240" w:lineRule="auto"/>
              <w:ind w:firstLine="0"/>
              <w:jc w:val="left"/>
              <w:rPr>
                <w:iCs/>
                <w:color w:val="auto"/>
                <w:sz w:val="22"/>
                <w:lang w:val="en-GB"/>
              </w:rPr>
            </w:pPr>
          </w:p>
        </w:tc>
      </w:tr>
      <w:tr w:rsidR="002025BA" w:rsidRPr="00DF7B23" w14:paraId="26561076"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03AFF84"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9094C"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At leas</w:t>
            </w:r>
            <w:r>
              <w:rPr>
                <w:color w:val="auto"/>
                <w:szCs w:val="24"/>
                <w:lang w:val="en-GB"/>
              </w:rPr>
              <w:t xml:space="preserve">t </w:t>
            </w:r>
            <w:r w:rsidRPr="00C74DCE">
              <w:rPr>
                <w:color w:val="auto"/>
                <w:szCs w:val="24"/>
                <w:lang w:val="en-GB"/>
              </w:rPr>
              <w:t xml:space="preserve">BacF4 </w:t>
            </w:r>
            <w:r>
              <w:rPr>
                <w:color w:val="auto"/>
                <w:szCs w:val="24"/>
                <w:lang w:val="en-GB"/>
              </w:rPr>
              <w:t xml:space="preserve">or Advanced Level or an equivalent </w:t>
            </w:r>
            <w:r w:rsidRPr="00DF7B23">
              <w:rPr>
                <w:color w:val="auto"/>
                <w:szCs w:val="24"/>
                <w:lang w:val="en-GB"/>
              </w:rPr>
              <w:t xml:space="preserve">in </w:t>
            </w:r>
            <w:r>
              <w:rPr>
                <w:color w:val="auto"/>
                <w:szCs w:val="24"/>
                <w:lang w:val="en-GB"/>
              </w:rPr>
              <w:t>civil engineering</w:t>
            </w:r>
            <w:r w:rsidRPr="00DF7B23">
              <w:rPr>
                <w:color w:val="auto"/>
                <w:szCs w:val="24"/>
                <w:lang w:val="en-GB"/>
              </w:rPr>
              <w:t xml:space="preserve">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6981B" w14:textId="77777777" w:rsidR="002025BA" w:rsidRPr="00DF7B23" w:rsidRDefault="002025BA" w:rsidP="00217292">
            <w:pPr>
              <w:spacing w:after="0" w:line="240" w:lineRule="auto"/>
              <w:ind w:firstLine="0"/>
              <w:jc w:val="left"/>
              <w:rPr>
                <w:iCs/>
                <w:color w:val="auto"/>
                <w:sz w:val="22"/>
                <w:lang w:val="en-GB"/>
              </w:rPr>
            </w:pPr>
            <w:r w:rsidRPr="00DF7B23">
              <w:rPr>
                <w:iCs/>
                <w:color w:val="auto"/>
                <w:sz w:val="22"/>
                <w:lang w:val="en-GB"/>
              </w:rPr>
              <w:t>Yes/No</w:t>
            </w:r>
          </w:p>
        </w:tc>
      </w:tr>
      <w:tr w:rsidR="002025BA" w:rsidRPr="00DF7B23" w14:paraId="1BBC3C48"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EC251BD"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69575"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05C28" w14:textId="77777777" w:rsidR="002025BA" w:rsidRPr="00DF7B23" w:rsidRDefault="002025BA" w:rsidP="00217292">
            <w:pPr>
              <w:spacing w:after="0" w:line="240" w:lineRule="auto"/>
              <w:ind w:firstLine="0"/>
              <w:jc w:val="left"/>
              <w:rPr>
                <w:iCs/>
                <w:color w:val="auto"/>
                <w:sz w:val="22"/>
                <w:lang w:val="en-GB"/>
              </w:rPr>
            </w:pPr>
            <w:r w:rsidRPr="00DF7B23">
              <w:rPr>
                <w:iCs/>
                <w:color w:val="auto"/>
                <w:sz w:val="22"/>
                <w:lang w:val="en-GB"/>
              </w:rPr>
              <w:t>Yes/No</w:t>
            </w:r>
          </w:p>
        </w:tc>
      </w:tr>
      <w:tr w:rsidR="002025BA" w:rsidRPr="00DF7B23" w14:paraId="5C0F7D67"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F615027"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CB245"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5FF38E" w14:textId="77777777" w:rsidR="002025BA" w:rsidRPr="00DF7B23" w:rsidRDefault="002025BA" w:rsidP="00217292">
            <w:pPr>
              <w:spacing w:after="0" w:line="240" w:lineRule="auto"/>
              <w:ind w:firstLine="0"/>
              <w:jc w:val="left"/>
              <w:rPr>
                <w:iCs/>
                <w:color w:val="auto"/>
                <w:sz w:val="22"/>
                <w:lang w:val="en-GB"/>
              </w:rPr>
            </w:pPr>
            <w:r w:rsidRPr="00DF7B23">
              <w:rPr>
                <w:iCs/>
                <w:color w:val="auto"/>
                <w:sz w:val="22"/>
                <w:lang w:val="en-GB"/>
              </w:rPr>
              <w:t>Yes/No</w:t>
            </w:r>
          </w:p>
        </w:tc>
      </w:tr>
      <w:tr w:rsidR="002025BA" w:rsidRPr="00DF7B23" w14:paraId="37F7FA01"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ACB0F" w14:textId="77777777" w:rsidR="002025BA" w:rsidRPr="00DF7B23" w:rsidRDefault="002025BA" w:rsidP="00217292">
            <w:pPr>
              <w:spacing w:after="0" w:line="240" w:lineRule="auto"/>
              <w:ind w:firstLine="0"/>
              <w:jc w:val="left"/>
              <w:rPr>
                <w:color w:val="auto"/>
                <w:lang w:val="en-GB"/>
              </w:rPr>
            </w:pPr>
            <w:r w:rsidRPr="00DF7B23">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55CD4D8" w14:textId="77777777" w:rsidR="002025BA" w:rsidRPr="00DF7B23" w:rsidRDefault="002025BA"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E2680" w14:textId="77777777" w:rsidR="002025BA" w:rsidRPr="00DF7B23" w:rsidRDefault="002025BA" w:rsidP="00217292">
            <w:pPr>
              <w:widowControl w:val="0"/>
              <w:tabs>
                <w:tab w:val="left" w:pos="7080"/>
              </w:tabs>
              <w:autoSpaceDE w:val="0"/>
              <w:spacing w:after="0" w:line="240" w:lineRule="auto"/>
              <w:ind w:right="-20" w:firstLine="0"/>
              <w:jc w:val="center"/>
              <w:rPr>
                <w:color w:val="auto"/>
                <w:lang w:val="en-GB"/>
              </w:rPr>
            </w:pPr>
          </w:p>
        </w:tc>
      </w:tr>
      <w:tr w:rsidR="002025BA" w:rsidRPr="00DF7B23" w14:paraId="7DA41091" w14:textId="77777777" w:rsidTr="0021729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EDBCB"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2D602"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58EDB5" w14:textId="77777777" w:rsidR="002025BA" w:rsidRPr="00DF7B23" w:rsidRDefault="002025BA" w:rsidP="00217292">
            <w:pPr>
              <w:spacing w:after="0" w:line="240" w:lineRule="auto"/>
              <w:ind w:firstLine="0"/>
              <w:jc w:val="left"/>
              <w:rPr>
                <w:color w:val="auto"/>
                <w:lang w:val="en-GB"/>
              </w:rPr>
            </w:pPr>
            <w:r w:rsidRPr="00DF7B23">
              <w:rPr>
                <w:iCs/>
                <w:color w:val="auto"/>
                <w:sz w:val="22"/>
                <w:lang w:val="en-GB"/>
              </w:rPr>
              <w:t>Yes/No</w:t>
            </w:r>
          </w:p>
        </w:tc>
      </w:tr>
      <w:tr w:rsidR="002025BA" w:rsidRPr="00DF7B23" w14:paraId="47BC0D74"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C8663" w14:textId="77777777" w:rsidR="002025BA" w:rsidRPr="00DF7B23" w:rsidRDefault="002025BA" w:rsidP="00217292">
            <w:pPr>
              <w:spacing w:after="0" w:line="240" w:lineRule="auto"/>
              <w:ind w:firstLine="0"/>
              <w:jc w:val="left"/>
              <w:rPr>
                <w:color w:val="auto"/>
                <w:lang w:val="en-GB"/>
              </w:rPr>
            </w:pPr>
            <w:r w:rsidRPr="00DF7B23">
              <w:rPr>
                <w:b/>
                <w:iCs/>
                <w:color w:val="auto"/>
                <w:sz w:val="22"/>
                <w:lang w:val="en-GB"/>
              </w:rPr>
              <w:t>5</w:t>
            </w:r>
          </w:p>
          <w:p w14:paraId="535C333E" w14:textId="77777777" w:rsidR="002025BA" w:rsidRPr="00DF7B23" w:rsidRDefault="002025BA" w:rsidP="00217292">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326C2F8" w14:textId="77777777" w:rsidR="002025BA" w:rsidRPr="00DF7B23" w:rsidRDefault="002025BA"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257B8" w14:textId="77777777" w:rsidR="002025BA" w:rsidRPr="00DF7B23" w:rsidRDefault="002025BA" w:rsidP="00217292">
            <w:pPr>
              <w:widowControl w:val="0"/>
              <w:tabs>
                <w:tab w:val="left" w:pos="7080"/>
              </w:tabs>
              <w:autoSpaceDE w:val="0"/>
              <w:spacing w:after="0" w:line="240" w:lineRule="auto"/>
              <w:ind w:right="-20" w:firstLine="0"/>
              <w:jc w:val="left"/>
              <w:rPr>
                <w:color w:val="auto"/>
                <w:lang w:val="en-GB"/>
              </w:rPr>
            </w:pPr>
          </w:p>
        </w:tc>
      </w:tr>
      <w:tr w:rsidR="002025BA" w:rsidRPr="00DF7B23" w14:paraId="0BAEC4FC" w14:textId="77777777" w:rsidTr="0021729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CEC4A"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1A1DB"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0B39A2" w14:textId="77777777" w:rsidR="002025BA" w:rsidRPr="00DF7B23" w:rsidRDefault="002025BA" w:rsidP="00217292">
            <w:pPr>
              <w:spacing w:after="0" w:line="240" w:lineRule="auto"/>
              <w:ind w:firstLine="0"/>
              <w:jc w:val="left"/>
              <w:rPr>
                <w:color w:val="auto"/>
                <w:lang w:val="en-GB"/>
              </w:rPr>
            </w:pPr>
            <w:r w:rsidRPr="00DF7B23">
              <w:rPr>
                <w:iCs/>
                <w:color w:val="auto"/>
                <w:sz w:val="22"/>
                <w:lang w:val="en-GB"/>
              </w:rPr>
              <w:t>Yes/No</w:t>
            </w:r>
          </w:p>
        </w:tc>
      </w:tr>
      <w:tr w:rsidR="002025BA" w:rsidRPr="00DF7B23" w14:paraId="628F5FEA" w14:textId="77777777" w:rsidTr="0021729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7B5D0"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6C43A"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F2D2D7" w14:textId="77777777" w:rsidR="002025BA" w:rsidRPr="00DF7B23" w:rsidRDefault="002025BA" w:rsidP="00217292">
            <w:pPr>
              <w:spacing w:after="0" w:line="240" w:lineRule="auto"/>
              <w:ind w:firstLine="0"/>
              <w:jc w:val="left"/>
              <w:rPr>
                <w:color w:val="auto"/>
                <w:lang w:val="en-GB"/>
              </w:rPr>
            </w:pPr>
            <w:r w:rsidRPr="00DF7B23">
              <w:rPr>
                <w:iCs/>
                <w:color w:val="auto"/>
                <w:sz w:val="22"/>
                <w:lang w:val="en-GB"/>
              </w:rPr>
              <w:t>Yes/No</w:t>
            </w:r>
          </w:p>
        </w:tc>
      </w:tr>
      <w:tr w:rsidR="002025BA" w:rsidRPr="00DF7B23" w14:paraId="4BE953D3" w14:textId="77777777" w:rsidTr="0021729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F7DBC"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75416"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11B214" w14:textId="77777777" w:rsidR="002025BA" w:rsidRPr="00DF7B23" w:rsidRDefault="002025BA" w:rsidP="00217292">
            <w:pPr>
              <w:spacing w:after="0" w:line="240" w:lineRule="auto"/>
              <w:ind w:firstLine="0"/>
              <w:jc w:val="left"/>
              <w:rPr>
                <w:color w:val="auto"/>
                <w:lang w:val="en-GB"/>
              </w:rPr>
            </w:pPr>
            <w:r w:rsidRPr="00DF7B23">
              <w:rPr>
                <w:iCs/>
                <w:color w:val="auto"/>
                <w:sz w:val="22"/>
                <w:lang w:val="en-GB"/>
              </w:rPr>
              <w:t>Yes/No</w:t>
            </w:r>
          </w:p>
        </w:tc>
      </w:tr>
      <w:tr w:rsidR="002025BA" w:rsidRPr="00DF7B23" w14:paraId="30255AE8"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1A616" w14:textId="77777777" w:rsidR="002025BA" w:rsidRPr="00DF7B23" w:rsidRDefault="002025BA" w:rsidP="00217292">
            <w:pPr>
              <w:spacing w:after="0" w:line="240" w:lineRule="auto"/>
              <w:ind w:firstLine="0"/>
              <w:jc w:val="left"/>
              <w:rPr>
                <w:b/>
                <w:iCs/>
                <w:color w:val="auto"/>
                <w:sz w:val="22"/>
                <w:lang w:val="en-GB"/>
              </w:rPr>
            </w:pPr>
            <w:r w:rsidRPr="00DF7B23">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D6B10" w14:textId="77777777" w:rsidR="002025BA" w:rsidRPr="00DF7B23" w:rsidRDefault="002025BA"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Special technical specifications,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51332E"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2025BA" w:rsidRPr="00DF7B23" w14:paraId="7EED95F9" w14:textId="77777777" w:rsidTr="0021729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D3F0A" w14:textId="77777777" w:rsidR="002025BA" w:rsidRPr="00DF7B23" w:rsidRDefault="002025BA" w:rsidP="00217292">
            <w:pPr>
              <w:spacing w:after="0" w:line="240" w:lineRule="auto"/>
              <w:ind w:firstLine="0"/>
              <w:jc w:val="left"/>
              <w:rPr>
                <w:b/>
                <w:iCs/>
                <w:color w:val="auto"/>
                <w:sz w:val="22"/>
                <w:lang w:val="en-GB"/>
              </w:rPr>
            </w:pPr>
            <w:r w:rsidRPr="00DF7B23">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8246C" w14:textId="77777777" w:rsidR="002025BA" w:rsidRPr="00DF7B23" w:rsidRDefault="002025BA"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Environmental and social clauses,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6A0926"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2025BA" w:rsidRPr="00DF7B23" w14:paraId="2BB40340"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F60E0" w14:textId="77777777" w:rsidR="002025BA" w:rsidRPr="00DF7B23" w:rsidRDefault="002025BA" w:rsidP="00217292">
            <w:pPr>
              <w:spacing w:after="0" w:line="240" w:lineRule="auto"/>
              <w:ind w:firstLine="0"/>
              <w:jc w:val="left"/>
              <w:rPr>
                <w:b/>
                <w:iCs/>
                <w:color w:val="auto"/>
                <w:sz w:val="22"/>
                <w:lang w:val="en-GB"/>
              </w:rPr>
            </w:pPr>
            <w:r w:rsidRPr="00DF7B23">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45D80" w14:textId="77777777" w:rsidR="002025BA" w:rsidRPr="00DF7B23" w:rsidRDefault="002025BA"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Special Administrative Conditions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3AF2C"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2025BA" w:rsidRPr="00DF7B23" w14:paraId="7CEB7935" w14:textId="77777777" w:rsidTr="0021729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D870B"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26DD7" w14:textId="77777777" w:rsidR="002025BA" w:rsidRPr="00DF7B23" w:rsidRDefault="002025BA" w:rsidP="00217292">
            <w:pPr>
              <w:widowControl w:val="0"/>
              <w:tabs>
                <w:tab w:val="left" w:pos="7080"/>
              </w:tabs>
              <w:autoSpaceDE w:val="0"/>
              <w:spacing w:after="0" w:line="240" w:lineRule="auto"/>
              <w:ind w:right="-20" w:firstLine="0"/>
              <w:jc w:val="center"/>
              <w:rPr>
                <w:b/>
                <w:iCs/>
                <w:color w:val="auto"/>
                <w:szCs w:val="24"/>
                <w:lang w:val="en-GB"/>
              </w:rPr>
            </w:pPr>
            <w:r w:rsidRPr="00DF7B23">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C9776" w14:textId="77777777" w:rsidR="002025BA" w:rsidRPr="00DF7B23" w:rsidRDefault="002025BA"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 /20</w:t>
            </w:r>
          </w:p>
        </w:tc>
      </w:tr>
    </w:tbl>
    <w:p w14:paraId="2B4447F5" w14:textId="77777777" w:rsidR="00DF7B23" w:rsidRPr="00DF7B23" w:rsidRDefault="00DF7B23" w:rsidP="002025BA">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Only tenders with a total of 17 “Yes” votes out of 20 will be admitted to the next stage of the procedure.</w:t>
      </w:r>
    </w:p>
    <w:p w14:paraId="75893973" w14:textId="77777777" w:rsidR="00DF7B23" w:rsidRPr="00DF7B23" w:rsidRDefault="00DF7B23" w:rsidP="001C148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1C148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1C1480">
      <w:pPr>
        <w:numPr>
          <w:ilvl w:val="0"/>
          <w:numId w:val="62"/>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w:t>
      </w:r>
      <w:proofErr w:type="spellStart"/>
      <w:r w:rsidRPr="00DF7B23">
        <w:rPr>
          <w:color w:val="auto"/>
          <w:szCs w:val="24"/>
          <w:lang w:val="en-GB"/>
        </w:rPr>
        <w:t>ies</w:t>
      </w:r>
      <w:proofErr w:type="spellEnd"/>
      <w:r w:rsidRPr="00DF7B23">
        <w:rPr>
          <w:color w:val="auto"/>
          <w:szCs w:val="24"/>
          <w:lang w:val="en-GB"/>
        </w:rPr>
        <w:t>)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 xml:space="preserve">Banque des </w:t>
      </w:r>
      <w:proofErr w:type="spellStart"/>
      <w:r w:rsidRPr="00DF7B23">
        <w:rPr>
          <w:b/>
          <w:bCs/>
          <w:i/>
          <w:iCs/>
          <w:color w:val="auto"/>
          <w:szCs w:val="24"/>
          <w:lang w:val="en-GB"/>
        </w:rPr>
        <w:t>Etats</w:t>
      </w:r>
      <w:proofErr w:type="spellEnd"/>
      <w:r w:rsidRPr="00DF7B23">
        <w:rPr>
          <w:b/>
          <w:bCs/>
          <w:i/>
          <w:iCs/>
          <w:color w:val="auto"/>
          <w:szCs w:val="24"/>
          <w:lang w:val="en-GB"/>
        </w:rPr>
        <w:t xml:space="preserve"> de </w:t>
      </w:r>
      <w:proofErr w:type="spellStart"/>
      <w:r w:rsidRPr="00DF7B23">
        <w:rPr>
          <w:b/>
          <w:bCs/>
          <w:i/>
          <w:iCs/>
          <w:color w:val="auto"/>
          <w:szCs w:val="24"/>
          <w:lang w:val="en-GB"/>
        </w:rPr>
        <w:t>l'Afrique</w:t>
      </w:r>
      <w:proofErr w:type="spellEnd"/>
      <w:r w:rsidRPr="00DF7B23">
        <w:rPr>
          <w:b/>
          <w:bCs/>
          <w:i/>
          <w:iCs/>
          <w:color w:val="auto"/>
          <w:szCs w:val="24"/>
          <w:lang w:val="en-GB"/>
        </w:rPr>
        <w:t xml:space="preserv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1C1480">
      <w:pPr>
        <w:numPr>
          <w:ilvl w:val="0"/>
          <w:numId w:val="62"/>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lastRenderedPageBreak/>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1C1480">
      <w:pPr>
        <w:numPr>
          <w:ilvl w:val="0"/>
          <w:numId w:val="62"/>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1C1480">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w:t>
      </w:r>
      <w:proofErr w:type="gramStart"/>
      <w:r w:rsidRPr="00DF7B23">
        <w:rPr>
          <w:i/>
          <w:color w:val="auto"/>
          <w:szCs w:val="24"/>
          <w:lang w:val="en-GB"/>
        </w:rPr>
        <w:t>e.g.</w:t>
      </w:r>
      <w:proofErr w:type="gramEnd"/>
      <w:r w:rsidRPr="00DF7B23">
        <w:rPr>
          <w:i/>
          <w:color w:val="auto"/>
          <w:szCs w:val="24"/>
          <w:lang w:val="en-GB"/>
        </w:rPr>
        <w:t xml:space="preserve">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1C1480">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1C1480">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7C484A06" w:rsidR="00DF7B23" w:rsidRPr="00DF7B23" w:rsidRDefault="00905D44" w:rsidP="00DF7B23">
      <w:pPr>
        <w:spacing w:after="0" w:line="240" w:lineRule="auto"/>
        <w:ind w:left="5040" w:firstLine="720"/>
        <w:jc w:val="left"/>
        <w:rPr>
          <w:b/>
          <w:color w:val="auto"/>
          <w:szCs w:val="24"/>
          <w:lang w:val="en-GB"/>
        </w:rPr>
      </w:pPr>
      <w:proofErr w:type="gramStart"/>
      <w:r>
        <w:rPr>
          <w:b/>
          <w:color w:val="auto"/>
          <w:szCs w:val="24"/>
          <w:highlight w:val="cyan"/>
          <w:lang w:val="en-GB"/>
        </w:rPr>
        <w:t>FUNDONG</w:t>
      </w:r>
      <w:r w:rsidR="00613E76">
        <w:rPr>
          <w:b/>
          <w:color w:val="auto"/>
          <w:szCs w:val="24"/>
          <w:highlight w:val="cyan"/>
          <w:lang w:val="en-GB"/>
        </w:rPr>
        <w:t xml:space="preserve"> </w:t>
      </w:r>
      <w:r w:rsidR="0082389E">
        <w:rPr>
          <w:b/>
          <w:color w:val="auto"/>
          <w:szCs w:val="24"/>
          <w:highlight w:val="cyan"/>
          <w:lang w:val="en-GB"/>
        </w:rPr>
        <w:t xml:space="preserve"> </w:t>
      </w:r>
      <w:r w:rsidR="00DF7B23" w:rsidRPr="00DF7B23">
        <w:rPr>
          <w:b/>
          <w:color w:val="auto"/>
          <w:szCs w:val="24"/>
          <w:highlight w:val="cyan"/>
          <w:lang w:val="en-GB"/>
        </w:rPr>
        <w:t>,</w:t>
      </w:r>
      <w:proofErr w:type="gramEnd"/>
      <w:r w:rsidR="00DF7B23" w:rsidRPr="00DF7B23">
        <w:rPr>
          <w:b/>
          <w:color w:val="auto"/>
          <w:szCs w:val="24"/>
          <w:lang w:val="en-GB"/>
        </w:rPr>
        <w:t xml:space="preserve"> the …………</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77777777" w:rsidR="00DF7B23" w:rsidRPr="00DF7B23" w:rsidRDefault="00DF7B23" w:rsidP="00DF7B23">
      <w:pPr>
        <w:spacing w:after="0" w:line="240" w:lineRule="auto"/>
        <w:ind w:left="6480" w:firstLine="0"/>
        <w:jc w:val="left"/>
        <w:rPr>
          <w:b/>
          <w:color w:val="auto"/>
          <w:szCs w:val="24"/>
          <w:lang w:val="en-GB"/>
        </w:rPr>
      </w:pPr>
    </w:p>
    <w:p w14:paraId="44A26F17" w14:textId="77777777" w:rsidR="00DF7B23" w:rsidRPr="00DF7B23" w:rsidRDefault="00DF7B23" w:rsidP="00DF7B23">
      <w:pPr>
        <w:spacing w:after="120" w:line="240" w:lineRule="auto"/>
        <w:ind w:firstLine="0"/>
        <w:rPr>
          <w:b/>
          <w:color w:val="auto"/>
          <w:szCs w:val="24"/>
          <w:lang w:val="en-GB"/>
        </w:rPr>
      </w:pP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3"/>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2"/>
          <w:headerReference w:type="default" r:id="rId13"/>
          <w:headerReference w:type="first" r:id="rId14"/>
          <w:pgSz w:w="12240" w:h="15840"/>
          <w:pgMar w:top="727" w:right="1080" w:bottom="810" w:left="810" w:header="727" w:footer="720" w:gutter="0"/>
          <w:pgNumType w:start="4"/>
          <w:cols w:space="720"/>
          <w:titlePg/>
        </w:sectPr>
      </w:pPr>
    </w:p>
    <w:bookmarkStart w:id="29" w:name="_Toc80879"/>
    <w:p w14:paraId="7321E94C" w14:textId="77777777"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4192" behindDoc="0" locked="0" layoutInCell="1" allowOverlap="1" wp14:anchorId="57C0FC04" wp14:editId="219101EB">
                <wp:simplePos x="0" y="0"/>
                <wp:positionH relativeFrom="page">
                  <wp:posOffset>297180</wp:posOffset>
                </wp:positionH>
                <wp:positionV relativeFrom="paragraph">
                  <wp:posOffset>-298450</wp:posOffset>
                </wp:positionV>
                <wp:extent cx="2804160" cy="1935480"/>
                <wp:effectExtent l="0" t="0" r="0" b="762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005F539A"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7C0FC04" id="Text Box 40" o:spid="_x0000_s1031" type="#_x0000_t202" style="position:absolute;left:0;text-align:left;margin-left:23.4pt;margin-top:-23.5pt;width:220.8pt;height:152.4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t/tfkBAADSAwAADgAAAAAAAAAAAAAAAAAu&#10;AgAAZHJzL2Uyb0RvYy54bWxQSwECLQAUAAYACAAAACEA0NrNJ94AAAAKAQAADwAAAAAAAAAAAAAA&#10;AABTBAAAZHJzL2Rvd25yZXYueG1sUEsFBgAAAAAEAAQA8wAAAF4FAAAAAA==&#10;" stroked="f">
                <v:textbo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005F539A"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v:textbox>
                <w10:wrap anchorx="page"/>
              </v:shape>
            </w:pict>
          </mc:Fallback>
        </mc:AlternateContent>
      </w:r>
    </w:p>
    <w:p w14:paraId="770007AF" w14:textId="77777777"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6240" behindDoc="0" locked="0" layoutInCell="1" allowOverlap="1" wp14:anchorId="53036465" wp14:editId="442F503B">
                <wp:simplePos x="0" y="0"/>
                <wp:positionH relativeFrom="margin">
                  <wp:posOffset>4335780</wp:posOffset>
                </wp:positionH>
                <wp:positionV relativeFrom="paragraph">
                  <wp:posOffset>-518795</wp:posOffset>
                </wp:positionV>
                <wp:extent cx="2324100" cy="2087880"/>
                <wp:effectExtent l="0" t="0" r="0" b="762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893C0AE"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43287CB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3036465" id="Text Box 41" o:spid="_x0000_s1032" type="#_x0000_t202" style="position:absolute;left:0;text-align:left;margin-left:341.4pt;margin-top:-40.85pt;width:183pt;height:164.4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" stroked="f">
                <v:textbo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893C0AE"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43287CB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5216" behindDoc="0" locked="0" layoutInCell="1" allowOverlap="1" wp14:anchorId="6625C398" wp14:editId="51CD8817">
            <wp:simplePos x="0" y="0"/>
            <wp:positionH relativeFrom="column">
              <wp:posOffset>2476500</wp:posOffset>
            </wp:positionH>
            <wp:positionV relativeFrom="paragraph">
              <wp:posOffset>-368300</wp:posOffset>
            </wp:positionV>
            <wp:extent cx="1428750" cy="1333500"/>
            <wp:effectExtent l="19050" t="0" r="0" b="0"/>
            <wp:wrapNone/>
            <wp:docPr id="42"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733C72C" w14:textId="77777777" w:rsidR="0082389E" w:rsidRDefault="0082389E" w:rsidP="0082389E">
      <w:pPr>
        <w:spacing w:after="0" w:line="259" w:lineRule="auto"/>
        <w:ind w:left="180" w:hanging="10"/>
        <w:jc w:val="center"/>
        <w:rPr>
          <w:b/>
          <w:sz w:val="32"/>
        </w:rPr>
      </w:pPr>
    </w:p>
    <w:p w14:paraId="786CD3E6" w14:textId="77777777" w:rsidR="0082389E" w:rsidRDefault="0082389E" w:rsidP="0082389E">
      <w:pPr>
        <w:spacing w:after="0" w:line="259" w:lineRule="auto"/>
        <w:ind w:left="180" w:hanging="10"/>
        <w:jc w:val="center"/>
        <w:rPr>
          <w:b/>
          <w:sz w:val="32"/>
        </w:rPr>
      </w:pPr>
    </w:p>
    <w:p w14:paraId="020A147F" w14:textId="77777777" w:rsidR="0082389E" w:rsidRDefault="0082389E" w:rsidP="0082389E">
      <w:pPr>
        <w:spacing w:after="0" w:line="259" w:lineRule="auto"/>
        <w:ind w:left="180" w:hanging="10"/>
        <w:jc w:val="center"/>
        <w:rPr>
          <w:b/>
          <w:sz w:val="32"/>
        </w:rPr>
      </w:pPr>
    </w:p>
    <w:p w14:paraId="49CD5136" w14:textId="1628F601" w:rsidR="007505CB" w:rsidRPr="007505CB" w:rsidRDefault="007505CB" w:rsidP="007505CB">
      <w:pPr>
        <w:spacing w:after="0" w:line="276" w:lineRule="auto"/>
        <w:ind w:right="22" w:firstLine="0"/>
        <w:jc w:val="left"/>
        <w:rPr>
          <w:color w:val="auto"/>
          <w:szCs w:val="24"/>
          <w:lang w:val="fr-FR" w:eastAsia="fr-FR"/>
        </w:rPr>
      </w:pPr>
    </w:p>
    <w:p w14:paraId="64B1565D" w14:textId="3450DE83" w:rsidR="007505CB" w:rsidRPr="007505CB" w:rsidRDefault="007505CB" w:rsidP="007505CB">
      <w:pPr>
        <w:spacing w:after="0" w:line="240" w:lineRule="auto"/>
        <w:ind w:firstLine="0"/>
        <w:jc w:val="left"/>
        <w:rPr>
          <w:color w:val="auto"/>
          <w:szCs w:val="24"/>
          <w:lang w:val="fr-FR" w:eastAsia="fr-FR"/>
        </w:rPr>
      </w:pPr>
    </w:p>
    <w:p w14:paraId="4ED86841" w14:textId="42F8CE6D" w:rsidR="0082389E" w:rsidRDefault="0082389E" w:rsidP="007505CB">
      <w:pPr>
        <w:spacing w:after="0" w:line="240" w:lineRule="auto"/>
        <w:ind w:firstLine="0"/>
        <w:jc w:val="center"/>
        <w:rPr>
          <w:b/>
          <w:color w:val="auto"/>
          <w:sz w:val="32"/>
          <w:szCs w:val="32"/>
          <w:lang w:val="fr-FR"/>
        </w:rPr>
      </w:pPr>
    </w:p>
    <w:p w14:paraId="1AD16B02" w14:textId="0039F585" w:rsidR="0082389E" w:rsidRDefault="0082389E" w:rsidP="007505CB">
      <w:pPr>
        <w:spacing w:after="0" w:line="240" w:lineRule="auto"/>
        <w:ind w:firstLine="0"/>
        <w:jc w:val="center"/>
        <w:rPr>
          <w:b/>
          <w:color w:val="auto"/>
          <w:sz w:val="32"/>
          <w:szCs w:val="32"/>
          <w:lang w:val="fr-FR"/>
        </w:rPr>
      </w:pPr>
      <w:r w:rsidRPr="00267E43">
        <w:rPr>
          <w:noProof/>
          <w:color w:val="auto"/>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043C43B5" w:rsidR="007505CB" w:rsidRPr="007505CB" w:rsidRDefault="007505CB" w:rsidP="007505CB">
      <w:pPr>
        <w:spacing w:after="0" w:line="240" w:lineRule="auto"/>
        <w:ind w:firstLine="0"/>
        <w:jc w:val="center"/>
        <w:rPr>
          <w:b/>
          <w:bCs/>
          <w:color w:val="auto"/>
          <w:sz w:val="32"/>
          <w:szCs w:val="10"/>
          <w:lang w:val="fr-FR"/>
        </w:rPr>
      </w:pPr>
      <w:r w:rsidRPr="007505CB">
        <w:rPr>
          <w:b/>
          <w:bCs/>
          <w:color w:val="auto"/>
          <w:sz w:val="32"/>
          <w:szCs w:val="10"/>
          <w:lang w:val="fr-FR"/>
        </w:rPr>
        <w:t>N</w:t>
      </w:r>
      <w:r w:rsidR="00C12F26" w:rsidRPr="00C12F26">
        <w:rPr>
          <w:b/>
          <w:bCs/>
          <w:color w:val="auto"/>
          <w:sz w:val="32"/>
          <w:szCs w:val="10"/>
          <w:vertAlign w:val="superscript"/>
          <w:lang w:val="fr-FR"/>
        </w:rPr>
        <w:t>o</w:t>
      </w:r>
      <w:r w:rsidR="002025BA">
        <w:rPr>
          <w:b/>
          <w:bCs/>
          <w:color w:val="auto"/>
          <w:sz w:val="32"/>
          <w:szCs w:val="10"/>
          <w:lang w:val="fr-FR"/>
        </w:rPr>
        <w:t>06</w:t>
      </w:r>
      <w:r w:rsidRPr="007505CB">
        <w:rPr>
          <w:b/>
          <w:bCs/>
          <w:color w:val="auto"/>
          <w:sz w:val="32"/>
          <w:szCs w:val="10"/>
          <w:lang w:val="fr-FR"/>
        </w:rPr>
        <w:t>/</w:t>
      </w:r>
      <w:r w:rsidR="00905D44">
        <w:rPr>
          <w:b/>
          <w:bCs/>
          <w:color w:val="auto"/>
          <w:sz w:val="32"/>
          <w:szCs w:val="10"/>
          <w:lang w:val="fr-FR"/>
        </w:rPr>
        <w:t>F</w:t>
      </w:r>
      <w:r w:rsidRPr="007505CB">
        <w:rPr>
          <w:b/>
          <w:bCs/>
          <w:color w:val="auto"/>
          <w:sz w:val="32"/>
          <w:szCs w:val="10"/>
          <w:lang w:val="fr-FR"/>
        </w:rPr>
        <w:t>C/</w:t>
      </w:r>
      <w:r w:rsidR="00905D44">
        <w:rPr>
          <w:b/>
          <w:bCs/>
          <w:color w:val="auto"/>
          <w:sz w:val="32"/>
          <w:szCs w:val="10"/>
          <w:lang w:val="fr-FR"/>
        </w:rPr>
        <w:t>F</w:t>
      </w:r>
      <w:r w:rsidR="00A574BB">
        <w:rPr>
          <w:b/>
          <w:bCs/>
          <w:color w:val="auto"/>
          <w:sz w:val="32"/>
          <w:szCs w:val="10"/>
          <w:lang w:val="fr-FR"/>
        </w:rPr>
        <w:t>C</w:t>
      </w:r>
      <w:r w:rsidRPr="007505CB">
        <w:rPr>
          <w:b/>
          <w:bCs/>
          <w:color w:val="auto"/>
          <w:sz w:val="32"/>
          <w:szCs w:val="10"/>
          <w:lang w:val="fr-FR"/>
        </w:rPr>
        <w:t>ITB/PROLOG Budget 2026 du ……………</w:t>
      </w:r>
    </w:p>
    <w:p w14:paraId="4ED32F51" w14:textId="60400997" w:rsidR="007505CB" w:rsidRPr="007E46D8" w:rsidRDefault="007505CB" w:rsidP="00532557">
      <w:pPr>
        <w:spacing w:after="0"/>
        <w:jc w:val="center"/>
        <w:rPr>
          <w:b/>
          <w:bCs/>
          <w:sz w:val="32"/>
          <w:szCs w:val="32"/>
          <w:highlight w:val="cyan"/>
        </w:rPr>
      </w:pPr>
      <w:r w:rsidRPr="007505CB">
        <w:rPr>
          <w:b/>
          <w:bCs/>
          <w:color w:val="auto"/>
          <w:sz w:val="32"/>
          <w:szCs w:val="10"/>
          <w:lang w:val="fr-FR"/>
        </w:rPr>
        <w:t>Relatif à la</w:t>
      </w:r>
      <w:r w:rsidR="0014364C" w:rsidRPr="0014364C">
        <w:rPr>
          <w:b/>
          <w:bCs/>
          <w:sz w:val="32"/>
          <w:szCs w:val="32"/>
          <w:highlight w:val="cyan"/>
        </w:rPr>
        <w:t xml:space="preserve"> </w:t>
      </w:r>
      <w:r w:rsidR="00E73588" w:rsidRPr="00E73588">
        <w:rPr>
          <w:b/>
          <w:bCs/>
          <w:color w:val="auto"/>
          <w:sz w:val="32"/>
          <w:szCs w:val="32"/>
          <w:highlight w:val="cyan"/>
          <w:lang w:val="fr-FR"/>
        </w:rPr>
        <w:t>CONSTRUCTION DE DIX-HUIT (18) ÉCHAPPES AU MARCHÉ MODERNE DE FUNDONG, DANS LA MUNICIPALITÉ DE FUNDONG, DIVISION DE BOYO, RÉGION DU NORD-OUEST</w:t>
      </w:r>
      <w:r w:rsidR="00C12F26" w:rsidRPr="007505CB">
        <w:rPr>
          <w:b/>
          <w:bCs/>
          <w:color w:val="auto"/>
          <w:sz w:val="32"/>
          <w:szCs w:val="32"/>
          <w:highlight w:val="cyan"/>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45D99328"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905D44">
        <w:rPr>
          <w:b/>
          <w:bCs/>
          <w:color w:val="auto"/>
          <w:szCs w:val="24"/>
          <w:lang w:val="fr-FR"/>
        </w:rPr>
        <w:t>FUNDONG</w:t>
      </w:r>
      <w:proofErr w:type="gramStart"/>
      <w:r w:rsidR="00613E76">
        <w:rPr>
          <w:b/>
          <w:bCs/>
          <w:color w:val="auto"/>
          <w:szCs w:val="24"/>
          <w:lang w:val="fr-FR"/>
        </w:rPr>
        <w:t xml:space="preserve"> </w:t>
      </w:r>
      <w:r w:rsidR="0082389E">
        <w:rPr>
          <w:b/>
          <w:bCs/>
          <w:color w:val="auto"/>
          <w:szCs w:val="24"/>
          <w:lang w:val="fr-FR"/>
        </w:rPr>
        <w:t xml:space="preserve"> </w:t>
      </w:r>
      <w:r w:rsidRPr="007505CB">
        <w:rPr>
          <w:color w:val="auto"/>
          <w:szCs w:val="24"/>
          <w:lang w:val="fr-FR"/>
        </w:rPr>
        <w:t xml:space="preserve"> (</w:t>
      </w:r>
      <w:proofErr w:type="gramEnd"/>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318C5F8D" w:rsidR="007505CB" w:rsidRPr="00532557" w:rsidRDefault="007505CB" w:rsidP="001C1480">
      <w:pPr>
        <w:keepNext/>
        <w:numPr>
          <w:ilvl w:val="0"/>
          <w:numId w:val="55"/>
        </w:numPr>
        <w:suppressAutoHyphens/>
        <w:overflowPunct w:val="0"/>
        <w:autoSpaceDE w:val="0"/>
        <w:autoSpaceDN w:val="0"/>
        <w:adjustRightInd w:val="0"/>
        <w:spacing w:before="120" w:after="120"/>
        <w:ind w:left="450" w:hanging="450"/>
        <w:textAlignment w:val="baseline"/>
        <w:rPr>
          <w:b/>
          <w:bCs/>
          <w:highlight w:val="cyan"/>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0" w:name="_Hlk231873309"/>
      <w:r w:rsidR="00E73588" w:rsidRPr="00E73588">
        <w:rPr>
          <w:b/>
          <w:bCs/>
          <w:highlight w:val="cyan"/>
          <w:lang w:val="fr-FR"/>
        </w:rPr>
        <w:t>CONSTRUCTION DE DIX-HUIT (18) ÉCHAPPES AU MARCHÉ MODERNE DE FUNDONG, DANS LA MUNICIPALITÉ DE FUNDONG, DIVISION DE BOYO, RÉGION DU NORD-OUEST</w:t>
      </w:r>
      <w:r w:rsidRPr="00532557">
        <w:rPr>
          <w:b/>
          <w:bCs/>
          <w:color w:val="auto"/>
          <w:szCs w:val="24"/>
          <w:highlight w:val="cyan"/>
          <w:lang w:val="fr-FR"/>
        </w:rPr>
        <w:t>.</w:t>
      </w:r>
    </w:p>
    <w:bookmarkEnd w:id="30"/>
    <w:p w14:paraId="48479976" w14:textId="6485795D"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905D44">
        <w:rPr>
          <w:b/>
          <w:bCs/>
          <w:color w:val="auto"/>
          <w:szCs w:val="24"/>
          <w:highlight w:val="cyan"/>
          <w:lang w:val="fr-FR"/>
        </w:rPr>
        <w:t>FUNDONG</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w:t>
      </w:r>
      <w:proofErr w:type="spellStart"/>
      <w:r w:rsidRPr="007505CB">
        <w:rPr>
          <w:color w:val="auto"/>
          <w:szCs w:val="24"/>
          <w:lang w:val="fr-FR"/>
        </w:rPr>
        <w:t>decrite</w:t>
      </w:r>
      <w:proofErr w:type="spellEnd"/>
      <w:r w:rsidRPr="007505CB">
        <w:rPr>
          <w:color w:val="auto"/>
          <w:szCs w:val="24"/>
          <w:lang w:val="fr-FR"/>
        </w:rPr>
        <w:t xml:space="preserv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905D44">
        <w:rPr>
          <w:b/>
          <w:bCs/>
          <w:color w:val="auto"/>
          <w:szCs w:val="24"/>
          <w:highlight w:val="cyan"/>
          <w:lang w:val="fr-FR"/>
        </w:rPr>
        <w:t>FUNDONG</w:t>
      </w:r>
      <w:proofErr w:type="gramStart"/>
      <w:r w:rsidR="00613E76">
        <w:rPr>
          <w:b/>
          <w:bCs/>
          <w:color w:val="auto"/>
          <w:szCs w:val="24"/>
          <w:highlight w:val="cyan"/>
          <w:lang w:val="fr-FR"/>
        </w:rPr>
        <w:t xml:space="preserve"> </w:t>
      </w:r>
      <w:r w:rsidR="0082389E">
        <w:rPr>
          <w:b/>
          <w:bCs/>
          <w:color w:val="auto"/>
          <w:szCs w:val="24"/>
          <w:highlight w:val="cyan"/>
          <w:lang w:val="fr-FR"/>
        </w:rPr>
        <w:t xml:space="preserve"> </w:t>
      </w:r>
      <w:r w:rsidRPr="007505CB">
        <w:rPr>
          <w:color w:val="auto"/>
          <w:szCs w:val="24"/>
          <w:lang w:val="fr-FR"/>
        </w:rPr>
        <w:t xml:space="preserve"> (</w:t>
      </w:r>
      <w:proofErr w:type="gramEnd"/>
      <w:r w:rsidRPr="007505CB">
        <w:rPr>
          <w:color w:val="auto"/>
          <w:szCs w:val="24"/>
          <w:lang w:val="fr-FR"/>
        </w:rPr>
        <w:t>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proofErr w:type="spellStart"/>
      <w:r w:rsidRPr="007505CB">
        <w:rPr>
          <w:b/>
          <w:bCs/>
          <w:color w:val="auto"/>
          <w:szCs w:val="24"/>
        </w:rPr>
        <w:t>Fraude</w:t>
      </w:r>
      <w:proofErr w:type="spellEnd"/>
      <w:r w:rsidRPr="007505CB">
        <w:rPr>
          <w:b/>
          <w:bCs/>
          <w:color w:val="auto"/>
          <w:szCs w:val="24"/>
        </w:rPr>
        <w:t xml:space="preserve"> et Corruption</w:t>
      </w:r>
    </w:p>
    <w:p w14:paraId="432ADCF1" w14:textId="77777777"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Eligibilité</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Fournisseurs</w:t>
      </w:r>
      <w:proofErr w:type="spellEnd"/>
    </w:p>
    <w:p w14:paraId="36D40661" w14:textId="77777777"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Dans le cas où le Fournisseur est un groupement d’entreprises (GE), tous les membres sont conjointement et solidairement responsables de l’exécution de l’ensemble du contrat conformément aux termes du marché. </w:t>
      </w:r>
      <w:r w:rsidRPr="007505CB">
        <w:rPr>
          <w:color w:val="auto"/>
          <w:szCs w:val="24"/>
          <w:lang w:val="fr"/>
        </w:rPr>
        <w:lastRenderedPageBreak/>
        <w:t>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1C1480">
      <w:pPr>
        <w:numPr>
          <w:ilvl w:val="2"/>
          <w:numId w:val="47"/>
        </w:numPr>
        <w:spacing w:before="120" w:after="120" w:line="240" w:lineRule="auto"/>
        <w:ind w:left="1350"/>
        <w:outlineLvl w:val="2"/>
        <w:rPr>
          <w:b/>
          <w:bCs/>
          <w:color w:val="auto"/>
          <w:szCs w:val="24"/>
          <w:lang w:val="fr-FR"/>
        </w:rPr>
      </w:pPr>
      <w:proofErr w:type="gramStart"/>
      <w:r w:rsidRPr="007505CB">
        <w:rPr>
          <w:color w:val="auto"/>
          <w:szCs w:val="24"/>
          <w:lang w:val="fr"/>
        </w:rPr>
        <w:t>en</w:t>
      </w:r>
      <w:proofErr w:type="gramEnd"/>
      <w:r w:rsidRPr="007505CB">
        <w:rPr>
          <w:color w:val="auto"/>
          <w:szCs w:val="24"/>
          <w:lang w:val="fr"/>
        </w:rPr>
        <w:t xml:space="preserve">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1C1480">
      <w:pPr>
        <w:numPr>
          <w:ilvl w:val="2"/>
          <w:numId w:val="47"/>
        </w:numPr>
        <w:spacing w:before="120" w:after="120" w:line="240" w:lineRule="auto"/>
        <w:ind w:left="1350"/>
        <w:outlineLvl w:val="2"/>
        <w:rPr>
          <w:b/>
          <w:bCs/>
          <w:color w:val="auto"/>
          <w:szCs w:val="24"/>
          <w:lang w:val="fr-FR"/>
        </w:rPr>
      </w:pPr>
      <w:proofErr w:type="gramStart"/>
      <w:r w:rsidRPr="007505CB">
        <w:rPr>
          <w:color w:val="auto"/>
          <w:szCs w:val="24"/>
          <w:lang w:val="fr"/>
        </w:rPr>
        <w:t>par</w:t>
      </w:r>
      <w:proofErr w:type="gramEnd"/>
      <w:r w:rsidRPr="007505CB">
        <w:rPr>
          <w:color w:val="auto"/>
          <w:szCs w:val="24"/>
          <w:lang w:val="fr"/>
        </w:rPr>
        <w:t xml:space="preserve">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1C1480">
      <w:pPr>
        <w:keepNext/>
        <w:numPr>
          <w:ilvl w:val="1"/>
          <w:numId w:val="55"/>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1C1480">
      <w:pPr>
        <w:keepNext/>
        <w:numPr>
          <w:ilvl w:val="1"/>
          <w:numId w:val="55"/>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5" w:history="1"/>
      <w:r w:rsidRPr="007505CB">
        <w:rPr>
          <w:color w:val="auto"/>
          <w:szCs w:val="24"/>
          <w:lang w:val="fr"/>
        </w:rPr>
        <w:t xml:space="preserve"> aux conditions contractuelles (Annexe A)</w:t>
      </w:r>
      <w:hyperlink r:id="rId16" w:history="1"/>
      <w:r w:rsidRPr="007505CB">
        <w:rPr>
          <w:color w:val="auto"/>
          <w:szCs w:val="24"/>
          <w:lang w:val="fr"/>
        </w:rPr>
        <w:t xml:space="preserve"> alinéa 2.2 d., ne sera pas admissible</w:t>
      </w:r>
      <w:hyperlink r:id="rId17"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18" w:history="1"/>
      <w:r w:rsidRPr="007505CB">
        <w:rPr>
          <w:color w:val="auto"/>
          <w:szCs w:val="24"/>
          <w:lang w:val="fr"/>
        </w:rPr>
        <w:t xml:space="preserve"> http://www.worldbank.org/debarr.</w:t>
      </w:r>
      <w:hyperlink r:id="rId19" w:history="1"/>
    </w:p>
    <w:p w14:paraId="79EF9C03" w14:textId="77777777" w:rsidR="007505CB" w:rsidRPr="007505CB" w:rsidRDefault="007505CB" w:rsidP="001C1480">
      <w:pPr>
        <w:numPr>
          <w:ilvl w:val="0"/>
          <w:numId w:val="55"/>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1C1480">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est</w:t>
      </w:r>
      <w:proofErr w:type="gramEnd"/>
      <w:r w:rsidRPr="007505CB">
        <w:rPr>
          <w:color w:val="auto"/>
          <w:szCs w:val="24"/>
          <w:lang w:val="fr"/>
        </w:rPr>
        <w:t xml:space="preserve"> légalement et financièrement autonomes ; </w:t>
      </w:r>
    </w:p>
    <w:p w14:paraId="74CD7867" w14:textId="77777777" w:rsidR="007505CB" w:rsidRPr="007505CB" w:rsidRDefault="007505CB" w:rsidP="001C1480">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fonctionne</w:t>
      </w:r>
      <w:proofErr w:type="gramEnd"/>
      <w:r w:rsidRPr="007505CB">
        <w:rPr>
          <w:color w:val="auto"/>
          <w:szCs w:val="24"/>
          <w:lang w:val="fr"/>
        </w:rPr>
        <w:t xml:space="preserve"> en vertu du droit commercial ; et </w:t>
      </w:r>
    </w:p>
    <w:p w14:paraId="0990F8F0" w14:textId="77777777" w:rsidR="007505CB" w:rsidRPr="007505CB" w:rsidRDefault="007505CB" w:rsidP="001C1480">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n’est</w:t>
      </w:r>
      <w:proofErr w:type="gramEnd"/>
      <w:r w:rsidRPr="007505CB">
        <w:rPr>
          <w:color w:val="auto"/>
          <w:szCs w:val="24"/>
          <w:lang w:val="fr"/>
        </w:rPr>
        <w:t xml:space="preserve"> pas sous la supervision de l’Acheteur.</w:t>
      </w:r>
    </w:p>
    <w:p w14:paraId="19AAC9DC" w14:textId="77777777"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1C1480">
      <w:pPr>
        <w:numPr>
          <w:ilvl w:val="2"/>
          <w:numId w:val="49"/>
        </w:numPr>
        <w:spacing w:before="120" w:after="120" w:line="240" w:lineRule="auto"/>
        <w:ind w:hanging="342"/>
        <w:outlineLvl w:val="2"/>
        <w:rPr>
          <w:rFonts w:eastAsia="Calibri"/>
          <w:color w:val="auto"/>
          <w:spacing w:val="-2"/>
          <w:sz w:val="22"/>
          <w:lang w:val="fr-FR"/>
        </w:rPr>
      </w:pPr>
      <w:proofErr w:type="gramStart"/>
      <w:r w:rsidRPr="007505CB">
        <w:rPr>
          <w:rFonts w:eastAsia="Calibri"/>
          <w:color w:val="auto"/>
          <w:spacing w:val="-2"/>
          <w:sz w:val="22"/>
          <w:lang w:val="fr"/>
        </w:rPr>
        <w:t>contrôle</w:t>
      </w:r>
      <w:proofErr w:type="gramEnd"/>
      <w:r w:rsidRPr="007505CB">
        <w:rPr>
          <w:rFonts w:eastAsia="Calibri"/>
          <w:color w:val="auto"/>
          <w:spacing w:val="-2"/>
          <w:sz w:val="22"/>
          <w:lang w:val="fr"/>
        </w:rPr>
        <w:t xml:space="preserv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1C1480">
      <w:pPr>
        <w:numPr>
          <w:ilvl w:val="2"/>
          <w:numId w:val="49"/>
        </w:numPr>
        <w:spacing w:before="120" w:after="120" w:line="240" w:lineRule="auto"/>
        <w:ind w:hanging="342"/>
        <w:outlineLvl w:val="2"/>
        <w:rPr>
          <w:rFonts w:eastAsia="Calibri"/>
          <w:color w:val="auto"/>
          <w:spacing w:val="-2"/>
          <w:sz w:val="22"/>
          <w:lang w:val="fr-FR"/>
        </w:rPr>
      </w:pPr>
      <w:proofErr w:type="gramStart"/>
      <w:r w:rsidRPr="007505CB">
        <w:rPr>
          <w:rFonts w:eastAsia="Calibri"/>
          <w:color w:val="auto"/>
          <w:spacing w:val="-2"/>
          <w:sz w:val="22"/>
          <w:lang w:val="fr"/>
        </w:rPr>
        <w:lastRenderedPageBreak/>
        <w:t>reçoit</w:t>
      </w:r>
      <w:proofErr w:type="gramEnd"/>
      <w:r w:rsidRPr="007505CB">
        <w:rPr>
          <w:rFonts w:eastAsia="Calibri"/>
          <w:color w:val="auto"/>
          <w:spacing w:val="-2"/>
          <w:sz w:val="22"/>
          <w:lang w:val="fr"/>
        </w:rPr>
        <w:t xml:space="preserve">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1C1480">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a</w:t>
      </w:r>
      <w:proofErr w:type="gramEnd"/>
      <w:r w:rsidRPr="007505CB">
        <w:rPr>
          <w:rFonts w:eastAsia="Calibri"/>
          <w:color w:val="auto"/>
          <w:sz w:val="22"/>
          <w:lang w:val="fr"/>
        </w:rPr>
        <w:t xml:space="preserve"> le même représentant légal qu’un autre Fournisseur qui a soumis une Cotation ; </w:t>
      </w:r>
    </w:p>
    <w:p w14:paraId="5FA064E9" w14:textId="77777777" w:rsidR="007505CB" w:rsidRPr="007505CB" w:rsidRDefault="007505CB" w:rsidP="001C1480">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a</w:t>
      </w:r>
      <w:proofErr w:type="gramEnd"/>
      <w:r w:rsidRPr="007505CB">
        <w:rPr>
          <w:rFonts w:eastAsia="Calibri"/>
          <w:color w:val="auto"/>
          <w:sz w:val="22"/>
          <w:lang w:val="fr"/>
        </w:rPr>
        <w:t xml:space="preserve">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1C1480">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ou</w:t>
      </w:r>
      <w:proofErr w:type="gramEnd"/>
      <w:r w:rsidRPr="007505CB">
        <w:rPr>
          <w:rFonts w:eastAsia="Calibri"/>
          <w:color w:val="auto"/>
          <w:sz w:val="22"/>
          <w:lang w:val="fr"/>
        </w:rPr>
        <w:t xml:space="preserve">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1C1480">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ou</w:t>
      </w:r>
      <w:proofErr w:type="gramEnd"/>
      <w:r w:rsidRPr="007505CB">
        <w:rPr>
          <w:rFonts w:eastAsia="Calibri"/>
          <w:color w:val="auto"/>
          <w:sz w:val="22"/>
          <w:lang w:val="fr"/>
        </w:rPr>
        <w:t xml:space="preserve"> l’un de ses affiliés a été recruté (ou est proposé d’être recruté) par l’Acheteur ou l’Emprunteur pour la mise en œuvre du marché; ou</w:t>
      </w:r>
    </w:p>
    <w:p w14:paraId="5BE573F8" w14:textId="77777777" w:rsidR="007505CB" w:rsidRPr="007505CB" w:rsidRDefault="007505CB" w:rsidP="001C1480">
      <w:pPr>
        <w:numPr>
          <w:ilvl w:val="2"/>
          <w:numId w:val="49"/>
        </w:numPr>
        <w:tabs>
          <w:tab w:val="num" w:pos="1260"/>
        </w:tabs>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fournirait</w:t>
      </w:r>
      <w:proofErr w:type="gramEnd"/>
      <w:r w:rsidRPr="007505CB">
        <w:rPr>
          <w:rFonts w:eastAsia="Calibri"/>
          <w:color w:val="auto"/>
          <w:sz w:val="22"/>
          <w:lang w:val="fr"/>
        </w:rPr>
        <w:t xml:space="preserve">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1C1480">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t xml:space="preserve">Garantie de Bonne </w:t>
      </w:r>
      <w:proofErr w:type="spellStart"/>
      <w:r w:rsidRPr="007505CB">
        <w:rPr>
          <w:b/>
          <w:color w:val="auto"/>
          <w:szCs w:val="24"/>
          <w:lang w:val="fr-FR"/>
        </w:rPr>
        <w:t>éxécution</w:t>
      </w:r>
      <w:proofErr w:type="spellEnd"/>
      <w:r w:rsidRPr="007505CB">
        <w:rPr>
          <w:b/>
          <w:color w:val="auto"/>
          <w:szCs w:val="24"/>
          <w:lang w:val="fr-FR"/>
        </w:rPr>
        <w:t xml:space="preserve"> (le Cas </w:t>
      </w:r>
      <w:proofErr w:type="gramStart"/>
      <w:r w:rsidRPr="007505CB">
        <w:rPr>
          <w:b/>
          <w:color w:val="auto"/>
          <w:szCs w:val="24"/>
          <w:lang w:val="fr-FR"/>
        </w:rPr>
        <w:t>échéant  )</w:t>
      </w:r>
      <w:proofErr w:type="gramEnd"/>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proofErr w:type="spellStart"/>
      <w:r w:rsidRPr="007505CB">
        <w:rPr>
          <w:rFonts w:eastAsia="Calibri"/>
          <w:b/>
          <w:bCs/>
          <w:color w:val="auto"/>
          <w:szCs w:val="24"/>
        </w:rPr>
        <w:t>Validité</w:t>
      </w:r>
      <w:proofErr w:type="spellEnd"/>
      <w:r w:rsidRPr="007505CB">
        <w:rPr>
          <w:rFonts w:eastAsia="Calibri"/>
          <w:b/>
          <w:bCs/>
          <w:color w:val="auto"/>
          <w:szCs w:val="24"/>
        </w:rPr>
        <w:t xml:space="preserve"> des </w:t>
      </w:r>
      <w:proofErr w:type="spellStart"/>
      <w:r w:rsidRPr="007505CB">
        <w:rPr>
          <w:rFonts w:eastAsia="Calibri"/>
          <w:b/>
          <w:bCs/>
          <w:color w:val="auto"/>
          <w:szCs w:val="24"/>
        </w:rPr>
        <w:t>Cotations</w:t>
      </w:r>
      <w:proofErr w:type="spellEnd"/>
    </w:p>
    <w:p w14:paraId="181FCB95" w14:textId="77777777"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w:t>
      </w:r>
      <w:proofErr w:type="spellStart"/>
      <w:r w:rsidRPr="007505CB">
        <w:rPr>
          <w:color w:val="auto"/>
          <w:szCs w:val="24"/>
          <w:lang w:val="fr-FR"/>
        </w:rPr>
        <w:t>Cotationss</w:t>
      </w:r>
      <w:proofErr w:type="spellEnd"/>
      <w:r w:rsidRPr="007505CB">
        <w:rPr>
          <w:color w:val="auto"/>
          <w:szCs w:val="24"/>
          <w:lang w:val="fr-FR"/>
        </w:rPr>
        <w:t xml:space="preserve"> seront valides jusqu’à </w:t>
      </w:r>
      <w:r w:rsidRPr="007505CB">
        <w:rPr>
          <w:b/>
          <w:bCs/>
          <w:i/>
          <w:iCs/>
          <w:color w:val="auto"/>
          <w:szCs w:val="24"/>
          <w:lang w:val="fr-FR"/>
        </w:rPr>
        <w:t>quatre-vingt-dix (90) jours après l’</w:t>
      </w:r>
      <w:proofErr w:type="spellStart"/>
      <w:r w:rsidRPr="007505CB">
        <w:rPr>
          <w:b/>
          <w:bCs/>
          <w:i/>
          <w:iCs/>
          <w:color w:val="auto"/>
          <w:szCs w:val="24"/>
          <w:lang w:val="fr-FR"/>
        </w:rPr>
        <w:t>ouveture</w:t>
      </w:r>
      <w:proofErr w:type="spellEnd"/>
      <w:r w:rsidRPr="007505CB">
        <w:rPr>
          <w:b/>
          <w:bCs/>
          <w:i/>
          <w:iCs/>
          <w:color w:val="auto"/>
          <w:szCs w:val="24"/>
          <w:lang w:val="fr-FR"/>
        </w:rPr>
        <w:t>.</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20.    Le contractant doit présenter une proposition technique comprenant une description des méthodes de travail, du matériel, du personnel, du calendrier et de toute autre information pertinente, suffisamment détaillée pour </w:t>
      </w:r>
      <w:r w:rsidRPr="007505CB">
        <w:rPr>
          <w:color w:val="auto"/>
          <w:szCs w:val="24"/>
          <w:lang w:val="fr-FR"/>
        </w:rPr>
        <w:lastRenderedPageBreak/>
        <w:t>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 xml:space="preserve">(i)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w:t>
      </w:r>
      <w:proofErr w:type="spellStart"/>
      <w:r w:rsidRPr="007505CB">
        <w:rPr>
          <w:b/>
          <w:bCs/>
          <w:color w:val="auto"/>
          <w:szCs w:val="24"/>
          <w:lang w:val="fr-FR"/>
        </w:rPr>
        <w:t>categorization</w:t>
      </w:r>
      <w:proofErr w:type="spellEnd"/>
      <w:r w:rsidRPr="007505CB">
        <w:rPr>
          <w:b/>
          <w:bCs/>
          <w:color w:val="auto"/>
          <w:szCs w:val="24"/>
          <w:lang w:val="fr-FR"/>
        </w:rPr>
        <w:t xml:space="preserve">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668A2A3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1" w:name="_Hlk207288097"/>
      <w:r w:rsidRPr="007505CB">
        <w:rPr>
          <w:color w:val="auto"/>
          <w:szCs w:val="24"/>
          <w:lang w:val="fr-FR"/>
        </w:rPr>
        <w:t xml:space="preserve">A </w:t>
      </w:r>
      <w:proofErr w:type="gramStart"/>
      <w:r w:rsidRPr="007505CB">
        <w:rPr>
          <w:color w:val="auto"/>
          <w:szCs w:val="24"/>
          <w:lang w:val="fr-FR"/>
        </w:rPr>
        <w:t>l’attention  de</w:t>
      </w:r>
      <w:proofErr w:type="gramEnd"/>
      <w:r w:rsidRPr="007505CB">
        <w:rPr>
          <w:color w:val="auto"/>
          <w:szCs w:val="24"/>
          <w:lang w:val="fr-FR"/>
        </w:rPr>
        <w:t>:</w:t>
      </w:r>
      <w:r w:rsidRPr="007505CB">
        <w:rPr>
          <w:color w:val="auto"/>
          <w:szCs w:val="24"/>
          <w:lang w:val="fr-FR"/>
        </w:rPr>
        <w:tab/>
      </w:r>
      <w:r w:rsidRPr="007505CB">
        <w:rPr>
          <w:b/>
          <w:bCs/>
          <w:color w:val="auto"/>
          <w:szCs w:val="24"/>
          <w:highlight w:val="cyan"/>
          <w:lang w:val="fr-FR"/>
        </w:rPr>
        <w:t xml:space="preserve">Le Maire de la Commune de </w:t>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02C0F788" w14:textId="5F126ABC"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proofErr w:type="gramStart"/>
      <w:r w:rsidRPr="007505CB">
        <w:rPr>
          <w:color w:val="auto"/>
          <w:szCs w:val="24"/>
          <w:highlight w:val="cyan"/>
          <w:lang w:val="fr-FR"/>
        </w:rPr>
        <w:t>Administration:</w:t>
      </w:r>
      <w:proofErr w:type="gramEnd"/>
      <w:r w:rsidRPr="007505CB">
        <w:rPr>
          <w:color w:val="auto"/>
          <w:szCs w:val="24"/>
          <w:highlight w:val="cyan"/>
          <w:lang w:val="fr-FR"/>
        </w:rPr>
        <w:t xml:space="preserve">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3FE4D7F9" w14:textId="670130F1"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proofErr w:type="gramStart"/>
      <w:r w:rsidRPr="007505CB">
        <w:rPr>
          <w:color w:val="auto"/>
          <w:szCs w:val="24"/>
          <w:highlight w:val="cyan"/>
          <w:lang w:val="fr-FR"/>
        </w:rPr>
        <w:t>Ville:</w:t>
      </w:r>
      <w:proofErr w:type="gramEnd"/>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493E54CF" w14:textId="60E90F15"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 xml:space="preserve">Boîte </w:t>
      </w:r>
      <w:proofErr w:type="gramStart"/>
      <w:r w:rsidRPr="007505CB">
        <w:rPr>
          <w:color w:val="auto"/>
          <w:szCs w:val="24"/>
          <w:highlight w:val="cyan"/>
          <w:lang w:val="fr-FR"/>
        </w:rPr>
        <w:t>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w:t>
      </w:r>
      <w:proofErr w:type="gramEnd"/>
      <w:r w:rsidR="00E30A45" w:rsidRPr="00E30A45">
        <w:rPr>
          <w:b/>
          <w:bCs/>
          <w:color w:val="auto"/>
          <w:szCs w:val="24"/>
          <w:highlight w:val="cyan"/>
          <w:lang w:val="fr-FR"/>
        </w:rPr>
        <w:t xml:space="preserve"> Bo</w:t>
      </w:r>
      <w:r w:rsidR="002025BA">
        <w:rPr>
          <w:b/>
          <w:bCs/>
          <w:color w:val="auto"/>
          <w:szCs w:val="24"/>
          <w:highlight w:val="cyan"/>
          <w:lang w:val="fr-FR"/>
        </w:rPr>
        <w:t xml:space="preserve">x 06 </w:t>
      </w:r>
      <w:r w:rsidR="00613E76">
        <w:rPr>
          <w:b/>
          <w:bCs/>
          <w:color w:val="auto"/>
          <w:szCs w:val="24"/>
          <w:highlight w:val="cyan"/>
          <w:lang w:val="fr-FR"/>
        </w:rPr>
        <w:t xml:space="preserve"> </w:t>
      </w:r>
      <w:r w:rsidR="00905D44">
        <w:rPr>
          <w:b/>
          <w:bCs/>
          <w:color w:val="auto"/>
          <w:szCs w:val="24"/>
          <w:highlight w:val="cyan"/>
          <w:lang w:val="fr-FR"/>
        </w:rPr>
        <w:t>FUNDONG</w:t>
      </w:r>
      <w:r w:rsidR="00613E76">
        <w:rPr>
          <w:b/>
          <w:bCs/>
          <w:color w:val="auto"/>
          <w:szCs w:val="24"/>
          <w:highlight w:val="cyan"/>
          <w:lang w:val="fr-FR"/>
        </w:rPr>
        <w:t xml:space="preserve"> </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proofErr w:type="gramStart"/>
      <w:r w:rsidRPr="007505CB">
        <w:rPr>
          <w:color w:val="auto"/>
          <w:szCs w:val="24"/>
          <w:highlight w:val="cyan"/>
          <w:lang w:val="fr-FR"/>
        </w:rPr>
        <w:t>Pays:</w:t>
      </w:r>
      <w:proofErr w:type="gramEnd"/>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57484418"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proofErr w:type="spellStart"/>
      <w:r w:rsidRPr="003B7665">
        <w:rPr>
          <w:color w:val="auto"/>
          <w:szCs w:val="24"/>
          <w:highlight w:val="cyan"/>
          <w:lang w:val="fr-FR"/>
        </w:rPr>
        <w:t>Cell</w:t>
      </w:r>
      <w:proofErr w:type="spellEnd"/>
      <w:r w:rsidRPr="003B7665">
        <w:rPr>
          <w:color w:val="auto"/>
          <w:szCs w:val="24"/>
          <w:highlight w:val="cyan"/>
          <w:lang w:val="fr-FR"/>
        </w:rPr>
        <w:t xml:space="preserve"> </w:t>
      </w:r>
      <w:proofErr w:type="gramStart"/>
      <w:r w:rsidRPr="003B7665">
        <w:rPr>
          <w:color w:val="auto"/>
          <w:szCs w:val="24"/>
          <w:highlight w:val="cyan"/>
          <w:lang w:val="fr-FR"/>
        </w:rPr>
        <w:t>phone:</w:t>
      </w:r>
      <w:proofErr w:type="gramEnd"/>
      <w:r w:rsidRPr="003B7665">
        <w:rPr>
          <w:color w:val="auto"/>
          <w:szCs w:val="24"/>
          <w:highlight w:val="cyan"/>
          <w:lang w:val="fr-FR"/>
        </w:rPr>
        <w:tab/>
      </w:r>
      <w:r w:rsidRPr="003B7665">
        <w:rPr>
          <w:color w:val="auto"/>
          <w:szCs w:val="24"/>
          <w:highlight w:val="cyan"/>
          <w:lang w:val="fr-FR"/>
        </w:rPr>
        <w:tab/>
      </w:r>
      <w:r w:rsidR="0090119E" w:rsidRPr="0090119E">
        <w:rPr>
          <w:b/>
          <w:bCs/>
          <w:iCs/>
          <w:color w:val="auto"/>
          <w:szCs w:val="24"/>
          <w:lang w:val="fr-CM"/>
        </w:rPr>
        <w:t>677755510</w:t>
      </w:r>
    </w:p>
    <w:p w14:paraId="3A21A93F" w14:textId="5A1C355C" w:rsidR="007505CB" w:rsidRPr="007505CB" w:rsidRDefault="007505CB" w:rsidP="00A574BB">
      <w:pPr>
        <w:spacing w:after="0" w:line="256" w:lineRule="auto"/>
        <w:ind w:left="540" w:firstLine="0"/>
        <w:rPr>
          <w:color w:val="auto"/>
          <w:szCs w:val="20"/>
        </w:rPr>
      </w:pPr>
      <w:proofErr w:type="gramStart"/>
      <w:r w:rsidRPr="007505CB">
        <w:rPr>
          <w:color w:val="auto"/>
          <w:szCs w:val="24"/>
          <w:highlight w:val="cyan"/>
        </w:rPr>
        <w:t>Mail :</w:t>
      </w:r>
      <w:proofErr w:type="gramEnd"/>
      <w:r w:rsidRPr="007505CB">
        <w:rPr>
          <w:color w:val="auto"/>
          <w:szCs w:val="24"/>
          <w:highlight w:val="cyan"/>
        </w:rPr>
        <w:tab/>
      </w:r>
      <w:r w:rsidRPr="007505CB">
        <w:rPr>
          <w:color w:val="auto"/>
          <w:szCs w:val="24"/>
          <w:highlight w:val="cyan"/>
        </w:rPr>
        <w:tab/>
      </w:r>
      <w:r w:rsidRPr="007505CB">
        <w:rPr>
          <w:color w:val="auto"/>
          <w:szCs w:val="24"/>
          <w:highlight w:val="cyan"/>
        </w:rPr>
        <w:tab/>
      </w:r>
      <w:bookmarkEnd w:id="31"/>
      <w:r w:rsidR="002025BA">
        <w:rPr>
          <w:color w:val="auto"/>
          <w:szCs w:val="24"/>
        </w:rPr>
        <w:fldChar w:fldCharType="begin"/>
      </w:r>
      <w:r w:rsidR="002025BA">
        <w:rPr>
          <w:color w:val="auto"/>
          <w:szCs w:val="24"/>
        </w:rPr>
        <w:instrText xml:space="preserve"> HYPERLINK "mailto:awohndang@gmail.com" </w:instrText>
      </w:r>
      <w:r w:rsidR="002025BA">
        <w:rPr>
          <w:color w:val="auto"/>
          <w:szCs w:val="24"/>
        </w:rPr>
        <w:fldChar w:fldCharType="separate"/>
      </w:r>
      <w:r w:rsidR="002025BA" w:rsidRPr="00354212">
        <w:rPr>
          <w:rStyle w:val="Hyperlink"/>
          <w:szCs w:val="24"/>
        </w:rPr>
        <w:t>awohndang@gmail.com</w:t>
      </w:r>
      <w:r w:rsidR="002025BA">
        <w:rPr>
          <w:color w:val="auto"/>
          <w:szCs w:val="24"/>
        </w:rPr>
        <w:fldChar w:fldCharType="end"/>
      </w:r>
      <w:r w:rsidR="002025BA">
        <w:rPr>
          <w:color w:val="auto"/>
          <w:szCs w:val="24"/>
        </w:rPr>
        <w:t xml:space="preserve"> </w:t>
      </w:r>
    </w:p>
    <w:p w14:paraId="3866B62C" w14:textId="77777777" w:rsidR="007505CB" w:rsidRPr="007505CB" w:rsidRDefault="007505CB" w:rsidP="00D41100">
      <w:pPr>
        <w:spacing w:before="120" w:after="120" w:line="240" w:lineRule="auto"/>
        <w:ind w:left="450" w:firstLine="0"/>
        <w:rPr>
          <w:color w:val="auto"/>
          <w:szCs w:val="24"/>
          <w:lang w:val="fr-FR"/>
        </w:rPr>
      </w:pPr>
      <w:r w:rsidRPr="007505CB">
        <w:rPr>
          <w:color w:val="auto"/>
          <w:szCs w:val="24"/>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Soumission</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Cotations</w:t>
      </w:r>
      <w:proofErr w:type="spellEnd"/>
    </w:p>
    <w:p w14:paraId="395636B9" w14:textId="77777777" w:rsidR="007505CB" w:rsidRPr="007505CB" w:rsidRDefault="007505CB" w:rsidP="001C1480">
      <w:pPr>
        <w:numPr>
          <w:ilvl w:val="0"/>
          <w:numId w:val="55"/>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 xml:space="preserve">en sept (07) copies (donc un original (01) et six (06) copies) plus une clé USB </w:t>
      </w:r>
      <w:proofErr w:type="spellStart"/>
      <w:r w:rsidRPr="007505CB">
        <w:rPr>
          <w:b/>
          <w:bCs/>
          <w:iCs/>
          <w:color w:val="auto"/>
          <w:szCs w:val="24"/>
          <w:lang w:val="fr-FR"/>
        </w:rPr>
        <w:t>cotenant</w:t>
      </w:r>
      <w:proofErr w:type="spellEnd"/>
      <w:r w:rsidRPr="007505CB">
        <w:rPr>
          <w:b/>
          <w:bCs/>
          <w:iCs/>
          <w:color w:val="auto"/>
          <w:szCs w:val="24"/>
          <w:lang w:val="fr-FR"/>
        </w:rPr>
        <w:t xml:space="preserve"> la </w:t>
      </w:r>
      <w:proofErr w:type="spellStart"/>
      <w:r w:rsidRPr="007505CB">
        <w:rPr>
          <w:b/>
          <w:bCs/>
          <w:iCs/>
          <w:color w:val="auto"/>
          <w:szCs w:val="24"/>
          <w:lang w:val="fr-FR"/>
        </w:rPr>
        <w:t>versiont</w:t>
      </w:r>
      <w:proofErr w:type="spellEnd"/>
      <w:r w:rsidRPr="007505CB">
        <w:rPr>
          <w:b/>
          <w:bCs/>
          <w:iCs/>
          <w:color w:val="auto"/>
          <w:szCs w:val="24"/>
          <w:lang w:val="fr-FR"/>
        </w:rPr>
        <w:t xml:space="preserve"> scannée de la </w:t>
      </w:r>
      <w:proofErr w:type="spellStart"/>
      <w:r w:rsidRPr="007505CB">
        <w:rPr>
          <w:b/>
          <w:bCs/>
          <w:iCs/>
          <w:color w:val="auto"/>
          <w:szCs w:val="24"/>
          <w:lang w:val="fr-FR"/>
        </w:rPr>
        <w:t>quotation</w:t>
      </w:r>
      <w:proofErr w:type="spellEnd"/>
      <w:r w:rsidRPr="007505CB">
        <w:rPr>
          <w:b/>
          <w:bCs/>
          <w:iCs/>
          <w:color w:val="auto"/>
          <w:szCs w:val="24"/>
          <w:lang w:val="fr-FR"/>
        </w:rPr>
        <w:t xml:space="preserve"> et la version modifiable</w:t>
      </w:r>
      <w:r w:rsidRPr="007505CB">
        <w:rPr>
          <w:color w:val="auto"/>
          <w:szCs w:val="24"/>
          <w:lang w:val="fr-FR"/>
        </w:rPr>
        <w:t>, dans une enveloppe scellée marquée comme suit :</w:t>
      </w:r>
    </w:p>
    <w:p w14:paraId="3B7E34F1" w14:textId="43928F84" w:rsidR="007505CB" w:rsidRPr="00FE415E" w:rsidRDefault="007505CB" w:rsidP="00532557">
      <w:pPr>
        <w:suppressAutoHyphens/>
        <w:spacing w:before="120" w:after="120"/>
        <w:ind w:left="1080"/>
        <w:contextualSpacing/>
        <w:rPr>
          <w:b/>
          <w:bCs/>
          <w:highlight w:val="cyan"/>
        </w:rPr>
      </w:pPr>
      <w:r w:rsidRPr="007505CB">
        <w:rPr>
          <w:b/>
          <w:bCs/>
          <w:i/>
          <w:iCs/>
          <w:color w:val="auto"/>
          <w:szCs w:val="24"/>
          <w:lang w:val="fr-FR"/>
        </w:rPr>
        <w:t>“Demande de Cotations N°</w:t>
      </w:r>
      <w:r w:rsidR="002025BA">
        <w:rPr>
          <w:b/>
          <w:bCs/>
          <w:i/>
          <w:iCs/>
          <w:color w:val="auto"/>
          <w:szCs w:val="24"/>
          <w:lang w:val="fr-FR"/>
        </w:rPr>
        <w:t>06</w:t>
      </w:r>
      <w:r w:rsidRPr="007505CB">
        <w:rPr>
          <w:b/>
          <w:bCs/>
          <w:i/>
          <w:iCs/>
          <w:color w:val="auto"/>
          <w:szCs w:val="24"/>
          <w:lang w:val="fr-FR"/>
        </w:rPr>
        <w:t xml:space="preserve">/ </w:t>
      </w:r>
      <w:proofErr w:type="spellStart"/>
      <w:r w:rsidRPr="007505CB">
        <w:rPr>
          <w:b/>
          <w:bCs/>
          <w:i/>
          <w:iCs/>
          <w:color w:val="auto"/>
          <w:szCs w:val="24"/>
          <w:lang w:val="fr-FR"/>
        </w:rPr>
        <w:t>MAire</w:t>
      </w:r>
      <w:proofErr w:type="spellEnd"/>
      <w:r w:rsidRPr="007505CB">
        <w:rPr>
          <w:b/>
          <w:bCs/>
          <w:i/>
          <w:iCs/>
          <w:color w:val="auto"/>
          <w:szCs w:val="24"/>
          <w:lang w:val="fr-FR"/>
        </w:rPr>
        <w:t>/</w:t>
      </w:r>
      <w:r w:rsidR="00905D44">
        <w:rPr>
          <w:b/>
          <w:bCs/>
          <w:i/>
          <w:iCs/>
          <w:color w:val="auto"/>
          <w:szCs w:val="24"/>
          <w:lang w:val="fr-FR"/>
        </w:rPr>
        <w:t>F</w:t>
      </w:r>
      <w:r w:rsidR="00DB186B">
        <w:rPr>
          <w:b/>
          <w:bCs/>
          <w:i/>
          <w:iCs/>
          <w:color w:val="auto"/>
          <w:szCs w:val="24"/>
          <w:lang w:val="fr-FR"/>
        </w:rPr>
        <w:t>C/</w:t>
      </w:r>
      <w:r w:rsidR="00905D44">
        <w:rPr>
          <w:b/>
          <w:bCs/>
          <w:i/>
          <w:iCs/>
          <w:color w:val="auto"/>
          <w:szCs w:val="24"/>
          <w:lang w:val="fr-FR"/>
        </w:rPr>
        <w:t>F</w:t>
      </w:r>
      <w:r w:rsidR="00E30A45">
        <w:rPr>
          <w:b/>
          <w:bCs/>
          <w:i/>
          <w:iCs/>
          <w:color w:val="auto"/>
          <w:szCs w:val="24"/>
          <w:lang w:val="fr-FR"/>
        </w:rPr>
        <w:t>C</w:t>
      </w:r>
      <w:r w:rsidRPr="007505CB">
        <w:rPr>
          <w:b/>
          <w:bCs/>
          <w:i/>
          <w:iCs/>
          <w:color w:val="auto"/>
          <w:szCs w:val="24"/>
          <w:lang w:val="fr-FR"/>
        </w:rPr>
        <w:t>ITB/PROLOG Budget 2026 OF</w:t>
      </w:r>
      <w:r w:rsidR="00DB186B">
        <w:rPr>
          <w:b/>
          <w:bCs/>
          <w:i/>
          <w:iCs/>
          <w:color w:val="auto"/>
          <w:szCs w:val="24"/>
          <w:lang w:val="fr-FR"/>
        </w:rPr>
        <w:t>___________</w:t>
      </w:r>
      <w:r w:rsidRPr="007505CB">
        <w:rPr>
          <w:b/>
          <w:bCs/>
          <w:i/>
          <w:iCs/>
          <w:color w:val="auto"/>
          <w:szCs w:val="24"/>
          <w:lang w:val="fr-FR"/>
        </w:rPr>
        <w:t xml:space="preserve"> relatif à </w:t>
      </w:r>
      <w:r w:rsidR="00532557" w:rsidRPr="007505CB">
        <w:rPr>
          <w:b/>
          <w:bCs/>
          <w:i/>
          <w:iCs/>
          <w:color w:val="auto"/>
          <w:szCs w:val="24"/>
          <w:lang w:val="fr-FR"/>
        </w:rPr>
        <w:t>l’ENTRETIEN DE</w:t>
      </w:r>
      <w:r w:rsidR="00532557" w:rsidRPr="00532557">
        <w:rPr>
          <w:b/>
          <w:bCs/>
          <w:highlight w:val="cyan"/>
        </w:rPr>
        <w:t xml:space="preserve"> </w:t>
      </w:r>
      <w:r w:rsidR="00E73588" w:rsidRPr="00E73588">
        <w:rPr>
          <w:b/>
          <w:bCs/>
          <w:highlight w:val="cyan"/>
          <w:lang w:val="fr-FR"/>
        </w:rPr>
        <w:t>CONSTRUCTION DE DIX-HUIT (18) ÉCHAPPES AU MARCHÉ MODERNE DE FUNDONG, DANS LA MUNICIPALITÉ DE FUNDONG, DIVISION DE BOYO, RÉGION DU NORD-OUEST</w:t>
      </w:r>
      <w:r w:rsidR="00DB186B" w:rsidRPr="00DB186B">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lastRenderedPageBreak/>
        <w:t xml:space="preserve">Les cotations doivent être soumises selon le formulaire joint à l’Annexe </w:t>
      </w:r>
    </w:p>
    <w:p w14:paraId="1844CCA1" w14:textId="77777777"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Pr="007505CB">
        <w:rPr>
          <w:b/>
          <w:bCs/>
          <w:i/>
          <w:iCs/>
          <w:color w:val="auto"/>
          <w:szCs w:val="24"/>
          <w:lang w:val="fr-FR"/>
        </w:rPr>
        <w:t>…………/2026 à 10 heure</w:t>
      </w:r>
    </w:p>
    <w:p w14:paraId="226B0E03" w14:textId="77777777"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p>
    <w:p w14:paraId="0005548C" w14:textId="05642AD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 xml:space="preserve">A </w:t>
      </w:r>
      <w:proofErr w:type="gramStart"/>
      <w:r w:rsidRPr="007505CB">
        <w:rPr>
          <w:color w:val="auto"/>
          <w:szCs w:val="24"/>
          <w:lang w:val="fr-FR"/>
        </w:rPr>
        <w:t>l’attention  de</w:t>
      </w:r>
      <w:proofErr w:type="gramEnd"/>
      <w:r w:rsidRPr="007505CB">
        <w:rPr>
          <w:color w:val="auto"/>
          <w:szCs w:val="24"/>
          <w:lang w:val="fr-FR"/>
        </w:rPr>
        <w:t>:</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67892EF6" w14:textId="179632C5"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7505CB">
        <w:rPr>
          <w:color w:val="auto"/>
          <w:szCs w:val="24"/>
          <w:lang w:val="fr-FR"/>
        </w:rPr>
        <w:t>Administration:</w:t>
      </w:r>
      <w:proofErr w:type="gramEnd"/>
      <w:r w:rsidRPr="007505CB">
        <w:rPr>
          <w:color w:val="auto"/>
          <w:szCs w:val="24"/>
          <w:lang w:val="fr-FR"/>
        </w:rPr>
        <w:t xml:space="preserve">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14DB84BD" w14:textId="7402EB0B"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7505CB">
        <w:rPr>
          <w:color w:val="auto"/>
          <w:szCs w:val="24"/>
          <w:lang w:val="fr-FR"/>
        </w:rPr>
        <w:t>Ville:</w:t>
      </w:r>
      <w:proofErr w:type="gramEnd"/>
      <w:r w:rsidRPr="007505CB">
        <w:rPr>
          <w:color w:val="auto"/>
          <w:szCs w:val="24"/>
          <w:lang w:val="fr-FR"/>
        </w:rPr>
        <w:tab/>
      </w:r>
      <w:r w:rsidRPr="007505CB">
        <w:rPr>
          <w:color w:val="auto"/>
          <w:szCs w:val="24"/>
          <w:lang w:val="fr-FR"/>
        </w:rPr>
        <w:tab/>
      </w:r>
      <w:r w:rsidRPr="007505CB">
        <w:rPr>
          <w:color w:val="auto"/>
          <w:szCs w:val="24"/>
          <w:lang w:val="fr-FR"/>
        </w:rPr>
        <w:tab/>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4480012E" w14:textId="27AD6A89" w:rsidR="007505CB" w:rsidRPr="0090119E" w:rsidRDefault="007505CB" w:rsidP="0090119E">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 xml:space="preserve">Boîte </w:t>
      </w:r>
      <w:proofErr w:type="gramStart"/>
      <w:r w:rsidRPr="007505CB">
        <w:rPr>
          <w:color w:val="auto"/>
          <w:szCs w:val="24"/>
          <w:lang w:val="fr-FR"/>
        </w:rPr>
        <w:t>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w:t>
      </w:r>
      <w:proofErr w:type="gramEnd"/>
      <w:r w:rsidR="00E30A45" w:rsidRPr="00E30A45">
        <w:rPr>
          <w:b/>
          <w:bCs/>
          <w:color w:val="auto"/>
          <w:szCs w:val="24"/>
          <w:highlight w:val="cyan"/>
          <w:lang w:val="fr-FR"/>
        </w:rPr>
        <w:t xml:space="preserve"> Box </w:t>
      </w:r>
      <w:r w:rsidR="002025BA">
        <w:rPr>
          <w:b/>
          <w:bCs/>
          <w:color w:val="auto"/>
          <w:szCs w:val="24"/>
          <w:highlight w:val="cyan"/>
          <w:lang w:val="fr-FR"/>
        </w:rPr>
        <w:t xml:space="preserve">06 </w:t>
      </w:r>
      <w:r w:rsidR="00905D44">
        <w:rPr>
          <w:b/>
          <w:bCs/>
          <w:color w:val="auto"/>
          <w:szCs w:val="24"/>
          <w:highlight w:val="cyan"/>
          <w:lang w:val="fr-FR"/>
        </w:rPr>
        <w:t>FUNDONG</w:t>
      </w: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7505CB">
        <w:rPr>
          <w:color w:val="auto"/>
          <w:szCs w:val="24"/>
          <w:lang w:val="fr-FR"/>
        </w:rPr>
        <w:t>Pays:</w:t>
      </w:r>
      <w:proofErr w:type="gramEnd"/>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5732DD2F"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roofErr w:type="spellStart"/>
      <w:r w:rsidRPr="007505CB">
        <w:rPr>
          <w:color w:val="auto"/>
          <w:szCs w:val="24"/>
          <w:lang w:val="fr-FR"/>
        </w:rPr>
        <w:t>Cell</w:t>
      </w:r>
      <w:proofErr w:type="spellEnd"/>
      <w:r w:rsidRPr="007505CB">
        <w:rPr>
          <w:color w:val="auto"/>
          <w:szCs w:val="24"/>
          <w:lang w:val="fr-FR"/>
        </w:rPr>
        <w:t xml:space="preserve"> </w:t>
      </w:r>
      <w:proofErr w:type="gramStart"/>
      <w:r w:rsidRPr="007505CB">
        <w:rPr>
          <w:color w:val="auto"/>
          <w:szCs w:val="24"/>
          <w:lang w:val="fr-FR"/>
        </w:rPr>
        <w:t>phone:</w:t>
      </w:r>
      <w:proofErr w:type="gramEnd"/>
      <w:r w:rsidRPr="007505CB">
        <w:rPr>
          <w:color w:val="auto"/>
          <w:szCs w:val="24"/>
          <w:lang w:val="fr-FR"/>
        </w:rPr>
        <w:t xml:space="preserve"> </w:t>
      </w:r>
      <w:r w:rsidR="00080E52">
        <w:rPr>
          <w:color w:val="auto"/>
          <w:szCs w:val="24"/>
          <w:lang w:val="fr-FR"/>
        </w:rPr>
        <w:t xml:space="preserve">                    </w:t>
      </w:r>
      <w:r w:rsidR="00A574BB" w:rsidRPr="00A574BB">
        <w:rPr>
          <w:color w:val="auto"/>
          <w:szCs w:val="24"/>
          <w:lang w:val="fr-FR"/>
        </w:rPr>
        <w:t xml:space="preserve">(+237) </w:t>
      </w:r>
      <w:r w:rsidR="0090119E" w:rsidRPr="0090119E">
        <w:rPr>
          <w:b/>
          <w:bCs/>
          <w:iCs/>
          <w:color w:val="auto"/>
          <w:szCs w:val="24"/>
          <w:lang w:val="fr-CM"/>
        </w:rPr>
        <w:t>677755510</w:t>
      </w:r>
    </w:p>
    <w:p w14:paraId="2CF6E96C" w14:textId="14735529" w:rsidR="007505CB" w:rsidRPr="007505CB" w:rsidRDefault="007505CB" w:rsidP="007505CB">
      <w:pPr>
        <w:tabs>
          <w:tab w:val="num" w:pos="450"/>
        </w:tabs>
        <w:spacing w:before="120" w:after="120" w:line="259" w:lineRule="auto"/>
        <w:ind w:left="450" w:firstLine="0"/>
        <w:jc w:val="left"/>
        <w:rPr>
          <w:rFonts w:eastAsia="Calibri"/>
          <w:color w:val="auto"/>
          <w:sz w:val="22"/>
        </w:rPr>
      </w:pPr>
      <w:proofErr w:type="gramStart"/>
      <w:r w:rsidRPr="007505CB">
        <w:rPr>
          <w:rFonts w:eastAsia="Calibri"/>
          <w:color w:val="auto"/>
          <w:sz w:val="22"/>
          <w:highlight w:val="yellow"/>
        </w:rPr>
        <w:t>Mail :</w:t>
      </w:r>
      <w:proofErr w:type="gramEnd"/>
      <w:r w:rsidRPr="007505CB">
        <w:rPr>
          <w:rFonts w:eastAsia="Calibri"/>
          <w:color w:val="auto"/>
          <w:sz w:val="22"/>
          <w:highlight w:val="yellow"/>
        </w:rPr>
        <w:tab/>
      </w:r>
      <w:r w:rsidRPr="007505CB">
        <w:rPr>
          <w:rFonts w:eastAsia="Calibri"/>
          <w:color w:val="auto"/>
          <w:sz w:val="22"/>
          <w:highlight w:val="yellow"/>
        </w:rPr>
        <w:tab/>
      </w:r>
      <w:r w:rsidRPr="007505CB">
        <w:rPr>
          <w:rFonts w:eastAsia="Calibri"/>
          <w:color w:val="auto"/>
          <w:sz w:val="22"/>
          <w:highlight w:val="yellow"/>
        </w:rPr>
        <w:tab/>
      </w:r>
      <w:r w:rsidR="002025BA">
        <w:t>awohndang@gmail.com</w:t>
      </w:r>
    </w:p>
    <w:p w14:paraId="17658ED5" w14:textId="77777777" w:rsidR="007505CB" w:rsidRPr="007505CB" w:rsidRDefault="007505CB" w:rsidP="00D41100">
      <w:pPr>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Ouverture</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Cotations</w:t>
      </w:r>
      <w:proofErr w:type="spellEnd"/>
    </w:p>
    <w:p w14:paraId="2E253681" w14:textId="77777777" w:rsidR="007505CB" w:rsidRPr="007505CB" w:rsidRDefault="007505CB" w:rsidP="001C148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1C1480">
      <w:pPr>
        <w:numPr>
          <w:ilvl w:val="0"/>
          <w:numId w:val="56"/>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Pr="007505CB" w:rsidRDefault="007505CB"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006C5E93" w14:textId="2796C403" w:rsid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 xml:space="preserve">GRILLE D’EVALUATION </w:t>
      </w:r>
    </w:p>
    <w:p w14:paraId="5DEA70D1" w14:textId="05F6F7F1" w:rsidR="002025BA" w:rsidRDefault="002025BA" w:rsidP="00CA204D">
      <w:pPr>
        <w:spacing w:after="0" w:line="240" w:lineRule="auto"/>
        <w:ind w:left="1440" w:hanging="720"/>
        <w:jc w:val="left"/>
        <w:rPr>
          <w:b/>
          <w:bCs/>
          <w:color w:val="auto"/>
          <w:sz w:val="22"/>
          <w:szCs w:val="20"/>
          <w:lang w:val="en-GB"/>
        </w:rPr>
      </w:pP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2025BA" w:rsidRPr="00DF7B23" w14:paraId="39883C3B"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9F4B5B" w14:textId="77777777" w:rsidR="002025BA" w:rsidRPr="00DF7B23" w:rsidRDefault="002025BA"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1A87F9" w14:textId="77777777" w:rsidR="002025BA" w:rsidRPr="00DF7B23" w:rsidRDefault="002025BA"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DF31DA" w14:textId="77777777" w:rsidR="002025BA" w:rsidRPr="00DF7B23" w:rsidRDefault="002025BA"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BINARY NOTATION</w:t>
            </w:r>
          </w:p>
        </w:tc>
      </w:tr>
      <w:tr w:rsidR="002025BA" w:rsidRPr="00DF7B23" w14:paraId="066C16AC"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7B7A93" w14:textId="77777777" w:rsidR="002025BA" w:rsidRPr="00DF7B23" w:rsidRDefault="002025BA" w:rsidP="00217292">
            <w:pPr>
              <w:widowControl w:val="0"/>
              <w:tabs>
                <w:tab w:val="left" w:pos="7080"/>
              </w:tabs>
              <w:autoSpaceDE w:val="0"/>
              <w:spacing w:after="0" w:line="240" w:lineRule="auto"/>
              <w:ind w:right="-20" w:firstLine="0"/>
              <w:jc w:val="left"/>
              <w:rPr>
                <w:b/>
                <w:iCs/>
                <w:color w:val="auto"/>
                <w:lang w:val="en-GB"/>
              </w:rPr>
            </w:pPr>
            <w:r w:rsidRPr="00DF7B23">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E1A3CC2" w14:textId="77777777" w:rsidR="002025BA" w:rsidRPr="00DF7B23" w:rsidRDefault="002025BA"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9B2C5" w14:textId="77777777" w:rsidR="002025BA" w:rsidRPr="00DF7B23" w:rsidRDefault="002025BA" w:rsidP="00217292">
            <w:pPr>
              <w:widowControl w:val="0"/>
              <w:tabs>
                <w:tab w:val="left" w:pos="7080"/>
              </w:tabs>
              <w:autoSpaceDE w:val="0"/>
              <w:spacing w:after="0" w:line="240" w:lineRule="auto"/>
              <w:ind w:right="-20" w:firstLine="0"/>
              <w:jc w:val="center"/>
              <w:rPr>
                <w:b/>
                <w:iCs/>
                <w:color w:val="auto"/>
                <w:lang w:val="en-GB"/>
              </w:rPr>
            </w:pPr>
          </w:p>
        </w:tc>
      </w:tr>
      <w:tr w:rsidR="002025BA" w:rsidRPr="00DF7B23" w14:paraId="0C8B7CBC" w14:textId="77777777" w:rsidTr="0021729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BAE758F"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0EE2D" w14:textId="77777777" w:rsidR="002025BA" w:rsidRPr="00DF7B23" w:rsidRDefault="002025BA"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E1EAC"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2025BA" w:rsidRPr="00DF7B23" w14:paraId="6CBCAE3A" w14:textId="77777777" w:rsidTr="0021729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E3D0060"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45909" w14:textId="77777777" w:rsidR="002025BA" w:rsidRPr="00DF7B23" w:rsidRDefault="002025BA"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89945" w14:textId="77777777" w:rsidR="002025BA" w:rsidRPr="00DF7B23" w:rsidRDefault="002025BA" w:rsidP="00217292">
            <w:pPr>
              <w:spacing w:after="0" w:line="240" w:lineRule="auto"/>
              <w:ind w:firstLine="0"/>
              <w:jc w:val="left"/>
              <w:rPr>
                <w:color w:val="auto"/>
                <w:lang w:val="en-GB"/>
              </w:rPr>
            </w:pPr>
            <w:r w:rsidRPr="00DF7B23">
              <w:rPr>
                <w:iCs/>
                <w:color w:val="auto"/>
                <w:sz w:val="22"/>
                <w:lang w:val="en-GB"/>
              </w:rPr>
              <w:t>Yes/No</w:t>
            </w:r>
          </w:p>
        </w:tc>
      </w:tr>
      <w:tr w:rsidR="002025BA" w:rsidRPr="00DF7B23" w14:paraId="79153448"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1D74CFD3" w14:textId="77777777" w:rsidR="002025BA" w:rsidRPr="00DF7B23" w:rsidRDefault="002025BA" w:rsidP="00217292">
            <w:pPr>
              <w:widowControl w:val="0"/>
              <w:tabs>
                <w:tab w:val="left" w:pos="7080"/>
              </w:tabs>
              <w:autoSpaceDE w:val="0"/>
              <w:spacing w:after="0" w:line="240" w:lineRule="auto"/>
              <w:ind w:right="-20" w:firstLine="0"/>
              <w:jc w:val="left"/>
              <w:rPr>
                <w:b/>
                <w:iCs/>
                <w:color w:val="auto"/>
                <w:sz w:val="22"/>
                <w:lang w:val="en-GB"/>
              </w:rPr>
            </w:pPr>
            <w:r w:rsidRPr="00DF7B23">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55582BB" w14:textId="77777777" w:rsidR="002025BA" w:rsidRPr="00DF7B23" w:rsidRDefault="002025BA"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518CC" w14:textId="77777777" w:rsidR="002025BA" w:rsidRPr="00DF7B23" w:rsidRDefault="002025BA" w:rsidP="00217292">
            <w:pPr>
              <w:widowControl w:val="0"/>
              <w:tabs>
                <w:tab w:val="left" w:pos="7080"/>
              </w:tabs>
              <w:autoSpaceDE w:val="0"/>
              <w:spacing w:after="0" w:line="240" w:lineRule="auto"/>
              <w:ind w:right="-20" w:firstLine="0"/>
              <w:jc w:val="center"/>
              <w:rPr>
                <w:color w:val="auto"/>
                <w:lang w:val="en-GB"/>
              </w:rPr>
            </w:pPr>
          </w:p>
        </w:tc>
      </w:tr>
      <w:tr w:rsidR="002025BA" w:rsidRPr="00DF7B23" w14:paraId="60E4D3AC"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D8396C2" w14:textId="77777777" w:rsidR="002025BA" w:rsidRPr="00DF7B23" w:rsidRDefault="002025BA" w:rsidP="00217292">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3B59D4"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F2138E" w14:textId="77777777" w:rsidR="002025BA" w:rsidRPr="00DF7B23" w:rsidRDefault="002025BA" w:rsidP="00217292">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2025BA" w:rsidRPr="00DF7B23" w14:paraId="2383C6EA"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5996A51" w14:textId="77777777" w:rsidR="002025BA" w:rsidRPr="00DF7B23" w:rsidRDefault="002025BA" w:rsidP="00217292">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90706E"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5FEFC" w14:textId="77777777" w:rsidR="002025BA" w:rsidRPr="00DF7B23" w:rsidRDefault="002025BA" w:rsidP="00217292">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2025BA" w:rsidRPr="00DF7B23" w14:paraId="3E9E174E"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1172CFC9" w14:textId="77777777" w:rsidR="002025BA" w:rsidRPr="00DF7B23" w:rsidRDefault="002025BA" w:rsidP="00217292">
            <w:pPr>
              <w:widowControl w:val="0"/>
              <w:tabs>
                <w:tab w:val="left" w:pos="7080"/>
              </w:tabs>
              <w:autoSpaceDE w:val="0"/>
              <w:spacing w:after="0" w:line="240" w:lineRule="auto"/>
              <w:ind w:right="-20" w:firstLine="0"/>
              <w:jc w:val="left"/>
              <w:rPr>
                <w:b/>
                <w:iCs/>
                <w:color w:val="auto"/>
                <w:lang w:val="en-GB"/>
              </w:rPr>
            </w:pPr>
            <w:r w:rsidRPr="00DF7B23">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C99FE26" w14:textId="77777777" w:rsidR="002025BA" w:rsidRPr="00DF7B23" w:rsidRDefault="002025BA"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7F77C" w14:textId="77777777" w:rsidR="002025BA" w:rsidRPr="00DF7B23" w:rsidRDefault="002025BA" w:rsidP="00217292">
            <w:pPr>
              <w:widowControl w:val="0"/>
              <w:tabs>
                <w:tab w:val="left" w:pos="7080"/>
              </w:tabs>
              <w:autoSpaceDE w:val="0"/>
              <w:spacing w:after="0" w:line="240" w:lineRule="auto"/>
              <w:ind w:right="-20" w:firstLine="0"/>
              <w:jc w:val="center"/>
              <w:rPr>
                <w:color w:val="auto"/>
                <w:lang w:val="en-GB"/>
              </w:rPr>
            </w:pPr>
          </w:p>
        </w:tc>
      </w:tr>
      <w:tr w:rsidR="002025BA" w:rsidRPr="00DF7B23" w14:paraId="6C5E3282" w14:textId="77777777" w:rsidTr="0021729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1F0DB35"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67239" w14:textId="77777777" w:rsidR="002025BA" w:rsidRPr="00DF7B23" w:rsidRDefault="002025BA" w:rsidP="002025BA">
            <w:pPr>
              <w:numPr>
                <w:ilvl w:val="0"/>
                <w:numId w:val="63"/>
              </w:numPr>
              <w:spacing w:after="0" w:line="240" w:lineRule="auto"/>
              <w:contextualSpacing/>
              <w:jc w:val="left"/>
              <w:rPr>
                <w:b/>
                <w:bCs/>
                <w:color w:val="auto"/>
                <w:szCs w:val="24"/>
                <w:lang w:val="en-GB"/>
              </w:rPr>
            </w:pPr>
            <w:r w:rsidRPr="00DF7B23">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8B2C0"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r>
      <w:tr w:rsidR="002025BA" w:rsidRPr="00DF7B23" w14:paraId="1256B9FB" w14:textId="77777777" w:rsidTr="0021729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4C49F5B"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26942"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 xml:space="preserve">At least </w:t>
            </w:r>
            <w:r>
              <w:rPr>
                <w:color w:val="auto"/>
                <w:szCs w:val="24"/>
                <w:lang w:val="en-GB"/>
              </w:rPr>
              <w:t xml:space="preserve">Bac+3 in </w:t>
            </w:r>
            <w:r w:rsidRPr="00DF7B23">
              <w:rPr>
                <w:color w:val="auto"/>
                <w:szCs w:val="24"/>
                <w:lang w:val="en-GB"/>
              </w:rPr>
              <w:t>Civil engineer</w:t>
            </w:r>
            <w:r>
              <w:rPr>
                <w:color w:val="auto"/>
                <w:szCs w:val="24"/>
                <w:lang w:val="en-GB"/>
              </w:rPr>
              <w:t xml:space="preserve"> or degree</w:t>
            </w:r>
            <w:r w:rsidRPr="00DF7B23">
              <w:rPr>
                <w:color w:val="auto"/>
                <w:szCs w:val="24"/>
                <w:lang w:val="en-GB"/>
              </w:rPr>
              <w:t xml:space="preserve">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CE4E9" w14:textId="77777777" w:rsidR="002025BA" w:rsidRPr="00DF7B23" w:rsidRDefault="002025BA" w:rsidP="00217292">
            <w:pPr>
              <w:spacing w:after="0" w:line="240" w:lineRule="auto"/>
              <w:ind w:firstLine="0"/>
              <w:jc w:val="left"/>
              <w:rPr>
                <w:color w:val="auto"/>
                <w:lang w:val="en-GB"/>
              </w:rPr>
            </w:pPr>
            <w:r w:rsidRPr="00DF7B23">
              <w:rPr>
                <w:iCs/>
                <w:color w:val="auto"/>
                <w:sz w:val="22"/>
                <w:lang w:val="en-GB"/>
              </w:rPr>
              <w:t>Yes/No</w:t>
            </w:r>
          </w:p>
        </w:tc>
      </w:tr>
      <w:tr w:rsidR="002025BA" w:rsidRPr="00DF7B23" w14:paraId="70B8BDDF"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42984E9"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CB75C"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320A9" w14:textId="77777777" w:rsidR="002025BA" w:rsidRPr="00DF7B23" w:rsidRDefault="002025BA" w:rsidP="00217292">
            <w:pPr>
              <w:spacing w:after="0" w:line="240" w:lineRule="auto"/>
              <w:ind w:firstLine="0"/>
              <w:jc w:val="left"/>
              <w:rPr>
                <w:color w:val="auto"/>
                <w:lang w:val="en-GB"/>
              </w:rPr>
            </w:pPr>
            <w:r w:rsidRPr="00DF7B23">
              <w:rPr>
                <w:iCs/>
                <w:color w:val="auto"/>
                <w:sz w:val="22"/>
                <w:lang w:val="en-GB"/>
              </w:rPr>
              <w:t>Yes/No</w:t>
            </w:r>
          </w:p>
        </w:tc>
      </w:tr>
      <w:tr w:rsidR="002025BA" w:rsidRPr="00DF7B23" w14:paraId="06C3D3CE"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A5902FA"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43179"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AC427" w14:textId="77777777" w:rsidR="002025BA" w:rsidRPr="00DF7B23" w:rsidRDefault="002025BA" w:rsidP="00217292">
            <w:pPr>
              <w:spacing w:after="0" w:line="240" w:lineRule="auto"/>
              <w:ind w:firstLine="0"/>
              <w:jc w:val="left"/>
              <w:rPr>
                <w:iCs/>
                <w:color w:val="auto"/>
                <w:sz w:val="22"/>
                <w:lang w:val="en-GB"/>
              </w:rPr>
            </w:pPr>
            <w:r w:rsidRPr="00DF7B23">
              <w:rPr>
                <w:iCs/>
                <w:color w:val="auto"/>
                <w:sz w:val="22"/>
                <w:lang w:val="en-GB"/>
              </w:rPr>
              <w:t>Yes/No</w:t>
            </w:r>
          </w:p>
        </w:tc>
      </w:tr>
      <w:tr w:rsidR="002025BA" w:rsidRPr="00DF7B23" w14:paraId="1E6175AB"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1A12BD4"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B1B03" w14:textId="77777777" w:rsidR="002025BA" w:rsidRPr="00DF7B23" w:rsidRDefault="002025BA" w:rsidP="002025BA">
            <w:pPr>
              <w:numPr>
                <w:ilvl w:val="0"/>
                <w:numId w:val="63"/>
              </w:numPr>
              <w:spacing w:after="0" w:line="240" w:lineRule="auto"/>
              <w:contextualSpacing/>
              <w:jc w:val="left"/>
              <w:rPr>
                <w:b/>
                <w:bCs/>
                <w:color w:val="auto"/>
                <w:szCs w:val="24"/>
                <w:lang w:val="en-GB"/>
              </w:rPr>
            </w:pPr>
            <w:r>
              <w:rPr>
                <w:b/>
                <w:bCs/>
                <w:color w:val="auto"/>
                <w:szCs w:val="24"/>
                <w:lang w:val="en-GB"/>
              </w:rPr>
              <w:t>ENGINEER</w:t>
            </w:r>
            <w:r w:rsidRPr="00DF7B23">
              <w:rPr>
                <w:b/>
                <w:bCs/>
                <w:color w:val="auto"/>
                <w:szCs w:val="24"/>
                <w:lang w:val="en-GB"/>
              </w:rPr>
              <w:t xml:space="preserve"> </w:t>
            </w:r>
            <w:proofErr w:type="gramStart"/>
            <w:r w:rsidRPr="00DF7B23">
              <w:rPr>
                <w:b/>
                <w:bCs/>
                <w:color w:val="auto"/>
                <w:szCs w:val="24"/>
                <w:lang w:val="en-GB"/>
              </w:rPr>
              <w:t>( According</w:t>
            </w:r>
            <w:proofErr w:type="gramEnd"/>
            <w:r w:rsidRPr="00DF7B23">
              <w:rPr>
                <w:b/>
                <w:bCs/>
                <w:color w:val="auto"/>
                <w:szCs w:val="24"/>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8285F" w14:textId="77777777" w:rsidR="002025BA" w:rsidRPr="00DF7B23" w:rsidRDefault="002025BA" w:rsidP="00217292">
            <w:pPr>
              <w:spacing w:after="0" w:line="240" w:lineRule="auto"/>
              <w:ind w:firstLine="0"/>
              <w:jc w:val="left"/>
              <w:rPr>
                <w:iCs/>
                <w:color w:val="auto"/>
                <w:sz w:val="22"/>
                <w:lang w:val="en-GB"/>
              </w:rPr>
            </w:pPr>
          </w:p>
        </w:tc>
      </w:tr>
      <w:tr w:rsidR="002025BA" w:rsidRPr="00DF7B23" w14:paraId="0DD3FAD0"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EBDA98"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DB8E8"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 xml:space="preserve">At least a </w:t>
            </w:r>
            <w:r>
              <w:rPr>
                <w:color w:val="auto"/>
                <w:szCs w:val="24"/>
                <w:lang w:val="en-GB"/>
              </w:rPr>
              <w:t xml:space="preserve">higher Certificate or </w:t>
            </w:r>
            <w:r w:rsidRPr="00C74DCE">
              <w:rPr>
                <w:color w:val="auto"/>
                <w:szCs w:val="24"/>
                <w:lang w:val="en-GB"/>
              </w:rPr>
              <w:t xml:space="preserve">HND </w:t>
            </w:r>
            <w:r>
              <w:rPr>
                <w:color w:val="auto"/>
                <w:szCs w:val="24"/>
                <w:lang w:val="en-GB"/>
              </w:rPr>
              <w:t>or Advance Level in civil engineering</w:t>
            </w:r>
            <w:r w:rsidRPr="00DF7B23">
              <w:rPr>
                <w:color w:val="auto"/>
                <w:szCs w:val="24"/>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B8541" w14:textId="77777777" w:rsidR="002025BA" w:rsidRPr="00DF7B23" w:rsidRDefault="002025BA" w:rsidP="00217292">
            <w:pPr>
              <w:spacing w:after="0" w:line="240" w:lineRule="auto"/>
              <w:ind w:firstLine="0"/>
              <w:jc w:val="left"/>
              <w:rPr>
                <w:iCs/>
                <w:color w:val="auto"/>
                <w:sz w:val="22"/>
                <w:lang w:val="en-GB"/>
              </w:rPr>
            </w:pPr>
            <w:r w:rsidRPr="00DF7B23">
              <w:rPr>
                <w:iCs/>
                <w:color w:val="auto"/>
                <w:sz w:val="22"/>
                <w:lang w:val="en-GB"/>
              </w:rPr>
              <w:t>Yes/No</w:t>
            </w:r>
          </w:p>
        </w:tc>
      </w:tr>
      <w:tr w:rsidR="002025BA" w:rsidRPr="00DF7B23" w14:paraId="2D49DECE"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849BC21"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30B2A"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0278B" w14:textId="77777777" w:rsidR="002025BA" w:rsidRPr="00DF7B23" w:rsidRDefault="002025BA" w:rsidP="00217292">
            <w:pPr>
              <w:spacing w:after="0" w:line="240" w:lineRule="auto"/>
              <w:ind w:firstLine="0"/>
              <w:jc w:val="left"/>
              <w:rPr>
                <w:iCs/>
                <w:color w:val="auto"/>
                <w:sz w:val="22"/>
                <w:lang w:val="en-GB"/>
              </w:rPr>
            </w:pPr>
            <w:r w:rsidRPr="00DF7B23">
              <w:rPr>
                <w:iCs/>
                <w:color w:val="auto"/>
                <w:sz w:val="22"/>
                <w:lang w:val="en-GB"/>
              </w:rPr>
              <w:t>Yes/No</w:t>
            </w:r>
          </w:p>
        </w:tc>
      </w:tr>
      <w:tr w:rsidR="002025BA" w:rsidRPr="00DF7B23" w14:paraId="19ADC1D9"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5F5607A"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2E16B"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E8916" w14:textId="77777777" w:rsidR="002025BA" w:rsidRPr="00DF7B23" w:rsidRDefault="002025BA" w:rsidP="00217292">
            <w:pPr>
              <w:spacing w:after="0" w:line="240" w:lineRule="auto"/>
              <w:ind w:firstLine="0"/>
              <w:jc w:val="left"/>
              <w:rPr>
                <w:iCs/>
                <w:color w:val="auto"/>
                <w:sz w:val="22"/>
                <w:lang w:val="en-GB"/>
              </w:rPr>
            </w:pPr>
            <w:r w:rsidRPr="00DF7B23">
              <w:rPr>
                <w:iCs/>
                <w:color w:val="auto"/>
                <w:sz w:val="22"/>
                <w:lang w:val="en-GB"/>
              </w:rPr>
              <w:t>Yes/No</w:t>
            </w:r>
          </w:p>
        </w:tc>
      </w:tr>
      <w:tr w:rsidR="002025BA" w:rsidRPr="00DF7B23" w14:paraId="24408AC1"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9F265CB"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7ECEC" w14:textId="77777777" w:rsidR="002025BA" w:rsidRPr="00DF7B23" w:rsidRDefault="002025BA" w:rsidP="002025BA">
            <w:pPr>
              <w:numPr>
                <w:ilvl w:val="0"/>
                <w:numId w:val="63"/>
              </w:numPr>
              <w:spacing w:after="0" w:line="240" w:lineRule="auto"/>
              <w:contextualSpacing/>
              <w:jc w:val="left"/>
              <w:rPr>
                <w:b/>
                <w:bCs/>
                <w:color w:val="auto"/>
                <w:szCs w:val="24"/>
                <w:lang w:val="en-GB"/>
              </w:rPr>
            </w:pPr>
            <w:r w:rsidRPr="00DF7B23">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8DAD9" w14:textId="77777777" w:rsidR="002025BA" w:rsidRPr="00DF7B23" w:rsidRDefault="002025BA" w:rsidP="00217292">
            <w:pPr>
              <w:spacing w:after="0" w:line="240" w:lineRule="auto"/>
              <w:ind w:firstLine="0"/>
              <w:jc w:val="left"/>
              <w:rPr>
                <w:iCs/>
                <w:color w:val="auto"/>
                <w:sz w:val="22"/>
                <w:lang w:val="en-GB"/>
              </w:rPr>
            </w:pPr>
          </w:p>
        </w:tc>
      </w:tr>
      <w:tr w:rsidR="002025BA" w:rsidRPr="00DF7B23" w14:paraId="331D28F8"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B17D25F"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E728F"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At leas</w:t>
            </w:r>
            <w:r>
              <w:rPr>
                <w:color w:val="auto"/>
                <w:szCs w:val="24"/>
                <w:lang w:val="en-GB"/>
              </w:rPr>
              <w:t xml:space="preserve">t </w:t>
            </w:r>
            <w:r w:rsidRPr="00C74DCE">
              <w:rPr>
                <w:color w:val="auto"/>
                <w:szCs w:val="24"/>
                <w:lang w:val="en-GB"/>
              </w:rPr>
              <w:t xml:space="preserve">BacF4 </w:t>
            </w:r>
            <w:r>
              <w:rPr>
                <w:color w:val="auto"/>
                <w:szCs w:val="24"/>
                <w:lang w:val="en-GB"/>
              </w:rPr>
              <w:t xml:space="preserve">or Advanced Level or an equivalent </w:t>
            </w:r>
            <w:r w:rsidRPr="00DF7B23">
              <w:rPr>
                <w:color w:val="auto"/>
                <w:szCs w:val="24"/>
                <w:lang w:val="en-GB"/>
              </w:rPr>
              <w:t xml:space="preserve">in </w:t>
            </w:r>
            <w:r>
              <w:rPr>
                <w:color w:val="auto"/>
                <w:szCs w:val="24"/>
                <w:lang w:val="en-GB"/>
              </w:rPr>
              <w:t>civil engineering</w:t>
            </w:r>
            <w:r w:rsidRPr="00DF7B23">
              <w:rPr>
                <w:color w:val="auto"/>
                <w:szCs w:val="24"/>
                <w:lang w:val="en-GB"/>
              </w:rPr>
              <w:t xml:space="preserve">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DAEF1" w14:textId="77777777" w:rsidR="002025BA" w:rsidRPr="00DF7B23" w:rsidRDefault="002025BA" w:rsidP="00217292">
            <w:pPr>
              <w:spacing w:after="0" w:line="240" w:lineRule="auto"/>
              <w:ind w:firstLine="0"/>
              <w:jc w:val="left"/>
              <w:rPr>
                <w:iCs/>
                <w:color w:val="auto"/>
                <w:sz w:val="22"/>
                <w:lang w:val="en-GB"/>
              </w:rPr>
            </w:pPr>
            <w:r w:rsidRPr="00DF7B23">
              <w:rPr>
                <w:iCs/>
                <w:color w:val="auto"/>
                <w:sz w:val="22"/>
                <w:lang w:val="en-GB"/>
              </w:rPr>
              <w:t>Yes/No</w:t>
            </w:r>
          </w:p>
        </w:tc>
      </w:tr>
      <w:tr w:rsidR="002025BA" w:rsidRPr="00DF7B23" w14:paraId="4FD80208"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0B98EA2"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19CD7"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AC297" w14:textId="77777777" w:rsidR="002025BA" w:rsidRPr="00DF7B23" w:rsidRDefault="002025BA" w:rsidP="00217292">
            <w:pPr>
              <w:spacing w:after="0" w:line="240" w:lineRule="auto"/>
              <w:ind w:firstLine="0"/>
              <w:jc w:val="left"/>
              <w:rPr>
                <w:iCs/>
                <w:color w:val="auto"/>
                <w:sz w:val="22"/>
                <w:lang w:val="en-GB"/>
              </w:rPr>
            </w:pPr>
            <w:r w:rsidRPr="00DF7B23">
              <w:rPr>
                <w:iCs/>
                <w:color w:val="auto"/>
                <w:sz w:val="22"/>
                <w:lang w:val="en-GB"/>
              </w:rPr>
              <w:t>Yes/No</w:t>
            </w:r>
          </w:p>
        </w:tc>
      </w:tr>
      <w:tr w:rsidR="002025BA" w:rsidRPr="00DF7B23" w14:paraId="7178C1E6"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CD2CB64"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1970B"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410F" w14:textId="77777777" w:rsidR="002025BA" w:rsidRPr="00DF7B23" w:rsidRDefault="002025BA" w:rsidP="00217292">
            <w:pPr>
              <w:spacing w:after="0" w:line="240" w:lineRule="auto"/>
              <w:ind w:firstLine="0"/>
              <w:jc w:val="left"/>
              <w:rPr>
                <w:iCs/>
                <w:color w:val="auto"/>
                <w:sz w:val="22"/>
                <w:lang w:val="en-GB"/>
              </w:rPr>
            </w:pPr>
            <w:r w:rsidRPr="00DF7B23">
              <w:rPr>
                <w:iCs/>
                <w:color w:val="auto"/>
                <w:sz w:val="22"/>
                <w:lang w:val="en-GB"/>
              </w:rPr>
              <w:t>Yes/No</w:t>
            </w:r>
          </w:p>
        </w:tc>
      </w:tr>
      <w:tr w:rsidR="002025BA" w:rsidRPr="00DF7B23" w14:paraId="2521B733"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39282" w14:textId="77777777" w:rsidR="002025BA" w:rsidRPr="00DF7B23" w:rsidRDefault="002025BA" w:rsidP="00217292">
            <w:pPr>
              <w:spacing w:after="0" w:line="240" w:lineRule="auto"/>
              <w:ind w:firstLine="0"/>
              <w:jc w:val="left"/>
              <w:rPr>
                <w:color w:val="auto"/>
                <w:lang w:val="en-GB"/>
              </w:rPr>
            </w:pPr>
            <w:r w:rsidRPr="00DF7B23">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4086C1A" w14:textId="77777777" w:rsidR="002025BA" w:rsidRPr="00DF7B23" w:rsidRDefault="002025BA"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80A59" w14:textId="77777777" w:rsidR="002025BA" w:rsidRPr="00DF7B23" w:rsidRDefault="002025BA" w:rsidP="00217292">
            <w:pPr>
              <w:widowControl w:val="0"/>
              <w:tabs>
                <w:tab w:val="left" w:pos="7080"/>
              </w:tabs>
              <w:autoSpaceDE w:val="0"/>
              <w:spacing w:after="0" w:line="240" w:lineRule="auto"/>
              <w:ind w:right="-20" w:firstLine="0"/>
              <w:jc w:val="center"/>
              <w:rPr>
                <w:color w:val="auto"/>
                <w:lang w:val="en-GB"/>
              </w:rPr>
            </w:pPr>
          </w:p>
        </w:tc>
      </w:tr>
      <w:tr w:rsidR="002025BA" w:rsidRPr="00DF7B23" w14:paraId="35D1BBC8" w14:textId="77777777" w:rsidTr="0021729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DE237"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C24C9"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FBED77" w14:textId="77777777" w:rsidR="002025BA" w:rsidRPr="00DF7B23" w:rsidRDefault="002025BA" w:rsidP="00217292">
            <w:pPr>
              <w:spacing w:after="0" w:line="240" w:lineRule="auto"/>
              <w:ind w:firstLine="0"/>
              <w:jc w:val="left"/>
              <w:rPr>
                <w:color w:val="auto"/>
                <w:lang w:val="en-GB"/>
              </w:rPr>
            </w:pPr>
            <w:r w:rsidRPr="00DF7B23">
              <w:rPr>
                <w:iCs/>
                <w:color w:val="auto"/>
                <w:sz w:val="22"/>
                <w:lang w:val="en-GB"/>
              </w:rPr>
              <w:t>Yes/No</w:t>
            </w:r>
          </w:p>
        </w:tc>
      </w:tr>
      <w:tr w:rsidR="002025BA" w:rsidRPr="00DF7B23" w14:paraId="6C388903"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DC16C" w14:textId="77777777" w:rsidR="002025BA" w:rsidRPr="00DF7B23" w:rsidRDefault="002025BA" w:rsidP="00217292">
            <w:pPr>
              <w:spacing w:after="0" w:line="240" w:lineRule="auto"/>
              <w:ind w:firstLine="0"/>
              <w:jc w:val="left"/>
              <w:rPr>
                <w:color w:val="auto"/>
                <w:lang w:val="en-GB"/>
              </w:rPr>
            </w:pPr>
            <w:r w:rsidRPr="00DF7B23">
              <w:rPr>
                <w:b/>
                <w:iCs/>
                <w:color w:val="auto"/>
                <w:sz w:val="22"/>
                <w:lang w:val="en-GB"/>
              </w:rPr>
              <w:t>5</w:t>
            </w:r>
          </w:p>
          <w:p w14:paraId="729216EF" w14:textId="77777777" w:rsidR="002025BA" w:rsidRPr="00DF7B23" w:rsidRDefault="002025BA" w:rsidP="00217292">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986D2B2" w14:textId="77777777" w:rsidR="002025BA" w:rsidRPr="00DF7B23" w:rsidRDefault="002025BA"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4DEAE0" w14:textId="77777777" w:rsidR="002025BA" w:rsidRPr="00DF7B23" w:rsidRDefault="002025BA" w:rsidP="00217292">
            <w:pPr>
              <w:widowControl w:val="0"/>
              <w:tabs>
                <w:tab w:val="left" w:pos="7080"/>
              </w:tabs>
              <w:autoSpaceDE w:val="0"/>
              <w:spacing w:after="0" w:line="240" w:lineRule="auto"/>
              <w:ind w:right="-20" w:firstLine="0"/>
              <w:jc w:val="left"/>
              <w:rPr>
                <w:color w:val="auto"/>
                <w:lang w:val="en-GB"/>
              </w:rPr>
            </w:pPr>
          </w:p>
        </w:tc>
      </w:tr>
      <w:tr w:rsidR="002025BA" w:rsidRPr="00DF7B23" w14:paraId="28ADC1CC" w14:textId="77777777" w:rsidTr="0021729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D18D2"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E1D4F"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17448D" w14:textId="77777777" w:rsidR="002025BA" w:rsidRPr="00DF7B23" w:rsidRDefault="002025BA" w:rsidP="00217292">
            <w:pPr>
              <w:spacing w:after="0" w:line="240" w:lineRule="auto"/>
              <w:ind w:firstLine="0"/>
              <w:jc w:val="left"/>
              <w:rPr>
                <w:color w:val="auto"/>
                <w:lang w:val="en-GB"/>
              </w:rPr>
            </w:pPr>
            <w:r w:rsidRPr="00DF7B23">
              <w:rPr>
                <w:iCs/>
                <w:color w:val="auto"/>
                <w:sz w:val="22"/>
                <w:lang w:val="en-GB"/>
              </w:rPr>
              <w:t>Yes/No</w:t>
            </w:r>
          </w:p>
        </w:tc>
      </w:tr>
      <w:tr w:rsidR="002025BA" w:rsidRPr="00DF7B23" w14:paraId="1AA1FD03" w14:textId="77777777" w:rsidTr="0021729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06A28"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25391B"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C799B" w14:textId="77777777" w:rsidR="002025BA" w:rsidRPr="00DF7B23" w:rsidRDefault="002025BA" w:rsidP="00217292">
            <w:pPr>
              <w:spacing w:after="0" w:line="240" w:lineRule="auto"/>
              <w:ind w:firstLine="0"/>
              <w:jc w:val="left"/>
              <w:rPr>
                <w:color w:val="auto"/>
                <w:lang w:val="en-GB"/>
              </w:rPr>
            </w:pPr>
            <w:r w:rsidRPr="00DF7B23">
              <w:rPr>
                <w:iCs/>
                <w:color w:val="auto"/>
                <w:sz w:val="22"/>
                <w:lang w:val="en-GB"/>
              </w:rPr>
              <w:t>Yes/No</w:t>
            </w:r>
          </w:p>
        </w:tc>
      </w:tr>
      <w:tr w:rsidR="002025BA" w:rsidRPr="00DF7B23" w14:paraId="2643C6F2" w14:textId="77777777" w:rsidTr="0021729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41D6D"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9C76D" w14:textId="77777777" w:rsidR="002025BA" w:rsidRPr="00DF7B23" w:rsidRDefault="002025BA" w:rsidP="00217292">
            <w:pPr>
              <w:spacing w:after="0" w:line="240" w:lineRule="auto"/>
              <w:ind w:firstLine="0"/>
              <w:jc w:val="left"/>
              <w:rPr>
                <w:color w:val="auto"/>
                <w:szCs w:val="24"/>
                <w:lang w:val="en-GB"/>
              </w:rPr>
            </w:pPr>
            <w:r w:rsidRPr="00DF7B23">
              <w:rPr>
                <w:color w:val="auto"/>
                <w:szCs w:val="24"/>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84587F" w14:textId="77777777" w:rsidR="002025BA" w:rsidRPr="00DF7B23" w:rsidRDefault="002025BA" w:rsidP="00217292">
            <w:pPr>
              <w:spacing w:after="0" w:line="240" w:lineRule="auto"/>
              <w:ind w:firstLine="0"/>
              <w:jc w:val="left"/>
              <w:rPr>
                <w:color w:val="auto"/>
                <w:lang w:val="en-GB"/>
              </w:rPr>
            </w:pPr>
            <w:r w:rsidRPr="00DF7B23">
              <w:rPr>
                <w:iCs/>
                <w:color w:val="auto"/>
                <w:sz w:val="22"/>
                <w:lang w:val="en-GB"/>
              </w:rPr>
              <w:t>Yes/No</w:t>
            </w:r>
          </w:p>
        </w:tc>
      </w:tr>
      <w:tr w:rsidR="002025BA" w:rsidRPr="00DF7B23" w14:paraId="43172A13"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3FE58" w14:textId="77777777" w:rsidR="002025BA" w:rsidRPr="00DF7B23" w:rsidRDefault="002025BA" w:rsidP="00217292">
            <w:pPr>
              <w:spacing w:after="0" w:line="240" w:lineRule="auto"/>
              <w:ind w:firstLine="0"/>
              <w:jc w:val="left"/>
              <w:rPr>
                <w:b/>
                <w:iCs/>
                <w:color w:val="auto"/>
                <w:sz w:val="22"/>
                <w:lang w:val="en-GB"/>
              </w:rPr>
            </w:pPr>
            <w:r w:rsidRPr="00DF7B23">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133F0" w14:textId="77777777" w:rsidR="002025BA" w:rsidRPr="00DF7B23" w:rsidRDefault="002025BA"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Special technical specifications,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239FB"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2025BA" w:rsidRPr="00DF7B23" w14:paraId="205FCA01" w14:textId="77777777" w:rsidTr="0021729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5F736" w14:textId="77777777" w:rsidR="002025BA" w:rsidRPr="00DF7B23" w:rsidRDefault="002025BA" w:rsidP="00217292">
            <w:pPr>
              <w:spacing w:after="0" w:line="240" w:lineRule="auto"/>
              <w:ind w:firstLine="0"/>
              <w:jc w:val="left"/>
              <w:rPr>
                <w:b/>
                <w:iCs/>
                <w:color w:val="auto"/>
                <w:sz w:val="22"/>
                <w:lang w:val="en-GB"/>
              </w:rPr>
            </w:pPr>
            <w:r w:rsidRPr="00DF7B23">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9CA6D" w14:textId="77777777" w:rsidR="002025BA" w:rsidRPr="00DF7B23" w:rsidRDefault="002025BA"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Environmental and social clauses,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37A271"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2025BA" w:rsidRPr="00DF7B23" w14:paraId="3EB57DA8"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55312" w14:textId="77777777" w:rsidR="002025BA" w:rsidRPr="00DF7B23" w:rsidRDefault="002025BA" w:rsidP="00217292">
            <w:pPr>
              <w:spacing w:after="0" w:line="240" w:lineRule="auto"/>
              <w:ind w:firstLine="0"/>
              <w:jc w:val="left"/>
              <w:rPr>
                <w:b/>
                <w:iCs/>
                <w:color w:val="auto"/>
                <w:sz w:val="22"/>
                <w:lang w:val="en-GB"/>
              </w:rPr>
            </w:pPr>
            <w:r w:rsidRPr="00DF7B23">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090B0" w14:textId="77777777" w:rsidR="002025BA" w:rsidRPr="00DF7B23" w:rsidRDefault="002025BA"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Special Administrative Conditions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B7DCA"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2025BA" w:rsidRPr="00DF7B23" w14:paraId="3160D535" w14:textId="77777777" w:rsidTr="0021729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2769D" w14:textId="77777777" w:rsidR="002025BA" w:rsidRPr="00DF7B23" w:rsidRDefault="002025BA"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D440C" w14:textId="77777777" w:rsidR="002025BA" w:rsidRPr="00DF7B23" w:rsidRDefault="002025BA" w:rsidP="00217292">
            <w:pPr>
              <w:widowControl w:val="0"/>
              <w:tabs>
                <w:tab w:val="left" w:pos="7080"/>
              </w:tabs>
              <w:autoSpaceDE w:val="0"/>
              <w:spacing w:after="0" w:line="240" w:lineRule="auto"/>
              <w:ind w:right="-20" w:firstLine="0"/>
              <w:jc w:val="center"/>
              <w:rPr>
                <w:b/>
                <w:iCs/>
                <w:color w:val="auto"/>
                <w:szCs w:val="24"/>
                <w:lang w:val="en-GB"/>
              </w:rPr>
            </w:pPr>
            <w:r w:rsidRPr="00DF7B23">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84021" w14:textId="77777777" w:rsidR="002025BA" w:rsidRPr="00DF7B23" w:rsidRDefault="002025BA"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 /20</w:t>
            </w:r>
          </w:p>
        </w:tc>
      </w:tr>
    </w:tbl>
    <w:p w14:paraId="7B043A5B" w14:textId="77777777"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17 « oui » sur 20 seront admises à l'étape suivante de la </w:t>
      </w:r>
      <w:proofErr w:type="gramStart"/>
      <w:r w:rsidRPr="007505CB">
        <w:rPr>
          <w:rFonts w:eastAsia="Calibri"/>
          <w:b/>
          <w:bCs/>
          <w:i/>
          <w:iCs/>
          <w:color w:val="auto"/>
          <w:szCs w:val="24"/>
          <w:lang w:val="fr-FR"/>
        </w:rPr>
        <w:t>procédure..</w:t>
      </w:r>
      <w:proofErr w:type="gramEnd"/>
    </w:p>
    <w:p w14:paraId="6C3FB901" w14:textId="77777777" w:rsidR="007505CB" w:rsidRPr="007505CB" w:rsidRDefault="007505CB" w:rsidP="001C1480">
      <w:pPr>
        <w:numPr>
          <w:ilvl w:val="0"/>
          <w:numId w:val="58"/>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1C1480">
      <w:pPr>
        <w:numPr>
          <w:ilvl w:val="0"/>
          <w:numId w:val="58"/>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726CE3F5" w14:textId="77777777" w:rsidR="007505CB" w:rsidRPr="007505CB" w:rsidRDefault="007505CB" w:rsidP="007505CB">
      <w:pPr>
        <w:suppressAutoHyphens/>
        <w:spacing w:before="120" w:after="120" w:line="240" w:lineRule="auto"/>
        <w:ind w:left="450" w:firstLine="0"/>
        <w:rPr>
          <w:color w:val="auto"/>
          <w:szCs w:val="24"/>
          <w:lang w:val="fr-FR"/>
        </w:rPr>
      </w:pP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proofErr w:type="gramStart"/>
      <w:r w:rsidRPr="007505CB">
        <w:rPr>
          <w:b/>
          <w:bCs/>
          <w:color w:val="auto"/>
          <w:szCs w:val="24"/>
          <w:lang w:val="fr-FR"/>
        </w:rPr>
        <w:t>NB</w:t>
      </w:r>
      <w:r w:rsidRPr="007505CB">
        <w:rPr>
          <w:color w:val="auto"/>
          <w:szCs w:val="24"/>
          <w:lang w:val="fr-FR"/>
        </w:rPr>
        <w:t>:</w:t>
      </w:r>
      <w:proofErr w:type="gramEnd"/>
      <w:r w:rsidRPr="007505CB">
        <w:rPr>
          <w:color w:val="auto"/>
          <w:szCs w:val="24"/>
          <w:lang w:val="fr-FR"/>
        </w:rPr>
        <w:t xml:space="preserve">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2D2A41DC" w14:textId="77777777" w:rsidR="007505CB" w:rsidRPr="007505CB" w:rsidRDefault="007505CB" w:rsidP="007505CB">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492D6E50" w14:textId="77777777" w:rsidR="007505CB" w:rsidRPr="007505CB" w:rsidRDefault="007505CB" w:rsidP="007505CB">
      <w:pPr>
        <w:suppressAutoHyphens/>
        <w:spacing w:before="120" w:after="120" w:line="240" w:lineRule="auto"/>
        <w:ind w:left="450" w:firstLine="0"/>
        <w:rPr>
          <w:color w:val="auto"/>
          <w:szCs w:val="24"/>
          <w:lang w:val="fr-FR"/>
        </w:rPr>
      </w:pP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29.    Le marché sera attribué au soumissionnaire qui remplit les conditions d'éligibilité conformément à l'appel d'offres, </w:t>
      </w:r>
      <w:proofErr w:type="gramStart"/>
      <w:r w:rsidRPr="007505CB">
        <w:rPr>
          <w:color w:val="auto"/>
          <w:szCs w:val="24"/>
          <w:lang w:val="fr-FR"/>
        </w:rPr>
        <w:t>propose le</w:t>
      </w:r>
      <w:proofErr w:type="gramEnd"/>
      <w:r w:rsidRPr="007505CB">
        <w:rPr>
          <w:color w:val="auto"/>
          <w:szCs w:val="24"/>
          <w:lang w:val="fr-FR"/>
        </w:rPr>
        <w:t xml:space="preserv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29.    Le Maître d'ouvrage communiquera par le moyen le plus rapide aux autres soumissionnaires sa décision d'attribution du marché. Un soumissionnaire non retenu peut demander des éclaircissements sur les raisons </w:t>
      </w:r>
      <w:r w:rsidRPr="007505CB">
        <w:rPr>
          <w:color w:val="auto"/>
          <w:szCs w:val="24"/>
          <w:lang w:val="fr-FR"/>
        </w:rPr>
        <w:lastRenderedPageBreak/>
        <w:t>pour lesquelles son offre n’a pas été retenue. L’Employeur répondra à cette demande dans un délai raisonnable.</w:t>
      </w:r>
    </w:p>
    <w:p w14:paraId="001A048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7505CB" w:rsidRDefault="007505CB" w:rsidP="007505CB">
      <w:pPr>
        <w:spacing w:after="120" w:line="259" w:lineRule="auto"/>
        <w:ind w:firstLine="0"/>
        <w:rPr>
          <w:rFonts w:eastAsia="Calibri"/>
          <w:b/>
          <w:color w:val="auto"/>
          <w:sz w:val="22"/>
          <w:lang w:val="fr-FR"/>
        </w:rPr>
      </w:pPr>
    </w:p>
    <w:p w14:paraId="4B601891" w14:textId="77777777" w:rsidR="007505CB" w:rsidRPr="007505CB" w:rsidRDefault="007505CB" w:rsidP="007505CB">
      <w:pPr>
        <w:spacing w:after="120" w:line="259" w:lineRule="auto"/>
        <w:ind w:left="5040" w:firstLine="720"/>
        <w:rPr>
          <w:rFonts w:eastAsia="Calibri"/>
          <w:b/>
          <w:color w:val="auto"/>
          <w:sz w:val="22"/>
          <w:lang w:val="fr-FR"/>
        </w:rPr>
      </w:pP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462A15DD" w:rsidR="007505CB" w:rsidRPr="007505CB" w:rsidRDefault="00905D44" w:rsidP="007505CB">
      <w:pPr>
        <w:spacing w:after="120" w:line="259" w:lineRule="auto"/>
        <w:ind w:left="5040" w:firstLine="720"/>
        <w:rPr>
          <w:rFonts w:eastAsia="Calibri"/>
          <w:b/>
          <w:color w:val="auto"/>
          <w:szCs w:val="24"/>
          <w:lang w:val="fr-FR"/>
        </w:rPr>
      </w:pPr>
      <w:proofErr w:type="gramStart"/>
      <w:r>
        <w:rPr>
          <w:rFonts w:eastAsia="Calibri"/>
          <w:b/>
          <w:color w:val="auto"/>
          <w:szCs w:val="24"/>
          <w:highlight w:val="cyan"/>
          <w:lang w:val="fr-FR"/>
        </w:rPr>
        <w:t>FUNDONG</w:t>
      </w:r>
      <w:r w:rsidR="00613E76">
        <w:rPr>
          <w:rFonts w:eastAsia="Calibri"/>
          <w:b/>
          <w:color w:val="auto"/>
          <w:szCs w:val="24"/>
          <w:highlight w:val="cyan"/>
          <w:lang w:val="fr-FR"/>
        </w:rPr>
        <w:t xml:space="preserve"> </w:t>
      </w:r>
      <w:r w:rsidR="0082389E">
        <w:rPr>
          <w:rFonts w:eastAsia="Calibri"/>
          <w:b/>
          <w:color w:val="auto"/>
          <w:szCs w:val="24"/>
          <w:highlight w:val="cyan"/>
          <w:lang w:val="fr-FR"/>
        </w:rPr>
        <w:t xml:space="preserve"> </w:t>
      </w:r>
      <w:r w:rsidR="007505CB" w:rsidRPr="007505CB">
        <w:rPr>
          <w:rFonts w:eastAsia="Calibri"/>
          <w:b/>
          <w:color w:val="auto"/>
          <w:szCs w:val="24"/>
          <w:lang w:val="fr-FR"/>
        </w:rPr>
        <w:t>,</w:t>
      </w:r>
      <w:proofErr w:type="gramEnd"/>
      <w:r w:rsidR="007505CB" w:rsidRPr="007505CB">
        <w:rPr>
          <w:rFonts w:eastAsia="Calibri"/>
          <w:b/>
          <w:color w:val="auto"/>
          <w:szCs w:val="24"/>
          <w:lang w:val="fr-FR"/>
        </w:rPr>
        <w:t xml:space="preserve"> le ………………</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4F9F6F89" w:rsidR="007505CB" w:rsidRPr="0010774B" w:rsidRDefault="007505CB" w:rsidP="0010774B">
      <w:pPr>
        <w:spacing w:after="0" w:line="240" w:lineRule="auto"/>
        <w:ind w:left="1440" w:hanging="720"/>
        <w:jc w:val="left"/>
        <w:rPr>
          <w:color w:val="auto"/>
          <w:sz w:val="22"/>
          <w:szCs w:val="20"/>
          <w:lang w:val="fr-FR"/>
        </w:rPr>
      </w:pPr>
      <w:r w:rsidRPr="007505CB">
        <w:rPr>
          <w:rFonts w:eastAsia="Calibri"/>
          <w:b/>
          <w:color w:val="auto"/>
          <w:sz w:val="22"/>
          <w:lang w:val="fr-FR"/>
        </w:rPr>
        <w:t>Annexe 3 : Formulaires de contrat</w:t>
      </w:r>
    </w:p>
    <w:p w14:paraId="46EAFBB8" w14:textId="77777777" w:rsidR="007505CB" w:rsidRPr="007505CB" w:rsidRDefault="007505CB" w:rsidP="004D0BDD">
      <w:pPr>
        <w:jc w:val="center"/>
        <w:rPr>
          <w:b/>
          <w:sz w:val="36"/>
          <w:lang w:val="fr-FR"/>
        </w:rPr>
      </w:pPr>
    </w:p>
    <w:p w14:paraId="07388A83" w14:textId="77777777" w:rsidR="00DB186B" w:rsidRPr="003B7665" w:rsidRDefault="00DB186B" w:rsidP="004D0BDD">
      <w:pPr>
        <w:jc w:val="center"/>
        <w:rPr>
          <w:b/>
          <w:sz w:val="36"/>
          <w:lang w:val="fr-FR"/>
        </w:rPr>
      </w:pPr>
    </w:p>
    <w:p w14:paraId="207C26D1" w14:textId="77777777" w:rsidR="00DB186B" w:rsidRDefault="00DB186B" w:rsidP="004D0BDD">
      <w:pPr>
        <w:jc w:val="center"/>
        <w:rPr>
          <w:b/>
          <w:sz w:val="36"/>
          <w:lang w:val="fr-FR"/>
        </w:rPr>
      </w:pPr>
    </w:p>
    <w:p w14:paraId="3D87CD16" w14:textId="77777777" w:rsidR="007A3A1D" w:rsidRDefault="007A3A1D" w:rsidP="004D0BDD">
      <w:pPr>
        <w:jc w:val="center"/>
        <w:rPr>
          <w:b/>
          <w:sz w:val="36"/>
          <w:lang w:val="fr-FR"/>
        </w:rPr>
      </w:pPr>
    </w:p>
    <w:p w14:paraId="5F3D8251" w14:textId="77777777" w:rsidR="00536F8B" w:rsidRDefault="00536F8B" w:rsidP="004D0BDD">
      <w:pPr>
        <w:jc w:val="center"/>
        <w:rPr>
          <w:b/>
          <w:sz w:val="36"/>
          <w:lang w:val="fr-FR"/>
        </w:rPr>
      </w:pPr>
    </w:p>
    <w:p w14:paraId="582BCFCB" w14:textId="77777777" w:rsidR="00536F8B" w:rsidRDefault="00536F8B" w:rsidP="004D0BDD">
      <w:pPr>
        <w:jc w:val="center"/>
        <w:rPr>
          <w:b/>
          <w:sz w:val="36"/>
          <w:lang w:val="fr-FR"/>
        </w:rPr>
      </w:pPr>
    </w:p>
    <w:p w14:paraId="6D655537" w14:textId="77777777" w:rsidR="00536F8B" w:rsidRDefault="00536F8B" w:rsidP="004D0BDD">
      <w:pPr>
        <w:jc w:val="center"/>
        <w:rPr>
          <w:b/>
          <w:sz w:val="36"/>
          <w:lang w:val="fr-FR"/>
        </w:rPr>
      </w:pPr>
    </w:p>
    <w:p w14:paraId="38478023" w14:textId="77777777" w:rsidR="00536F8B" w:rsidRDefault="00536F8B" w:rsidP="004D0BDD">
      <w:pPr>
        <w:jc w:val="center"/>
        <w:rPr>
          <w:b/>
          <w:sz w:val="36"/>
          <w:lang w:val="fr-FR"/>
        </w:rPr>
      </w:pPr>
    </w:p>
    <w:p w14:paraId="15F19EEA" w14:textId="77777777" w:rsidR="00536F8B" w:rsidRDefault="00536F8B" w:rsidP="004D0BDD">
      <w:pPr>
        <w:jc w:val="center"/>
        <w:rPr>
          <w:b/>
          <w:sz w:val="36"/>
          <w:lang w:val="fr-FR"/>
        </w:rPr>
      </w:pPr>
    </w:p>
    <w:p w14:paraId="42A9DC06" w14:textId="77777777" w:rsidR="00532557" w:rsidRDefault="00532557" w:rsidP="004D0BDD">
      <w:pPr>
        <w:jc w:val="center"/>
        <w:rPr>
          <w:b/>
          <w:sz w:val="36"/>
          <w:lang w:val="fr-FR"/>
        </w:rPr>
      </w:pPr>
    </w:p>
    <w:p w14:paraId="079B9F48" w14:textId="77777777" w:rsidR="00E73588" w:rsidRDefault="00E73588" w:rsidP="004D0BDD">
      <w:pPr>
        <w:jc w:val="center"/>
        <w:rPr>
          <w:b/>
          <w:sz w:val="36"/>
          <w:lang w:val="fr-FR"/>
        </w:rPr>
      </w:pPr>
    </w:p>
    <w:p w14:paraId="6CF1027B" w14:textId="77777777" w:rsidR="00E73588" w:rsidRDefault="00E73588" w:rsidP="004D0BDD">
      <w:pPr>
        <w:jc w:val="center"/>
        <w:rPr>
          <w:b/>
          <w:sz w:val="36"/>
          <w:lang w:val="fr-FR"/>
        </w:rPr>
      </w:pPr>
    </w:p>
    <w:p w14:paraId="1163CF1A" w14:textId="77777777" w:rsidR="00E73588" w:rsidRDefault="00E73588" w:rsidP="004D0BDD">
      <w:pPr>
        <w:jc w:val="center"/>
        <w:rPr>
          <w:b/>
          <w:sz w:val="36"/>
          <w:lang w:val="fr-FR"/>
        </w:rPr>
      </w:pPr>
    </w:p>
    <w:p w14:paraId="2DB03D27" w14:textId="77777777" w:rsidR="00E73588" w:rsidRDefault="00E73588" w:rsidP="004D0BDD">
      <w:pPr>
        <w:jc w:val="center"/>
        <w:rPr>
          <w:b/>
          <w:sz w:val="36"/>
          <w:lang w:val="fr-FR"/>
        </w:rPr>
      </w:pPr>
    </w:p>
    <w:p w14:paraId="10D44328" w14:textId="77777777" w:rsidR="00E73588" w:rsidRDefault="00E73588" w:rsidP="004D0BDD">
      <w:pPr>
        <w:jc w:val="center"/>
        <w:rPr>
          <w:b/>
          <w:sz w:val="36"/>
          <w:lang w:val="fr-FR"/>
        </w:rPr>
      </w:pPr>
    </w:p>
    <w:p w14:paraId="7402B38F" w14:textId="3F687EBA" w:rsidR="004B14DA" w:rsidRPr="008B6549" w:rsidRDefault="004B14DA" w:rsidP="004D0BDD">
      <w:pPr>
        <w:jc w:val="center"/>
        <w:rPr>
          <w:rFonts w:ascii="Arial Narrow" w:hAnsi="Arial Narrow"/>
          <w:b/>
          <w:szCs w:val="24"/>
          <w:highlight w:val="yellow"/>
        </w:rPr>
      </w:pPr>
      <w:r w:rsidRPr="008B6549">
        <w:rPr>
          <w:rFonts w:ascii="Arial Narrow" w:hAnsi="Arial Narrow"/>
          <w:b/>
          <w:szCs w:val="24"/>
        </w:rPr>
        <w:t xml:space="preserve">ANNEX 1: </w:t>
      </w:r>
      <w:r w:rsidRPr="008B6549">
        <w:rPr>
          <w:rFonts w:ascii="Arial Narrow" w:hAnsi="Arial Narrow"/>
          <w:b/>
          <w:szCs w:val="24"/>
          <w:highlight w:val="cyan"/>
        </w:rPr>
        <w:t>Work Requirements Specifications</w:t>
      </w:r>
    </w:p>
    <w:p w14:paraId="26AF6D36" w14:textId="77777777" w:rsidR="004D0BDD" w:rsidRPr="008B6549" w:rsidRDefault="004D0BDD" w:rsidP="007B1ADA">
      <w:pPr>
        <w:ind w:firstLine="0"/>
        <w:rPr>
          <w:rFonts w:ascii="Arial Narrow" w:hAnsi="Arial Narrow"/>
          <w:b/>
          <w:szCs w:val="24"/>
          <w:highlight w:val="yellow"/>
        </w:rPr>
      </w:pPr>
    </w:p>
    <w:p w14:paraId="41095AF5" w14:textId="51F6DED9" w:rsidR="00451F93" w:rsidRPr="008B6549" w:rsidRDefault="00451F93" w:rsidP="008E7A51">
      <w:pPr>
        <w:rPr>
          <w:rFonts w:ascii="Arial Narrow" w:hAnsi="Arial Narrow"/>
          <w:b/>
          <w:szCs w:val="24"/>
          <w:highlight w:val="cyan"/>
        </w:rPr>
      </w:pPr>
      <w:r w:rsidRPr="008B6549">
        <w:rPr>
          <w:rFonts w:ascii="Arial Narrow" w:hAnsi="Arial Narrow"/>
          <w:b/>
          <w:szCs w:val="24"/>
          <w:highlight w:val="cyan"/>
        </w:rPr>
        <w:t>1- Special Technical Specifications (STS)</w:t>
      </w:r>
    </w:p>
    <w:p w14:paraId="4403DC4C" w14:textId="10658ECD" w:rsidR="0014364C" w:rsidRPr="008B6549" w:rsidRDefault="0014364C" w:rsidP="0014364C">
      <w:pPr>
        <w:rPr>
          <w:rFonts w:ascii="Arial Narrow" w:hAnsi="Arial Narrow"/>
          <w:b/>
          <w:szCs w:val="24"/>
        </w:rPr>
      </w:pPr>
      <w:r w:rsidRPr="008B6549">
        <w:rPr>
          <w:rFonts w:ascii="Arial Narrow" w:hAnsi="Arial Narrow"/>
          <w:b/>
          <w:szCs w:val="24"/>
        </w:rPr>
        <w:t xml:space="preserve">1-1. </w:t>
      </w:r>
      <w:r w:rsidR="00536F8B" w:rsidRPr="008B6549">
        <w:rPr>
          <w:rFonts w:ascii="Arial Narrow" w:hAnsi="Arial Narrow"/>
          <w:b/>
          <w:bCs/>
          <w:szCs w:val="24"/>
        </w:rPr>
        <w:t>THE CONSTRUCTION OF EIGHTEEN (18) MARKET SHEDS AT THE FUNDONG MODERN MARKET IN FUNDONG MUNICIPALITY, BOYO DIVISION OF THE NORTH WEST REGION</w:t>
      </w:r>
      <w:r w:rsidRPr="008B6549">
        <w:rPr>
          <w:rFonts w:ascii="Arial Narrow" w:hAnsi="Arial Narrow"/>
          <w:b/>
          <w:szCs w:val="24"/>
        </w:rPr>
        <w:t xml:space="preserve">. </w:t>
      </w:r>
    </w:p>
    <w:p w14:paraId="32CCDDC8" w14:textId="77777777" w:rsidR="00706B63" w:rsidRPr="008B6549" w:rsidRDefault="00706B63" w:rsidP="00706B63">
      <w:pPr>
        <w:rPr>
          <w:rFonts w:ascii="Arial Narrow" w:hAnsi="Arial Narrow"/>
          <w:b/>
          <w:szCs w:val="24"/>
        </w:rPr>
      </w:pPr>
      <w:r w:rsidRPr="008B6549">
        <w:rPr>
          <w:rFonts w:ascii="Arial Narrow" w:hAnsi="Arial Narrow"/>
          <w:b/>
          <w:szCs w:val="24"/>
        </w:rPr>
        <w:t>A - INTRODUCTION</w:t>
      </w:r>
    </w:p>
    <w:p w14:paraId="7864FFFE" w14:textId="77777777" w:rsidR="00706B63" w:rsidRPr="008B6549" w:rsidRDefault="00706B63" w:rsidP="00706B63">
      <w:pPr>
        <w:rPr>
          <w:rFonts w:ascii="Arial Narrow" w:hAnsi="Arial Narrow"/>
          <w:szCs w:val="24"/>
        </w:rPr>
      </w:pPr>
      <w:r w:rsidRPr="008B6549">
        <w:rPr>
          <w:rFonts w:ascii="Arial Narrow" w:hAnsi="Arial Narrow"/>
          <w:szCs w:val="24"/>
        </w:rPr>
        <w:t>The purpose of this technical specification is to define the scope and execution method of the work to be carried out in accordance with industry standards and the contract documents.</w:t>
      </w:r>
    </w:p>
    <w:p w14:paraId="55BDB845" w14:textId="77777777" w:rsidR="00706B63" w:rsidRPr="008B6549" w:rsidRDefault="00706B63" w:rsidP="00706B63">
      <w:pPr>
        <w:rPr>
          <w:rFonts w:ascii="Arial Narrow" w:hAnsi="Arial Narrow"/>
          <w:szCs w:val="24"/>
        </w:rPr>
      </w:pPr>
      <w:r w:rsidRPr="008B6549">
        <w:rPr>
          <w:rFonts w:ascii="Arial Narrow" w:hAnsi="Arial Narrow"/>
          <w:szCs w:val="24"/>
        </w:rPr>
        <w:t>It has been prepared for information purposes only, to clarify and supplement the information in the cost estimate and the graphic documents, notwithstanding the terms of the contract.</w:t>
      </w:r>
    </w:p>
    <w:p w14:paraId="6A5318CA" w14:textId="77777777" w:rsidR="00706B63" w:rsidRPr="008B6549" w:rsidRDefault="00706B63" w:rsidP="00706B63">
      <w:pPr>
        <w:rPr>
          <w:rFonts w:ascii="Arial Narrow" w:hAnsi="Arial Narrow"/>
          <w:b/>
          <w:szCs w:val="24"/>
        </w:rPr>
      </w:pPr>
      <w:r w:rsidRPr="008B6549">
        <w:rPr>
          <w:rFonts w:ascii="Arial Narrow" w:hAnsi="Arial Narrow"/>
          <w:b/>
          <w:szCs w:val="24"/>
        </w:rPr>
        <w:t>B – WORK EXECUTION METHOD</w:t>
      </w:r>
    </w:p>
    <w:p w14:paraId="10EAE28A" w14:textId="77777777" w:rsidR="00706B63" w:rsidRPr="008B6549" w:rsidRDefault="00706B63" w:rsidP="00706B63">
      <w:pPr>
        <w:rPr>
          <w:rFonts w:ascii="Arial Narrow" w:hAnsi="Arial Narrow"/>
          <w:b/>
          <w:szCs w:val="24"/>
        </w:rPr>
      </w:pPr>
      <w:r w:rsidRPr="008B6549">
        <w:rPr>
          <w:rFonts w:ascii="Arial Narrow" w:hAnsi="Arial Narrow"/>
          <w:b/>
          <w:szCs w:val="24"/>
        </w:rPr>
        <w:t>GENERAL INFORMATION:</w:t>
      </w:r>
    </w:p>
    <w:p w14:paraId="1E0183DA" w14:textId="77777777" w:rsidR="00706B63" w:rsidRPr="008B6549" w:rsidRDefault="00706B63" w:rsidP="00706B63">
      <w:pPr>
        <w:rPr>
          <w:rFonts w:ascii="Arial Narrow" w:hAnsi="Arial Narrow"/>
          <w:b/>
          <w:szCs w:val="24"/>
        </w:rPr>
      </w:pPr>
      <w:r w:rsidRPr="008B6549">
        <w:rPr>
          <w:rFonts w:ascii="Arial Narrow" w:hAnsi="Arial Narrow"/>
          <w:b/>
          <w:szCs w:val="24"/>
        </w:rPr>
        <w:t>Reinforced concrete, ordinary concrete, and mortars.</w:t>
      </w:r>
    </w:p>
    <w:p w14:paraId="3B2C131E" w14:textId="77777777" w:rsidR="00706B63" w:rsidRPr="008B6549" w:rsidRDefault="00706B63" w:rsidP="00706B63">
      <w:pPr>
        <w:rPr>
          <w:rFonts w:ascii="Arial Narrow" w:hAnsi="Arial Narrow"/>
          <w:szCs w:val="24"/>
        </w:rPr>
      </w:pPr>
      <w:r w:rsidRPr="008B6549">
        <w:rPr>
          <w:rFonts w:ascii="Arial Narrow" w:hAnsi="Arial Narrow"/>
          <w:szCs w:val="24"/>
        </w:rPr>
        <w:t>For all masonry work, the components of the concrete or mortar must comply with certain basic characteristics, as follows:</w:t>
      </w:r>
    </w:p>
    <w:p w14:paraId="24E64655" w14:textId="77777777" w:rsidR="00706B63" w:rsidRPr="008B6549" w:rsidRDefault="00706B63" w:rsidP="00706B63">
      <w:pPr>
        <w:rPr>
          <w:rFonts w:ascii="Arial Narrow" w:hAnsi="Arial Narrow"/>
          <w:b/>
          <w:szCs w:val="24"/>
        </w:rPr>
      </w:pPr>
      <w:r w:rsidRPr="008B6549">
        <w:rPr>
          <w:rFonts w:ascii="Arial Narrow" w:hAnsi="Arial Narrow"/>
          <w:b/>
          <w:szCs w:val="24"/>
        </w:rPr>
        <w:t>Sand</w:t>
      </w:r>
    </w:p>
    <w:p w14:paraId="3124FBF4" w14:textId="77777777" w:rsidR="00706B63" w:rsidRPr="008B6549" w:rsidRDefault="00706B63" w:rsidP="00706B63">
      <w:pPr>
        <w:rPr>
          <w:rFonts w:ascii="Arial Narrow" w:hAnsi="Arial Narrow"/>
          <w:szCs w:val="24"/>
        </w:rPr>
      </w:pPr>
      <w:r w:rsidRPr="008B6549">
        <w:rPr>
          <w:rFonts w:ascii="Arial Narrow" w:hAnsi="Arial Narrow"/>
          <w:szCs w:val="24"/>
        </w:rPr>
        <w:t>All sands must be free of oxides and organic matter of animal or plant origin. The particle size must be between 0.08 mm and 2.5 mm for mortars and screeds; and between 0.16 mm and 5 mm for concrete structures.</w:t>
      </w:r>
    </w:p>
    <w:p w14:paraId="72E287A5" w14:textId="77777777" w:rsidR="00706B63" w:rsidRPr="008B6549" w:rsidRDefault="00706B63" w:rsidP="00706B63">
      <w:pPr>
        <w:rPr>
          <w:rFonts w:ascii="Arial Narrow" w:hAnsi="Arial Narrow"/>
          <w:b/>
          <w:szCs w:val="24"/>
        </w:rPr>
      </w:pPr>
      <w:r w:rsidRPr="008B6549">
        <w:rPr>
          <w:rFonts w:ascii="Arial Narrow" w:hAnsi="Arial Narrow"/>
          <w:b/>
          <w:szCs w:val="24"/>
        </w:rPr>
        <w:t>Gravel</w:t>
      </w:r>
    </w:p>
    <w:p w14:paraId="777AB422" w14:textId="77777777" w:rsidR="00706B63" w:rsidRPr="008B6549" w:rsidRDefault="00706B63" w:rsidP="00706B63">
      <w:pPr>
        <w:rPr>
          <w:rFonts w:ascii="Arial Narrow" w:hAnsi="Arial Narrow"/>
          <w:szCs w:val="24"/>
        </w:rPr>
      </w:pPr>
      <w:r w:rsidRPr="008B6549">
        <w:rPr>
          <w:rFonts w:ascii="Arial Narrow" w:hAnsi="Arial Narrow"/>
          <w:szCs w:val="24"/>
        </w:rPr>
        <w:t>Gravel intended for concrete production must be homogeneous natural or crushed materials of class 5/15 and 15/25. The gravel must have been freed of its coatings by blowing or washing.</w:t>
      </w:r>
    </w:p>
    <w:p w14:paraId="395D6B79" w14:textId="77777777" w:rsidR="00706B63" w:rsidRPr="008B6549" w:rsidRDefault="00706B63" w:rsidP="00706B63">
      <w:pPr>
        <w:rPr>
          <w:rFonts w:ascii="Arial Narrow" w:hAnsi="Arial Narrow"/>
          <w:b/>
          <w:szCs w:val="24"/>
        </w:rPr>
      </w:pPr>
      <w:r w:rsidRPr="008B6549">
        <w:rPr>
          <w:rFonts w:ascii="Arial Narrow" w:hAnsi="Arial Narrow"/>
          <w:b/>
          <w:szCs w:val="24"/>
        </w:rPr>
        <w:t>Mixing Water</w:t>
      </w:r>
    </w:p>
    <w:p w14:paraId="4FF0C2D1" w14:textId="77777777" w:rsidR="00706B63" w:rsidRPr="008B6549" w:rsidRDefault="00706B63" w:rsidP="00706B63">
      <w:pPr>
        <w:rPr>
          <w:rFonts w:ascii="Arial Narrow" w:hAnsi="Arial Narrow"/>
          <w:szCs w:val="24"/>
        </w:rPr>
      </w:pPr>
      <w:r w:rsidRPr="008B6549">
        <w:rPr>
          <w:rFonts w:ascii="Arial Narrow" w:hAnsi="Arial Narrow"/>
          <w:szCs w:val="24"/>
        </w:rPr>
        <w:t>The water used in the preparation of mortars and concretes and for washing aggregates must be free of impurities and salts.</w:t>
      </w:r>
    </w:p>
    <w:p w14:paraId="626EBF2A" w14:textId="77777777" w:rsidR="00706B63" w:rsidRPr="008B6549" w:rsidRDefault="00706B63" w:rsidP="00706B63">
      <w:pPr>
        <w:rPr>
          <w:rFonts w:ascii="Arial Narrow" w:hAnsi="Arial Narrow"/>
          <w:b/>
          <w:szCs w:val="24"/>
        </w:rPr>
      </w:pPr>
      <w:r w:rsidRPr="008B6549">
        <w:rPr>
          <w:rFonts w:ascii="Arial Narrow" w:hAnsi="Arial Narrow"/>
          <w:b/>
          <w:szCs w:val="24"/>
        </w:rPr>
        <w:t>Hydraulic Binders</w:t>
      </w:r>
    </w:p>
    <w:p w14:paraId="4DA89608" w14:textId="77777777" w:rsidR="00706B63" w:rsidRPr="008B6549" w:rsidRDefault="00706B63" w:rsidP="00706B63">
      <w:pPr>
        <w:rPr>
          <w:rFonts w:ascii="Arial Narrow" w:hAnsi="Arial Narrow"/>
          <w:szCs w:val="24"/>
        </w:rPr>
      </w:pPr>
      <w:r w:rsidRPr="008B6549">
        <w:rPr>
          <w:rFonts w:ascii="Arial Narrow" w:hAnsi="Arial Narrow"/>
          <w:szCs w:val="24"/>
        </w:rPr>
        <w:t>The cements used for concretes and mortars must meet the general conditions imposed by current regulations. They must be type CPJ 35 from "CIMENCAM" and must not show any traces of moisture. Storage on the construction site will be carried out on a dry and ventilated floor. Any stock that does not appear powdery will be rejected and removed within four days.</w:t>
      </w:r>
    </w:p>
    <w:p w14:paraId="5790A0B3" w14:textId="77777777" w:rsidR="00706B63" w:rsidRPr="008B6549" w:rsidRDefault="00706B63" w:rsidP="00706B63">
      <w:pPr>
        <w:rPr>
          <w:rFonts w:ascii="Arial Narrow" w:hAnsi="Arial Narrow"/>
          <w:b/>
          <w:szCs w:val="24"/>
        </w:rPr>
      </w:pPr>
      <w:r w:rsidRPr="008B6549">
        <w:rPr>
          <w:rFonts w:ascii="Arial Narrow" w:hAnsi="Arial Narrow"/>
          <w:b/>
          <w:szCs w:val="24"/>
        </w:rPr>
        <w:t>Reinforcement</w:t>
      </w:r>
    </w:p>
    <w:p w14:paraId="6271CD2A" w14:textId="77777777" w:rsidR="00706B63" w:rsidRPr="008B6549" w:rsidRDefault="00706B63" w:rsidP="00706B63">
      <w:pPr>
        <w:rPr>
          <w:rFonts w:ascii="Arial Narrow" w:hAnsi="Arial Narrow"/>
          <w:szCs w:val="24"/>
        </w:rPr>
      </w:pPr>
      <w:r w:rsidRPr="008B6549">
        <w:rPr>
          <w:rFonts w:ascii="Arial Narrow" w:hAnsi="Arial Narrow"/>
          <w:szCs w:val="24"/>
        </w:rPr>
        <w:t>The reinforcement for reinforced concrete will be made of mild steel and high-adhesion steel, complying with the requirements of the BAEL 91 rules. They must be perfectly clean, without any trace of rust, and must exhibit good non-adhesion properties to paint or grease. They will be shaped and implemented in accordance with the reinforcement plan submitted by the contractor for approval by the project manager before the start of work.</w:t>
      </w:r>
    </w:p>
    <w:p w14:paraId="42D8B1CE" w14:textId="77777777" w:rsidR="00706B63" w:rsidRPr="008B6549" w:rsidRDefault="00706B63" w:rsidP="00706B63">
      <w:pPr>
        <w:rPr>
          <w:rFonts w:ascii="Arial Narrow" w:hAnsi="Arial Narrow"/>
          <w:b/>
          <w:szCs w:val="24"/>
        </w:rPr>
      </w:pPr>
    </w:p>
    <w:p w14:paraId="0E29F4BF" w14:textId="77777777" w:rsidR="00706B63" w:rsidRPr="008B6549" w:rsidRDefault="00706B63" w:rsidP="00706B63">
      <w:pPr>
        <w:rPr>
          <w:rFonts w:ascii="Arial Narrow" w:hAnsi="Arial Narrow"/>
          <w:b/>
          <w:szCs w:val="24"/>
        </w:rPr>
      </w:pPr>
      <w:r w:rsidRPr="008B6549">
        <w:rPr>
          <w:rFonts w:ascii="Arial Narrow" w:hAnsi="Arial Narrow"/>
          <w:b/>
          <w:szCs w:val="24"/>
        </w:rPr>
        <w:t>Formwork</w:t>
      </w:r>
    </w:p>
    <w:p w14:paraId="7A9EECBE" w14:textId="77777777" w:rsidR="00706B63" w:rsidRPr="008B6549" w:rsidRDefault="00706B63" w:rsidP="00706B63">
      <w:pPr>
        <w:rPr>
          <w:rFonts w:ascii="Arial Narrow" w:hAnsi="Arial Narrow"/>
          <w:szCs w:val="24"/>
        </w:rPr>
      </w:pPr>
      <w:r w:rsidRPr="008B6549">
        <w:rPr>
          <w:rFonts w:ascii="Arial Narrow" w:hAnsi="Arial Narrow"/>
          <w:szCs w:val="24"/>
        </w:rPr>
        <w:t>The formwork will be simple and robust. It must withstand the weight and thrust of the concrete, the effects of vibration, and the weight of the personnel employed during installation without appreciable deformation.</w:t>
      </w:r>
    </w:p>
    <w:p w14:paraId="3DED3F6B" w14:textId="77777777" w:rsidR="00706B63" w:rsidRPr="008B6549" w:rsidRDefault="00706B63" w:rsidP="00706B63">
      <w:pPr>
        <w:rPr>
          <w:rFonts w:ascii="Arial Narrow" w:hAnsi="Arial Narrow"/>
          <w:szCs w:val="24"/>
        </w:rPr>
      </w:pPr>
      <w:r w:rsidRPr="008B6549">
        <w:rPr>
          <w:rFonts w:ascii="Arial Narrow" w:hAnsi="Arial Narrow"/>
          <w:szCs w:val="24"/>
        </w:rPr>
        <w:t>The formwork will be sufficiently watertight to prevent excess water from washing away the cement.</w:t>
      </w:r>
    </w:p>
    <w:p w14:paraId="51A6B23A" w14:textId="77777777" w:rsidR="00706B63" w:rsidRPr="008B6549" w:rsidRDefault="00706B63" w:rsidP="00706B63">
      <w:pPr>
        <w:rPr>
          <w:rFonts w:ascii="Arial Narrow" w:hAnsi="Arial Narrow"/>
          <w:szCs w:val="24"/>
        </w:rPr>
      </w:pPr>
    </w:p>
    <w:p w14:paraId="03104A6B" w14:textId="77777777" w:rsidR="00706B63" w:rsidRPr="008B6549" w:rsidRDefault="00706B63" w:rsidP="00706B63">
      <w:pPr>
        <w:rPr>
          <w:rFonts w:ascii="Arial Narrow" w:hAnsi="Arial Narrow"/>
          <w:b/>
          <w:szCs w:val="24"/>
        </w:rPr>
      </w:pPr>
      <w:r w:rsidRPr="008B6549">
        <w:rPr>
          <w:rFonts w:ascii="Arial Narrow" w:hAnsi="Arial Narrow"/>
          <w:b/>
          <w:szCs w:val="24"/>
        </w:rPr>
        <w:t>CHAPTER I: SITE INSTALLATION</w:t>
      </w:r>
    </w:p>
    <w:p w14:paraId="23039B34" w14:textId="77777777" w:rsidR="00706B63" w:rsidRPr="008B6549" w:rsidRDefault="00706B63" w:rsidP="00706B63">
      <w:pPr>
        <w:rPr>
          <w:rFonts w:ascii="Arial Narrow" w:hAnsi="Arial Narrow"/>
          <w:szCs w:val="24"/>
        </w:rPr>
      </w:pPr>
      <w:r w:rsidRPr="008B6549">
        <w:rPr>
          <w:rFonts w:ascii="Arial Narrow" w:hAnsi="Arial Narrow"/>
          <w:szCs w:val="24"/>
        </w:rPr>
        <w:t>The site installation work will be the responsibility of the winning company. It will include:</w:t>
      </w:r>
    </w:p>
    <w:p w14:paraId="5C65D370"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The rehabilitation of a temporary fence;</w:t>
      </w:r>
    </w:p>
    <w:p w14:paraId="496D4D59" w14:textId="77777777" w:rsidR="00706B63" w:rsidRPr="008B6549" w:rsidRDefault="00706B63" w:rsidP="00706B63">
      <w:pPr>
        <w:rPr>
          <w:rFonts w:ascii="Arial Narrow" w:hAnsi="Arial Narrow"/>
          <w:szCs w:val="24"/>
        </w:rPr>
      </w:pPr>
      <w:r w:rsidRPr="008B6549">
        <w:rPr>
          <w:rFonts w:ascii="Arial Narrow" w:hAnsi="Arial Narrow"/>
          <w:szCs w:val="24"/>
        </w:rPr>
        <w:t>The construction of a supply warehouse with an adjoining office where the site logbook and graphic documents will be permanently available;</w:t>
      </w:r>
    </w:p>
    <w:p w14:paraId="013D2B20" w14:textId="77777777" w:rsidR="00706B63" w:rsidRPr="008B6549" w:rsidRDefault="00706B63" w:rsidP="00706B63">
      <w:pPr>
        <w:rPr>
          <w:rFonts w:ascii="Arial Narrow" w:hAnsi="Arial Narrow"/>
          <w:szCs w:val="24"/>
        </w:rPr>
      </w:pPr>
      <w:r w:rsidRPr="008B6549">
        <w:rPr>
          <w:rFonts w:ascii="Arial Narrow" w:hAnsi="Arial Narrow"/>
          <w:szCs w:val="24"/>
        </w:rPr>
        <w:t>Possibly, temporary water, electricity, and telephone connections.</w:t>
      </w:r>
    </w:p>
    <w:p w14:paraId="22AC0B4C" w14:textId="77777777" w:rsidR="00706B63" w:rsidRPr="008B6549" w:rsidRDefault="00706B63" w:rsidP="00706B63">
      <w:pPr>
        <w:rPr>
          <w:rFonts w:ascii="Arial Narrow" w:hAnsi="Arial Narrow"/>
          <w:b/>
          <w:szCs w:val="24"/>
        </w:rPr>
      </w:pPr>
      <w:r w:rsidRPr="008B6549">
        <w:rPr>
          <w:rFonts w:ascii="Arial Narrow" w:hAnsi="Arial Narrow"/>
          <w:b/>
          <w:szCs w:val="24"/>
        </w:rPr>
        <w:t>CHAPTER II: PREPARATORY WORK / EARTHWORKS</w:t>
      </w:r>
    </w:p>
    <w:p w14:paraId="3D3A1D94" w14:textId="77777777" w:rsidR="00706B63" w:rsidRPr="008B6549" w:rsidRDefault="00706B63" w:rsidP="00706B63">
      <w:pPr>
        <w:rPr>
          <w:rFonts w:ascii="Arial Narrow" w:hAnsi="Arial Narrow"/>
          <w:b/>
          <w:szCs w:val="24"/>
        </w:rPr>
      </w:pPr>
      <w:r w:rsidRPr="008B6549">
        <w:rPr>
          <w:rFonts w:ascii="Arial Narrow" w:hAnsi="Arial Narrow"/>
          <w:b/>
          <w:szCs w:val="24"/>
        </w:rPr>
        <w:t>Studies</w:t>
      </w:r>
    </w:p>
    <w:p w14:paraId="798D9A3B" w14:textId="77777777" w:rsidR="00706B63" w:rsidRPr="008B6549" w:rsidRDefault="00706B63" w:rsidP="00706B63">
      <w:pPr>
        <w:rPr>
          <w:rFonts w:ascii="Arial Narrow" w:hAnsi="Arial Narrow"/>
          <w:szCs w:val="24"/>
        </w:rPr>
      </w:pPr>
      <w:r w:rsidRPr="008B6549">
        <w:rPr>
          <w:rFonts w:ascii="Arial Narrow" w:hAnsi="Arial Narrow"/>
          <w:szCs w:val="24"/>
        </w:rPr>
        <w:t>Studies include: - the preparation of execution and detailed plans at appropriate scales;</w:t>
      </w:r>
    </w:p>
    <w:p w14:paraId="4862BB53" w14:textId="77777777" w:rsidR="00706B63" w:rsidRPr="008B6549" w:rsidRDefault="00706B63" w:rsidP="00706B63">
      <w:pPr>
        <w:rPr>
          <w:rFonts w:ascii="Arial Narrow" w:hAnsi="Arial Narrow"/>
          <w:szCs w:val="24"/>
        </w:rPr>
      </w:pPr>
      <w:r w:rsidRPr="008B6549">
        <w:rPr>
          <w:rFonts w:ascii="Arial Narrow" w:hAnsi="Arial Narrow"/>
          <w:szCs w:val="24"/>
        </w:rPr>
        <w:t>- the preparation of the work schedule. These plans will be submitted to the project manager in four (4) copies before the start of work.</w:t>
      </w:r>
    </w:p>
    <w:p w14:paraId="0EB93C97" w14:textId="77777777" w:rsidR="00706B63" w:rsidRPr="008B6549" w:rsidRDefault="00706B63" w:rsidP="00706B63">
      <w:pPr>
        <w:rPr>
          <w:rFonts w:ascii="Arial Narrow" w:hAnsi="Arial Narrow"/>
          <w:b/>
          <w:szCs w:val="24"/>
        </w:rPr>
      </w:pPr>
      <w:r w:rsidRPr="008B6549">
        <w:rPr>
          <w:rFonts w:ascii="Arial Narrow" w:hAnsi="Arial Narrow"/>
          <w:b/>
          <w:szCs w:val="24"/>
        </w:rPr>
        <w:t>Clearing</w:t>
      </w:r>
    </w:p>
    <w:p w14:paraId="735633BC" w14:textId="77777777" w:rsidR="00706B63" w:rsidRPr="008B6549" w:rsidRDefault="00706B63" w:rsidP="00706B63">
      <w:pPr>
        <w:rPr>
          <w:rFonts w:ascii="Arial Narrow" w:hAnsi="Arial Narrow"/>
          <w:szCs w:val="24"/>
        </w:rPr>
      </w:pPr>
      <w:r w:rsidRPr="008B6549">
        <w:rPr>
          <w:rFonts w:ascii="Arial Narrow" w:hAnsi="Arial Narrow"/>
          <w:szCs w:val="24"/>
        </w:rPr>
        <w:t>Clearing of brush from the land on the building site and within a 10-meter radius around it. This work includes all tree felling and stump removal requirements.</w:t>
      </w:r>
    </w:p>
    <w:p w14:paraId="4D0BAD0E" w14:textId="77777777" w:rsidR="00706B63" w:rsidRPr="008B6549" w:rsidRDefault="00706B63" w:rsidP="00706B63">
      <w:pPr>
        <w:rPr>
          <w:rFonts w:ascii="Arial Narrow" w:hAnsi="Arial Narrow"/>
          <w:b/>
          <w:szCs w:val="24"/>
        </w:rPr>
      </w:pPr>
      <w:r w:rsidRPr="008B6549">
        <w:rPr>
          <w:rFonts w:ascii="Arial Narrow" w:hAnsi="Arial Narrow"/>
          <w:b/>
          <w:szCs w:val="24"/>
        </w:rPr>
        <w:t>Demolitions</w:t>
      </w:r>
    </w:p>
    <w:p w14:paraId="53FAD25E" w14:textId="77777777" w:rsidR="00706B63" w:rsidRPr="008B6549" w:rsidRDefault="00706B63" w:rsidP="00706B63">
      <w:pPr>
        <w:rPr>
          <w:rFonts w:ascii="Arial Narrow" w:hAnsi="Arial Narrow"/>
          <w:szCs w:val="24"/>
        </w:rPr>
      </w:pPr>
      <w:r w:rsidRPr="008B6549">
        <w:rPr>
          <w:rFonts w:ascii="Arial Narrow" w:hAnsi="Arial Narrow"/>
          <w:szCs w:val="24"/>
        </w:rPr>
        <w:t xml:space="preserve">This includes any structure, whether or not it is built on the </w:t>
      </w:r>
      <w:proofErr w:type="gramStart"/>
      <w:r w:rsidRPr="008B6549">
        <w:rPr>
          <w:rFonts w:ascii="Arial Narrow" w:hAnsi="Arial Narrow"/>
          <w:szCs w:val="24"/>
        </w:rPr>
        <w:t>Building</w:t>
      </w:r>
      <w:proofErr w:type="gramEnd"/>
      <w:r w:rsidRPr="008B6549">
        <w:rPr>
          <w:rFonts w:ascii="Arial Narrow" w:hAnsi="Arial Narrow"/>
          <w:szCs w:val="24"/>
        </w:rPr>
        <w:t xml:space="preserve"> site. The products will be disposed of at the public landfill.</w:t>
      </w:r>
    </w:p>
    <w:p w14:paraId="586549A5" w14:textId="77777777" w:rsidR="00706B63" w:rsidRPr="008B6549" w:rsidRDefault="00706B63" w:rsidP="00706B63">
      <w:pPr>
        <w:rPr>
          <w:rFonts w:ascii="Arial Narrow" w:hAnsi="Arial Narrow"/>
          <w:b/>
          <w:szCs w:val="24"/>
        </w:rPr>
      </w:pPr>
      <w:r w:rsidRPr="008B6549">
        <w:rPr>
          <w:rFonts w:ascii="Arial Narrow" w:hAnsi="Arial Narrow"/>
          <w:b/>
          <w:szCs w:val="24"/>
        </w:rPr>
        <w:t>Stripping</w:t>
      </w:r>
    </w:p>
    <w:p w14:paraId="40C7358E" w14:textId="77777777" w:rsidR="00706B63" w:rsidRPr="008B6549" w:rsidRDefault="00706B63" w:rsidP="00706B63">
      <w:pPr>
        <w:rPr>
          <w:rFonts w:ascii="Arial Narrow" w:hAnsi="Arial Narrow"/>
          <w:szCs w:val="24"/>
        </w:rPr>
      </w:pPr>
      <w:r w:rsidRPr="008B6549">
        <w:rPr>
          <w:rFonts w:ascii="Arial Narrow" w:hAnsi="Arial Narrow"/>
          <w:szCs w:val="24"/>
        </w:rPr>
        <w:t xml:space="preserve">This involves removing topsoil from the </w:t>
      </w:r>
      <w:proofErr w:type="gramStart"/>
      <w:r w:rsidRPr="008B6549">
        <w:rPr>
          <w:rFonts w:ascii="Arial Narrow" w:hAnsi="Arial Narrow"/>
          <w:szCs w:val="24"/>
        </w:rPr>
        <w:t>Building</w:t>
      </w:r>
      <w:proofErr w:type="gramEnd"/>
      <w:r w:rsidRPr="008B6549">
        <w:rPr>
          <w:rFonts w:ascii="Arial Narrow" w:hAnsi="Arial Narrow"/>
          <w:szCs w:val="24"/>
        </w:rPr>
        <w:t xml:space="preserve"> site and a 10-meter area around it for storage, reuse, or disposal at a public landfill.</w:t>
      </w:r>
    </w:p>
    <w:p w14:paraId="355E50AB" w14:textId="77777777" w:rsidR="00706B63" w:rsidRPr="008B6549" w:rsidRDefault="00706B63" w:rsidP="00706B63">
      <w:pPr>
        <w:rPr>
          <w:rFonts w:ascii="Arial Narrow" w:hAnsi="Arial Narrow"/>
          <w:b/>
          <w:szCs w:val="24"/>
        </w:rPr>
      </w:pPr>
      <w:r w:rsidRPr="008B6549">
        <w:rPr>
          <w:rFonts w:ascii="Arial Narrow" w:hAnsi="Arial Narrow"/>
          <w:b/>
          <w:szCs w:val="24"/>
        </w:rPr>
        <w:t>Platform Leveling</w:t>
      </w:r>
    </w:p>
    <w:p w14:paraId="7E497FEB" w14:textId="77777777" w:rsidR="00706B63" w:rsidRPr="008B6549" w:rsidRDefault="00706B63" w:rsidP="00706B63">
      <w:pPr>
        <w:rPr>
          <w:rFonts w:ascii="Arial Narrow" w:hAnsi="Arial Narrow"/>
          <w:szCs w:val="24"/>
        </w:rPr>
      </w:pPr>
      <w:r w:rsidRPr="008B6549">
        <w:rPr>
          <w:rFonts w:ascii="Arial Narrow" w:hAnsi="Arial Narrow"/>
          <w:szCs w:val="24"/>
        </w:rPr>
        <w:t xml:space="preserve">Leveling a platform on the </w:t>
      </w:r>
      <w:proofErr w:type="gramStart"/>
      <w:r w:rsidRPr="008B6549">
        <w:rPr>
          <w:rFonts w:ascii="Arial Narrow" w:hAnsi="Arial Narrow"/>
          <w:szCs w:val="24"/>
        </w:rPr>
        <w:t>Building</w:t>
      </w:r>
      <w:proofErr w:type="gramEnd"/>
      <w:r w:rsidRPr="008B6549">
        <w:rPr>
          <w:rFonts w:ascii="Arial Narrow" w:hAnsi="Arial Narrow"/>
          <w:szCs w:val="24"/>
        </w:rPr>
        <w:t xml:space="preserve"> site and a 5-meter area around it.</w:t>
      </w:r>
    </w:p>
    <w:p w14:paraId="64BD455E" w14:textId="77777777" w:rsidR="00706B63" w:rsidRPr="008B6549" w:rsidRDefault="00706B63" w:rsidP="00706B63">
      <w:pPr>
        <w:rPr>
          <w:rFonts w:ascii="Arial Narrow" w:hAnsi="Arial Narrow"/>
          <w:szCs w:val="24"/>
        </w:rPr>
      </w:pPr>
      <w:r w:rsidRPr="008B6549">
        <w:rPr>
          <w:rFonts w:ascii="Arial Narrow" w:hAnsi="Arial Narrow"/>
          <w:szCs w:val="24"/>
        </w:rPr>
        <w:t>Note: If it is impossible to complete the leveling as defined, the allocated amount will be used as follows:</w:t>
      </w:r>
    </w:p>
    <w:p w14:paraId="4C1B0FAC" w14:textId="77777777" w:rsidR="00706B63" w:rsidRPr="008B6549" w:rsidRDefault="00706B63" w:rsidP="00706B63">
      <w:pPr>
        <w:rPr>
          <w:rFonts w:ascii="Arial Narrow" w:hAnsi="Arial Narrow"/>
          <w:szCs w:val="24"/>
        </w:rPr>
      </w:pPr>
      <w:r w:rsidRPr="008B6549">
        <w:rPr>
          <w:rFonts w:ascii="Arial Narrow" w:hAnsi="Arial Narrow"/>
          <w:szCs w:val="24"/>
        </w:rPr>
        <w:t>1st case. Sloping ground: construction of a retaining wall and additional backfilling according to the project owner's instructions.</w:t>
      </w:r>
    </w:p>
    <w:p w14:paraId="4535223C" w14:textId="77777777" w:rsidR="00706B63" w:rsidRPr="008B6549" w:rsidRDefault="00706B63" w:rsidP="00706B63">
      <w:pPr>
        <w:rPr>
          <w:rFonts w:ascii="Arial Narrow" w:hAnsi="Arial Narrow"/>
          <w:szCs w:val="24"/>
        </w:rPr>
      </w:pPr>
      <w:r w:rsidRPr="008B6549">
        <w:rPr>
          <w:rFonts w:ascii="Arial Narrow" w:hAnsi="Arial Narrow"/>
          <w:szCs w:val="24"/>
        </w:rPr>
        <w:t>2nd case. Flat ground: completion of the work or repairs within the establishment according to the unit prices in the estimate. This work will be defined by the head of the establishment.</w:t>
      </w:r>
    </w:p>
    <w:p w14:paraId="226F2F17" w14:textId="77777777" w:rsidR="00706B63" w:rsidRPr="008B6549" w:rsidRDefault="00706B63" w:rsidP="00706B63">
      <w:pPr>
        <w:rPr>
          <w:rFonts w:ascii="Arial Narrow" w:hAnsi="Arial Narrow"/>
          <w:b/>
          <w:szCs w:val="24"/>
        </w:rPr>
      </w:pPr>
    </w:p>
    <w:p w14:paraId="1E6E5049" w14:textId="77777777" w:rsidR="00706B63" w:rsidRPr="008B6549" w:rsidRDefault="00706B63" w:rsidP="00706B63">
      <w:pPr>
        <w:rPr>
          <w:rFonts w:ascii="Arial Narrow" w:hAnsi="Arial Narrow"/>
          <w:b/>
          <w:szCs w:val="24"/>
        </w:rPr>
      </w:pPr>
    </w:p>
    <w:p w14:paraId="090ACC93" w14:textId="77777777" w:rsidR="00706B63" w:rsidRPr="008B6549" w:rsidRDefault="00706B63" w:rsidP="00706B63">
      <w:pPr>
        <w:rPr>
          <w:rFonts w:ascii="Arial Narrow" w:hAnsi="Arial Narrow"/>
          <w:b/>
          <w:szCs w:val="24"/>
        </w:rPr>
      </w:pPr>
      <w:r w:rsidRPr="008B6549">
        <w:rPr>
          <w:rFonts w:ascii="Arial Narrow" w:hAnsi="Arial Narrow"/>
          <w:b/>
          <w:szCs w:val="24"/>
        </w:rPr>
        <w:t>Excavations</w:t>
      </w:r>
    </w:p>
    <w:p w14:paraId="7E56E4E3" w14:textId="77777777" w:rsidR="00706B63" w:rsidRPr="008B6549" w:rsidRDefault="00706B63" w:rsidP="00706B63">
      <w:pPr>
        <w:rPr>
          <w:rFonts w:ascii="Arial Narrow" w:hAnsi="Arial Narrow"/>
          <w:szCs w:val="24"/>
        </w:rPr>
      </w:pPr>
      <w:r w:rsidRPr="008B6549">
        <w:rPr>
          <w:rFonts w:ascii="Arial Narrow" w:hAnsi="Arial Narrow"/>
          <w:szCs w:val="24"/>
        </w:rPr>
        <w:t>The excavations will be extended to the correct soil, ensuring perfect stability of the structure. In all cases, the depth of these excavations will not be less than 1.00 m at any point. The walls of the excavations will be properly prepared and the bottoms perfectly leveled.</w:t>
      </w:r>
    </w:p>
    <w:p w14:paraId="6697CF39" w14:textId="77777777" w:rsidR="00706B63" w:rsidRPr="008B6549" w:rsidRDefault="00706B63" w:rsidP="00706B63">
      <w:pPr>
        <w:rPr>
          <w:rFonts w:ascii="Arial Narrow" w:hAnsi="Arial Narrow"/>
          <w:szCs w:val="24"/>
        </w:rPr>
      </w:pPr>
      <w:r w:rsidRPr="008B6549">
        <w:rPr>
          <w:rFonts w:ascii="Arial Narrow" w:hAnsi="Arial Narrow"/>
          <w:szCs w:val="24"/>
        </w:rPr>
        <w:t>The execution of these excavations will be subject to approval of the layout by the project manager.</w:t>
      </w:r>
    </w:p>
    <w:p w14:paraId="68F5BA29" w14:textId="77777777" w:rsidR="00706B63" w:rsidRPr="008B6549" w:rsidRDefault="00706B63" w:rsidP="00706B63">
      <w:pPr>
        <w:rPr>
          <w:rFonts w:ascii="Arial Narrow" w:hAnsi="Arial Narrow"/>
          <w:b/>
          <w:szCs w:val="24"/>
        </w:rPr>
      </w:pPr>
      <w:r w:rsidRPr="008B6549">
        <w:rPr>
          <w:rFonts w:ascii="Arial Narrow" w:hAnsi="Arial Narrow"/>
          <w:b/>
          <w:szCs w:val="24"/>
        </w:rPr>
        <w:t>Backfilling</w:t>
      </w:r>
    </w:p>
    <w:p w14:paraId="35F3ABC9" w14:textId="77777777" w:rsidR="00706B63" w:rsidRPr="008B6549" w:rsidRDefault="00706B63" w:rsidP="00706B63">
      <w:pPr>
        <w:rPr>
          <w:rFonts w:ascii="Arial Narrow" w:hAnsi="Arial Narrow"/>
          <w:szCs w:val="24"/>
        </w:rPr>
      </w:pPr>
      <w:r w:rsidRPr="008B6549">
        <w:rPr>
          <w:rFonts w:ascii="Arial Narrow" w:hAnsi="Arial Narrow"/>
          <w:szCs w:val="24"/>
        </w:rPr>
        <w:t>The earth from these excavations will be used for backfilling, provided it is of good quality. This will be done in successive 20 cm layers, watered and compacted. Excess earth and soil of poor quality will be disposed of at the public landfill or at locations approved by the project owner. In all cases, the backfilling will be cleared of all debris, roots, plant matter, and rubble.</w:t>
      </w:r>
    </w:p>
    <w:p w14:paraId="6011FF48" w14:textId="77777777" w:rsidR="00706B63" w:rsidRPr="008B6549" w:rsidRDefault="00706B63" w:rsidP="00706B63">
      <w:pPr>
        <w:rPr>
          <w:rFonts w:ascii="Arial Narrow" w:hAnsi="Arial Narrow"/>
          <w:b/>
          <w:szCs w:val="24"/>
        </w:rPr>
      </w:pPr>
      <w:r w:rsidRPr="008B6549">
        <w:rPr>
          <w:rFonts w:ascii="Arial Narrow" w:hAnsi="Arial Narrow"/>
          <w:b/>
          <w:szCs w:val="24"/>
        </w:rPr>
        <w:t>CHAPTER III: FOUNDATIONS</w:t>
      </w:r>
    </w:p>
    <w:p w14:paraId="2D7B4F04" w14:textId="77777777" w:rsidR="00706B63" w:rsidRPr="008B6549" w:rsidRDefault="00706B63" w:rsidP="00706B63">
      <w:pPr>
        <w:rPr>
          <w:rFonts w:ascii="Arial Narrow" w:hAnsi="Arial Narrow"/>
          <w:b/>
          <w:szCs w:val="24"/>
        </w:rPr>
      </w:pPr>
      <w:r w:rsidRPr="008B6549">
        <w:rPr>
          <w:rFonts w:ascii="Arial Narrow" w:hAnsi="Arial Narrow"/>
          <w:b/>
          <w:szCs w:val="24"/>
        </w:rPr>
        <w:lastRenderedPageBreak/>
        <w:t>Cleaning Concrete</w:t>
      </w:r>
    </w:p>
    <w:p w14:paraId="6E930878" w14:textId="77777777" w:rsidR="00706B63" w:rsidRPr="008B6549" w:rsidRDefault="00706B63" w:rsidP="00706B63">
      <w:pPr>
        <w:rPr>
          <w:rFonts w:ascii="Arial Narrow" w:hAnsi="Arial Narrow"/>
          <w:szCs w:val="24"/>
        </w:rPr>
      </w:pPr>
      <w:r w:rsidRPr="008B6549">
        <w:rPr>
          <w:rFonts w:ascii="Arial Narrow" w:hAnsi="Arial Narrow"/>
          <w:szCs w:val="24"/>
        </w:rPr>
        <w:t>A lean concrete mix with a 5 cm thick, 150 kg/m3 ratio will be spread over the excavation bottoms.</w:t>
      </w:r>
    </w:p>
    <w:p w14:paraId="19B8D064" w14:textId="77777777" w:rsidR="00706B63" w:rsidRPr="008B6549" w:rsidRDefault="00706B63" w:rsidP="00706B63">
      <w:pPr>
        <w:rPr>
          <w:rFonts w:ascii="Arial Narrow" w:hAnsi="Arial Narrow"/>
          <w:b/>
          <w:szCs w:val="24"/>
        </w:rPr>
      </w:pPr>
      <w:r w:rsidRPr="008B6549">
        <w:rPr>
          <w:rFonts w:ascii="Arial Narrow" w:hAnsi="Arial Narrow"/>
          <w:b/>
          <w:szCs w:val="24"/>
        </w:rPr>
        <w:t>Cleaning Concrete</w:t>
      </w:r>
    </w:p>
    <w:p w14:paraId="621F5C46" w14:textId="77777777" w:rsidR="00706B63" w:rsidRPr="008B6549" w:rsidRDefault="00706B63" w:rsidP="00706B63">
      <w:pPr>
        <w:rPr>
          <w:rFonts w:ascii="Arial Narrow" w:hAnsi="Arial Narrow"/>
          <w:szCs w:val="24"/>
        </w:rPr>
      </w:pPr>
      <w:r w:rsidRPr="008B6549">
        <w:rPr>
          <w:rFonts w:ascii="Arial Narrow" w:hAnsi="Arial Narrow"/>
          <w:szCs w:val="24"/>
        </w:rPr>
        <w:t>All structures rest on a 5 cm thick, 150 kg/m3 ratio of clean concrete. All aggregates used in the concrete must be free of organic matter and plant debris.</w:t>
      </w:r>
    </w:p>
    <w:p w14:paraId="6823E25D" w14:textId="77777777" w:rsidR="00706B63" w:rsidRPr="008B6549" w:rsidRDefault="00706B63" w:rsidP="00706B63">
      <w:pPr>
        <w:rPr>
          <w:rFonts w:ascii="Arial Narrow" w:hAnsi="Arial Narrow"/>
          <w:b/>
          <w:szCs w:val="24"/>
        </w:rPr>
      </w:pPr>
      <w:r w:rsidRPr="008B6549">
        <w:rPr>
          <w:rFonts w:ascii="Arial Narrow" w:hAnsi="Arial Narrow"/>
          <w:b/>
          <w:szCs w:val="24"/>
        </w:rPr>
        <w:t>Footings:</w:t>
      </w:r>
    </w:p>
    <w:p w14:paraId="43AFEA11" w14:textId="77777777" w:rsidR="00706B63" w:rsidRPr="008B6549" w:rsidRDefault="00706B63" w:rsidP="00706B63">
      <w:pPr>
        <w:rPr>
          <w:rFonts w:ascii="Arial Narrow" w:hAnsi="Arial Narrow"/>
          <w:b/>
          <w:szCs w:val="24"/>
        </w:rPr>
      </w:pPr>
      <w:r w:rsidRPr="008B6549">
        <w:rPr>
          <w:rFonts w:ascii="Arial Narrow" w:hAnsi="Arial Narrow"/>
          <w:b/>
          <w:szCs w:val="24"/>
        </w:rPr>
        <w:t>ALTERNATIVE 1:</w:t>
      </w:r>
    </w:p>
    <w:p w14:paraId="4EB377AD" w14:textId="77777777" w:rsidR="00706B63" w:rsidRPr="008B6549" w:rsidRDefault="00706B63" w:rsidP="00706B63">
      <w:pPr>
        <w:rPr>
          <w:rFonts w:ascii="Arial Narrow" w:hAnsi="Arial Narrow"/>
          <w:szCs w:val="24"/>
        </w:rPr>
      </w:pPr>
      <w:r w:rsidRPr="008B6549">
        <w:rPr>
          <w:rFonts w:ascii="Arial Narrow" w:hAnsi="Arial Narrow"/>
          <w:szCs w:val="24"/>
        </w:rPr>
        <w:t>- Strip footing + foundation walls made of 20 mm-thick aggregates + lower anchoring.</w:t>
      </w:r>
    </w:p>
    <w:p w14:paraId="5602F818" w14:textId="77777777" w:rsidR="00706B63" w:rsidRPr="008B6549" w:rsidRDefault="00706B63" w:rsidP="00706B63">
      <w:pPr>
        <w:rPr>
          <w:rFonts w:ascii="Arial Narrow" w:hAnsi="Arial Narrow"/>
          <w:szCs w:val="24"/>
        </w:rPr>
      </w:pPr>
      <w:r w:rsidRPr="008B6549">
        <w:rPr>
          <w:rFonts w:ascii="Arial Narrow" w:hAnsi="Arial Narrow"/>
          <w:szCs w:val="24"/>
        </w:rPr>
        <w:t>- Strip footing: made of reinforced concrete with a 10 x 30 or 15 x 30 section, as indicated on the plans.</w:t>
      </w:r>
    </w:p>
    <w:p w14:paraId="4AF49F2A" w14:textId="77777777" w:rsidR="00706B63" w:rsidRPr="008B6549" w:rsidRDefault="00706B63" w:rsidP="00706B63">
      <w:pPr>
        <w:rPr>
          <w:rFonts w:ascii="Arial Narrow" w:hAnsi="Arial Narrow"/>
          <w:szCs w:val="24"/>
        </w:rPr>
      </w:pPr>
      <w:r w:rsidRPr="008B6549">
        <w:rPr>
          <w:rFonts w:ascii="Arial Narrow" w:hAnsi="Arial Narrow"/>
          <w:szCs w:val="24"/>
        </w:rPr>
        <w:t>Concrete: mix at 350 kg/m3.</w:t>
      </w:r>
    </w:p>
    <w:p w14:paraId="258ADE0F" w14:textId="77777777" w:rsidR="00706B63" w:rsidRPr="008B6549" w:rsidRDefault="00706B63" w:rsidP="00706B63">
      <w:pPr>
        <w:rPr>
          <w:rFonts w:ascii="Arial Narrow" w:hAnsi="Arial Narrow"/>
          <w:szCs w:val="24"/>
        </w:rPr>
      </w:pPr>
      <w:r w:rsidRPr="008B6549">
        <w:rPr>
          <w:rFonts w:ascii="Arial Narrow" w:hAnsi="Arial Narrow"/>
          <w:szCs w:val="24"/>
        </w:rPr>
        <w:t>Steel: HA8 pins every 20 cm + 3 HA10 strips.</w:t>
      </w:r>
    </w:p>
    <w:p w14:paraId="5B75AA15" w14:textId="77777777" w:rsidR="00706B63" w:rsidRPr="008B6549" w:rsidRDefault="00706B63" w:rsidP="00706B63">
      <w:pPr>
        <w:rPr>
          <w:rFonts w:ascii="Arial Narrow" w:hAnsi="Arial Narrow"/>
          <w:b/>
          <w:szCs w:val="24"/>
        </w:rPr>
      </w:pPr>
      <w:r w:rsidRPr="008B6549">
        <w:rPr>
          <w:rFonts w:ascii="Arial Narrow" w:hAnsi="Arial Narrow"/>
          <w:b/>
          <w:szCs w:val="24"/>
        </w:rPr>
        <w:t>- Foundation walls:</w:t>
      </w:r>
    </w:p>
    <w:p w14:paraId="4C0AD027" w14:textId="77777777" w:rsidR="00706B63" w:rsidRPr="008B6549" w:rsidRDefault="00706B63" w:rsidP="00706B63">
      <w:pPr>
        <w:rPr>
          <w:rFonts w:ascii="Arial Narrow" w:hAnsi="Arial Narrow"/>
          <w:szCs w:val="24"/>
        </w:rPr>
      </w:pPr>
      <w:r w:rsidRPr="008B6549">
        <w:rPr>
          <w:rFonts w:ascii="Arial Narrow" w:hAnsi="Arial Narrow"/>
          <w:szCs w:val="24"/>
        </w:rPr>
        <w:t>The foundation walls will be constructed of 20 x 20 x 40 cement blocks filled with ordinary concrete at a dosage of 350 kg/m3 and laid with ordinary cement mortar.</w:t>
      </w:r>
    </w:p>
    <w:p w14:paraId="55E050EB" w14:textId="77777777" w:rsidR="00706B63" w:rsidRPr="008B6549" w:rsidRDefault="00706B63" w:rsidP="00706B63">
      <w:pPr>
        <w:rPr>
          <w:rFonts w:ascii="Arial Narrow" w:hAnsi="Arial Narrow"/>
          <w:b/>
          <w:szCs w:val="24"/>
        </w:rPr>
      </w:pPr>
      <w:r w:rsidRPr="008B6549">
        <w:rPr>
          <w:rFonts w:ascii="Arial Narrow" w:hAnsi="Arial Narrow"/>
          <w:b/>
          <w:szCs w:val="24"/>
        </w:rPr>
        <w:t>OPTION 2:</w:t>
      </w:r>
    </w:p>
    <w:p w14:paraId="198D1EAA" w14:textId="77777777" w:rsidR="00706B63" w:rsidRPr="008B6549" w:rsidRDefault="00706B63" w:rsidP="00706B63">
      <w:pPr>
        <w:rPr>
          <w:rFonts w:ascii="Arial Narrow" w:hAnsi="Arial Narrow"/>
          <w:szCs w:val="24"/>
        </w:rPr>
      </w:pPr>
      <w:r w:rsidRPr="008B6549">
        <w:rPr>
          <w:rFonts w:ascii="Arial Narrow" w:hAnsi="Arial Narrow"/>
          <w:szCs w:val="24"/>
        </w:rPr>
        <w:t>- Insulated footings under posts + foundation walls made of 20-gauge concrete blocks + foundation beam.</w:t>
      </w:r>
    </w:p>
    <w:p w14:paraId="55DE2AAF" w14:textId="77777777" w:rsidR="00706B63" w:rsidRPr="008B6549" w:rsidRDefault="00706B63" w:rsidP="00706B63">
      <w:pPr>
        <w:rPr>
          <w:rFonts w:ascii="Arial Narrow" w:hAnsi="Arial Narrow"/>
          <w:szCs w:val="24"/>
        </w:rPr>
      </w:pPr>
      <w:r w:rsidRPr="008B6549">
        <w:rPr>
          <w:rFonts w:ascii="Arial Narrow" w:hAnsi="Arial Narrow"/>
          <w:szCs w:val="24"/>
        </w:rPr>
        <w:t>- Insulated footings under posts: Reinforced concrete with a cross-section of 20 x 80 x 80 (for 20 x 20 posts) or 20 x 75 x 60 (for 20 x 30 posts).</w:t>
      </w:r>
    </w:p>
    <w:p w14:paraId="47186DFD" w14:textId="77777777" w:rsidR="00706B63" w:rsidRPr="008B6549" w:rsidRDefault="00706B63" w:rsidP="00706B63">
      <w:pPr>
        <w:rPr>
          <w:rFonts w:ascii="Arial Narrow" w:hAnsi="Arial Narrow"/>
          <w:szCs w:val="24"/>
        </w:rPr>
      </w:pPr>
      <w:r w:rsidRPr="008B6549">
        <w:rPr>
          <w:rFonts w:ascii="Arial Narrow" w:hAnsi="Arial Narrow"/>
          <w:szCs w:val="24"/>
        </w:rPr>
        <w:t>Concrete: 350 kg/m3.</w:t>
      </w:r>
    </w:p>
    <w:p w14:paraId="0F406AC4" w14:textId="77777777" w:rsidR="00706B63" w:rsidRPr="008B6549" w:rsidRDefault="00706B63" w:rsidP="00706B63">
      <w:pPr>
        <w:rPr>
          <w:rFonts w:ascii="Arial Narrow" w:hAnsi="Arial Narrow"/>
          <w:szCs w:val="24"/>
        </w:rPr>
      </w:pPr>
      <w:r w:rsidRPr="008B6549">
        <w:rPr>
          <w:rFonts w:ascii="Arial Narrow" w:hAnsi="Arial Narrow"/>
          <w:szCs w:val="24"/>
        </w:rPr>
        <w:t>Steel: HA 10 pins every 15 cm maximum in both directions.</w:t>
      </w:r>
    </w:p>
    <w:p w14:paraId="354C8B3D" w14:textId="77777777" w:rsidR="00706B63" w:rsidRPr="008B6549" w:rsidRDefault="00706B63" w:rsidP="00706B63">
      <w:pPr>
        <w:rPr>
          <w:rFonts w:ascii="Arial Narrow" w:hAnsi="Arial Narrow"/>
          <w:szCs w:val="24"/>
        </w:rPr>
      </w:pPr>
      <w:r w:rsidRPr="008B6549">
        <w:rPr>
          <w:rFonts w:ascii="Arial Narrow" w:hAnsi="Arial Narrow"/>
          <w:szCs w:val="24"/>
        </w:rPr>
        <w:t>- Foundation walls: The foundation walls will be made of 20x20x40 cement blocks filled with ordinary concrete at a concentration of 350 kg/m3 and laid with ordinary cement mortar.</w:t>
      </w:r>
    </w:p>
    <w:p w14:paraId="5486792D" w14:textId="77777777" w:rsidR="00706B63" w:rsidRPr="008B6549" w:rsidRDefault="00706B63" w:rsidP="00706B63">
      <w:pPr>
        <w:rPr>
          <w:rFonts w:ascii="Arial Narrow" w:hAnsi="Arial Narrow"/>
          <w:szCs w:val="24"/>
        </w:rPr>
      </w:pPr>
      <w:r w:rsidRPr="008B6549">
        <w:rPr>
          <w:rFonts w:ascii="Arial Narrow" w:hAnsi="Arial Narrow"/>
          <w:szCs w:val="24"/>
        </w:rPr>
        <w:t>- Posts: Reinforced concrete, cross-section as indicated on the plans: 20 x 20 or 20 x 30.</w:t>
      </w:r>
    </w:p>
    <w:p w14:paraId="45E3A144" w14:textId="77777777" w:rsidR="00706B63" w:rsidRPr="008B6549" w:rsidRDefault="00706B63" w:rsidP="00706B63">
      <w:pPr>
        <w:rPr>
          <w:rFonts w:ascii="Arial Narrow" w:hAnsi="Arial Narrow"/>
          <w:szCs w:val="24"/>
        </w:rPr>
      </w:pPr>
      <w:r w:rsidRPr="008B6549">
        <w:rPr>
          <w:rFonts w:ascii="Arial Narrow" w:hAnsi="Arial Narrow"/>
          <w:szCs w:val="24"/>
        </w:rPr>
        <w:t>Concrete: 350 kg/m3.</w:t>
      </w:r>
    </w:p>
    <w:p w14:paraId="48AE9973" w14:textId="77777777" w:rsidR="00706B63" w:rsidRPr="008B6549" w:rsidRDefault="00706B63" w:rsidP="00706B63">
      <w:pPr>
        <w:rPr>
          <w:rFonts w:ascii="Arial Narrow" w:hAnsi="Arial Narrow"/>
          <w:szCs w:val="24"/>
        </w:rPr>
      </w:pPr>
      <w:r w:rsidRPr="008B6549">
        <w:rPr>
          <w:rFonts w:ascii="Arial Narrow" w:hAnsi="Arial Narrow"/>
          <w:szCs w:val="24"/>
        </w:rPr>
        <w:t>Steel: * 6-diameter frames every 20 cm + 4 HA10 continuous beams for 20 x 20 posts.</w:t>
      </w:r>
    </w:p>
    <w:p w14:paraId="6D41B242" w14:textId="77777777" w:rsidR="00706B63" w:rsidRPr="008B6549" w:rsidRDefault="00706B63" w:rsidP="00706B63">
      <w:pPr>
        <w:rPr>
          <w:rFonts w:ascii="Arial Narrow" w:hAnsi="Arial Narrow"/>
          <w:szCs w:val="24"/>
        </w:rPr>
      </w:pPr>
      <w:r w:rsidRPr="008B6549">
        <w:rPr>
          <w:rFonts w:ascii="Arial Narrow" w:hAnsi="Arial Narrow"/>
          <w:szCs w:val="24"/>
        </w:rPr>
        <w:t>* 6-diameter frames + pins every 20 cm + 6 HA10 continuous beams for 20 x 30 posts.</w:t>
      </w:r>
    </w:p>
    <w:p w14:paraId="0C6073E2" w14:textId="77777777" w:rsidR="00706B63" w:rsidRPr="008B6549" w:rsidRDefault="00706B63" w:rsidP="00706B63">
      <w:pPr>
        <w:rPr>
          <w:rFonts w:ascii="Arial Narrow" w:hAnsi="Arial Narrow"/>
          <w:szCs w:val="24"/>
        </w:rPr>
      </w:pPr>
      <w:r w:rsidRPr="008B6549">
        <w:rPr>
          <w:rFonts w:ascii="Arial Narrow" w:hAnsi="Arial Narrow"/>
          <w:szCs w:val="24"/>
        </w:rPr>
        <w:t>Sill: Reinforced concrete, 350 kg/m3, will rest on top of the continuous footings made of packed block. 20 x 20 cross-section. Steel: T6 frames every 20 m; 4 T10 continuous beams; 4 T6 brackets at the corners. The formwork must be neat, with planks planed and greased with oil, but not burned. The sill must have a smooth and even surface upon removal. No coating will be applied, but a surface treatment may be performed if it exhibits any anomalies.</w:t>
      </w:r>
    </w:p>
    <w:p w14:paraId="6B4A59C6" w14:textId="77777777" w:rsidR="00706B63" w:rsidRPr="008B6549" w:rsidRDefault="00706B63" w:rsidP="00706B63">
      <w:pPr>
        <w:rPr>
          <w:rFonts w:ascii="Arial Narrow" w:hAnsi="Arial Narrow"/>
          <w:szCs w:val="24"/>
        </w:rPr>
      </w:pPr>
      <w:r w:rsidRPr="008B6549">
        <w:rPr>
          <w:rFonts w:ascii="Arial Narrow" w:hAnsi="Arial Narrow"/>
          <w:szCs w:val="24"/>
        </w:rPr>
        <w:t>• Posts: Reinforced concrete with sections as indicated on the plans: 20 x 20 in the walls, concrete dosed at 350 kg/m3 of cement. Steel: T6 frames, every 20 m + 4 T10 continuous sections for 20 x 20 posts and 20 x 20 stringers.</w:t>
      </w:r>
    </w:p>
    <w:p w14:paraId="1E62F55F" w14:textId="77777777" w:rsidR="00706B63" w:rsidRPr="008B6549" w:rsidRDefault="00706B63" w:rsidP="00706B63">
      <w:pPr>
        <w:rPr>
          <w:rFonts w:ascii="Arial Narrow" w:hAnsi="Arial Narrow"/>
          <w:b/>
          <w:szCs w:val="24"/>
        </w:rPr>
      </w:pPr>
      <w:r w:rsidRPr="008B6549">
        <w:rPr>
          <w:rFonts w:ascii="Arial Narrow" w:hAnsi="Arial Narrow"/>
          <w:b/>
          <w:szCs w:val="24"/>
        </w:rPr>
        <w:t>• Stone or Rubble Paving</w:t>
      </w:r>
    </w:p>
    <w:p w14:paraId="556BFB7A" w14:textId="77777777" w:rsidR="00706B63" w:rsidRPr="008B6549" w:rsidRDefault="00706B63" w:rsidP="00706B63">
      <w:pPr>
        <w:rPr>
          <w:rFonts w:ascii="Arial Narrow" w:hAnsi="Arial Narrow"/>
          <w:szCs w:val="24"/>
        </w:rPr>
      </w:pPr>
      <w:r w:rsidRPr="008B6549">
        <w:rPr>
          <w:rFonts w:ascii="Arial Narrow" w:hAnsi="Arial Narrow"/>
          <w:szCs w:val="24"/>
        </w:rPr>
        <w:t>The installation will be made using rubble (diameter &lt;30 cm), the voids of which will be filled with well-watered and perfectly compacted sand.</w:t>
      </w:r>
    </w:p>
    <w:p w14:paraId="2A9B597A" w14:textId="77777777" w:rsidR="00706B63" w:rsidRPr="008B6549" w:rsidRDefault="00706B63" w:rsidP="00706B63">
      <w:pPr>
        <w:rPr>
          <w:rFonts w:ascii="Arial Narrow" w:hAnsi="Arial Narrow"/>
          <w:b/>
          <w:szCs w:val="24"/>
        </w:rPr>
      </w:pPr>
      <w:r w:rsidRPr="008B6549">
        <w:rPr>
          <w:rFonts w:ascii="Arial Narrow" w:hAnsi="Arial Narrow"/>
          <w:b/>
          <w:szCs w:val="24"/>
        </w:rPr>
        <w:t>Polyethylene film</w:t>
      </w:r>
    </w:p>
    <w:p w14:paraId="24C47537" w14:textId="77777777" w:rsidR="00706B63" w:rsidRPr="008B6549" w:rsidRDefault="00706B63" w:rsidP="00706B63">
      <w:pPr>
        <w:rPr>
          <w:rFonts w:ascii="Arial Narrow" w:hAnsi="Arial Narrow"/>
          <w:szCs w:val="24"/>
        </w:rPr>
      </w:pPr>
      <w:r w:rsidRPr="008B6549">
        <w:rPr>
          <w:rFonts w:ascii="Arial Narrow" w:hAnsi="Arial Narrow"/>
          <w:szCs w:val="24"/>
        </w:rPr>
        <w:t>A plastic underlayment will be spread over the sand before pouring the concrete for the slab.</w:t>
      </w:r>
    </w:p>
    <w:p w14:paraId="1FD174EE"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Floor paving: The floor will receive a lightly reinforced ordinary concrete slab 8 cm thick with a screed that will be cut to a maximum surface area of 16 m2 with combined joints. Concrete dosed at 300 kg/m3 of cement. T6 mesh, 30x30 mesh.</w:t>
      </w:r>
    </w:p>
    <w:p w14:paraId="417F9FE9" w14:textId="77777777" w:rsidR="00706B63" w:rsidRPr="008B6549" w:rsidRDefault="00706B63" w:rsidP="00706B63">
      <w:pPr>
        <w:rPr>
          <w:rFonts w:ascii="Arial Narrow" w:hAnsi="Arial Narrow"/>
          <w:b/>
          <w:szCs w:val="24"/>
        </w:rPr>
      </w:pPr>
      <w:r w:rsidRPr="008B6549">
        <w:rPr>
          <w:rFonts w:ascii="Arial Narrow" w:hAnsi="Arial Narrow"/>
          <w:b/>
          <w:szCs w:val="24"/>
        </w:rPr>
        <w:t>CHAPTER IV: MASONRY – ELEVATION</w:t>
      </w:r>
    </w:p>
    <w:p w14:paraId="58267221" w14:textId="77777777" w:rsidR="00706B63" w:rsidRPr="008B6549" w:rsidRDefault="00706B63" w:rsidP="00706B63">
      <w:pPr>
        <w:rPr>
          <w:rFonts w:ascii="Arial Narrow" w:hAnsi="Arial Narrow"/>
          <w:szCs w:val="24"/>
        </w:rPr>
      </w:pPr>
      <w:r w:rsidRPr="008B6549">
        <w:rPr>
          <w:rFonts w:ascii="Arial Narrow" w:hAnsi="Arial Narrow"/>
          <w:szCs w:val="24"/>
        </w:rPr>
        <w:t xml:space="preserve">Elevation walls: All walls of the </w:t>
      </w:r>
      <w:proofErr w:type="gramStart"/>
      <w:r w:rsidRPr="008B6549">
        <w:rPr>
          <w:rFonts w:ascii="Arial Narrow" w:hAnsi="Arial Narrow"/>
          <w:szCs w:val="24"/>
        </w:rPr>
        <w:t>Building</w:t>
      </w:r>
      <w:proofErr w:type="gramEnd"/>
      <w:r w:rsidRPr="008B6549">
        <w:rPr>
          <w:rFonts w:ascii="Arial Narrow" w:hAnsi="Arial Narrow"/>
          <w:szCs w:val="24"/>
        </w:rPr>
        <w:t xml:space="preserve"> will be made of 15x20x40 hollow concrete blocks.</w:t>
      </w:r>
    </w:p>
    <w:p w14:paraId="55F53693" w14:textId="77777777" w:rsidR="00706B63" w:rsidRPr="008B6549" w:rsidRDefault="00706B63" w:rsidP="00706B63">
      <w:pPr>
        <w:rPr>
          <w:rFonts w:ascii="Arial Narrow" w:hAnsi="Arial Narrow"/>
          <w:szCs w:val="24"/>
        </w:rPr>
      </w:pPr>
      <w:r w:rsidRPr="008B6549">
        <w:rPr>
          <w:rFonts w:ascii="Arial Narrow" w:hAnsi="Arial Narrow"/>
          <w:szCs w:val="24"/>
        </w:rPr>
        <w:t>The hollow concrete blocks used will be dosed at 300 kg/m3 and will be installed after at least 15 days of age. They must also offer significant crushing resistance.</w:t>
      </w:r>
    </w:p>
    <w:p w14:paraId="3B3B9665" w14:textId="77777777" w:rsidR="00706B63" w:rsidRPr="008B6549" w:rsidRDefault="00706B63" w:rsidP="00706B63">
      <w:pPr>
        <w:rPr>
          <w:rFonts w:ascii="Arial Narrow" w:hAnsi="Arial Narrow"/>
          <w:szCs w:val="24"/>
        </w:rPr>
      </w:pPr>
      <w:r w:rsidRPr="008B6549">
        <w:rPr>
          <w:rFonts w:ascii="Arial Narrow" w:hAnsi="Arial Narrow"/>
          <w:szCs w:val="24"/>
        </w:rPr>
        <w:t>The inspection engineer must ensure:</w:t>
      </w:r>
    </w:p>
    <w:p w14:paraId="7805773B" w14:textId="77777777" w:rsidR="00706B63" w:rsidRPr="008B6549" w:rsidRDefault="00706B63" w:rsidP="00706B63">
      <w:pPr>
        <w:rPr>
          <w:rFonts w:ascii="Arial Narrow" w:hAnsi="Arial Narrow"/>
          <w:szCs w:val="24"/>
        </w:rPr>
      </w:pPr>
      <w:r w:rsidRPr="008B6549">
        <w:rPr>
          <w:rFonts w:ascii="Arial Narrow" w:hAnsi="Arial Narrow"/>
          <w:szCs w:val="24"/>
        </w:rPr>
        <w:t>The quality of the mortar for blocks;</w:t>
      </w:r>
    </w:p>
    <w:p w14:paraId="04BC0AC6" w14:textId="77777777" w:rsidR="00706B63" w:rsidRPr="008B6549" w:rsidRDefault="00706B63" w:rsidP="00706B63">
      <w:pPr>
        <w:rPr>
          <w:rFonts w:ascii="Arial Narrow" w:hAnsi="Arial Narrow"/>
          <w:szCs w:val="24"/>
        </w:rPr>
      </w:pPr>
      <w:r w:rsidRPr="008B6549">
        <w:rPr>
          <w:rFonts w:ascii="Arial Narrow" w:hAnsi="Arial Narrow"/>
          <w:szCs w:val="24"/>
        </w:rPr>
        <w:t>The height of the walls;</w:t>
      </w:r>
    </w:p>
    <w:p w14:paraId="3CF5F69E" w14:textId="77777777" w:rsidR="00706B63" w:rsidRPr="008B6549" w:rsidRDefault="00706B63" w:rsidP="00706B63">
      <w:pPr>
        <w:rPr>
          <w:rFonts w:ascii="Arial Narrow" w:hAnsi="Arial Narrow"/>
          <w:szCs w:val="24"/>
        </w:rPr>
      </w:pPr>
      <w:r w:rsidRPr="008B6549">
        <w:rPr>
          <w:rFonts w:ascii="Arial Narrow" w:hAnsi="Arial Narrow"/>
          <w:szCs w:val="24"/>
        </w:rPr>
        <w:t>The installation of the anchoring and corner joints; and the presence of recesses for the passage of electrical conduits.</w:t>
      </w:r>
    </w:p>
    <w:p w14:paraId="4302D713" w14:textId="77777777" w:rsidR="00706B63" w:rsidRPr="008B6549" w:rsidRDefault="00706B63" w:rsidP="00706B63">
      <w:pPr>
        <w:rPr>
          <w:rFonts w:ascii="Arial Narrow" w:hAnsi="Arial Narrow"/>
          <w:szCs w:val="24"/>
        </w:rPr>
      </w:pPr>
      <w:r w:rsidRPr="008B6549">
        <w:rPr>
          <w:rFonts w:ascii="Arial Narrow" w:hAnsi="Arial Narrow"/>
          <w:szCs w:val="24"/>
        </w:rPr>
        <w:t>The walls will be executed plumb and flat. The courses must be horizontal. The joints must have a uniform thickness of ± 2 cm. Vertical joints must alternate. The concrete blocks are laid in a full mortar bath. To ensure their usability, the masonry is often lightly watered to prevent it from drying out too quickly.</w:t>
      </w:r>
    </w:p>
    <w:p w14:paraId="5F01DF46" w14:textId="77777777" w:rsidR="00706B63" w:rsidRPr="008B6549" w:rsidRDefault="00706B63" w:rsidP="00706B63">
      <w:pPr>
        <w:rPr>
          <w:rFonts w:ascii="Arial Narrow" w:hAnsi="Arial Narrow"/>
          <w:szCs w:val="24"/>
        </w:rPr>
      </w:pPr>
      <w:r w:rsidRPr="008B6549">
        <w:rPr>
          <w:rFonts w:ascii="Arial Narrow" w:hAnsi="Arial Narrow"/>
          <w:szCs w:val="24"/>
        </w:rPr>
        <w:t>Screens will be installed on the front and rear facades above the beam to a height of 60 cm, as well as on the rear facade and in the same location; these screens must have the same specifications as those prescribed for concrete blocks.</w:t>
      </w:r>
    </w:p>
    <w:p w14:paraId="65DF656E" w14:textId="77777777" w:rsidR="00706B63" w:rsidRPr="008B6549" w:rsidRDefault="00706B63" w:rsidP="00706B63">
      <w:pPr>
        <w:rPr>
          <w:rFonts w:ascii="Arial Narrow" w:hAnsi="Arial Narrow"/>
          <w:szCs w:val="24"/>
        </w:rPr>
      </w:pPr>
      <w:r w:rsidRPr="008B6549">
        <w:rPr>
          <w:rFonts w:ascii="Arial Narrow" w:hAnsi="Arial Narrow"/>
          <w:szCs w:val="24"/>
        </w:rPr>
        <w:t>The gable walls will have a top height of at least 1.5 m.</w:t>
      </w:r>
    </w:p>
    <w:p w14:paraId="46432778" w14:textId="77777777" w:rsidR="00706B63" w:rsidRPr="008B6549" w:rsidRDefault="00706B63" w:rsidP="00706B63">
      <w:pPr>
        <w:rPr>
          <w:rFonts w:ascii="Arial Narrow" w:hAnsi="Arial Narrow"/>
          <w:szCs w:val="24"/>
        </w:rPr>
      </w:pPr>
      <w:r w:rsidRPr="008B6549">
        <w:rPr>
          <w:rFonts w:ascii="Arial Narrow" w:hAnsi="Arial Narrow"/>
          <w:szCs w:val="24"/>
        </w:rPr>
        <w:t>Note: The dividing walls between adjoining rooms will be identical.</w:t>
      </w:r>
    </w:p>
    <w:p w14:paraId="194DFFC3" w14:textId="77777777" w:rsidR="00706B63" w:rsidRPr="008B6549" w:rsidRDefault="00706B63" w:rsidP="00706B63">
      <w:pPr>
        <w:rPr>
          <w:rFonts w:ascii="Arial Narrow" w:hAnsi="Arial Narrow"/>
          <w:szCs w:val="24"/>
        </w:rPr>
      </w:pPr>
      <w:r w:rsidRPr="008B6549">
        <w:rPr>
          <w:rFonts w:ascii="Arial Narrow" w:hAnsi="Arial Narrow"/>
          <w:szCs w:val="24"/>
        </w:rPr>
        <w:t>Posts: Reinforced concrete, 20 x 20 cm in the walls and 20 x 30 cm on the veranda.</w:t>
      </w:r>
    </w:p>
    <w:p w14:paraId="60599529" w14:textId="77777777" w:rsidR="00706B63" w:rsidRPr="008B6549" w:rsidRDefault="00706B63" w:rsidP="00706B63">
      <w:pPr>
        <w:rPr>
          <w:rFonts w:ascii="Arial Narrow" w:hAnsi="Arial Narrow"/>
          <w:szCs w:val="24"/>
        </w:rPr>
      </w:pPr>
      <w:r w:rsidRPr="008B6549">
        <w:rPr>
          <w:rFonts w:ascii="Arial Narrow" w:hAnsi="Arial Narrow"/>
          <w:szCs w:val="24"/>
        </w:rPr>
        <w:t>Concrete: 350 kg/m3.</w:t>
      </w:r>
    </w:p>
    <w:p w14:paraId="67BC1E02" w14:textId="77777777" w:rsidR="00706B63" w:rsidRPr="008B6549" w:rsidRDefault="00706B63" w:rsidP="00706B63">
      <w:pPr>
        <w:rPr>
          <w:rFonts w:ascii="Arial Narrow" w:hAnsi="Arial Narrow"/>
          <w:szCs w:val="24"/>
        </w:rPr>
      </w:pPr>
      <w:r w:rsidRPr="008B6549">
        <w:rPr>
          <w:rFonts w:ascii="Arial Narrow" w:hAnsi="Arial Narrow"/>
          <w:szCs w:val="24"/>
        </w:rPr>
        <w:t>Steel: * Ø 6 frames every 20 cm + 4 HA 10 continuous sections for posts 20 x 20 cm and larger, 2 HA 8 continuous sections for verandas.</w:t>
      </w:r>
    </w:p>
    <w:p w14:paraId="36D823F2" w14:textId="77777777" w:rsidR="00706B63" w:rsidRPr="008B6549" w:rsidRDefault="00706B63" w:rsidP="00706B63">
      <w:pPr>
        <w:rPr>
          <w:rFonts w:ascii="Arial Narrow" w:hAnsi="Arial Narrow"/>
          <w:szCs w:val="24"/>
        </w:rPr>
      </w:pPr>
      <w:r w:rsidRPr="008B6549">
        <w:rPr>
          <w:rFonts w:ascii="Arial Narrow" w:hAnsi="Arial Narrow"/>
          <w:szCs w:val="24"/>
        </w:rPr>
        <w:t>* Frames + Ø 6 pins every 20 cm + 6 HA 10 continuous beams for 20 x 30 posts</w:t>
      </w:r>
    </w:p>
    <w:p w14:paraId="1CE7C000" w14:textId="77777777" w:rsidR="00706B63" w:rsidRPr="008B6549" w:rsidRDefault="00706B63" w:rsidP="00706B63">
      <w:pPr>
        <w:rPr>
          <w:rFonts w:ascii="Arial Narrow" w:hAnsi="Arial Narrow"/>
          <w:szCs w:val="24"/>
        </w:rPr>
      </w:pPr>
      <w:r w:rsidRPr="008B6549">
        <w:rPr>
          <w:rFonts w:ascii="Arial Narrow" w:hAnsi="Arial Narrow"/>
          <w:szCs w:val="24"/>
        </w:rPr>
        <w:t>Lintels: Reinforced concrete, 15 x 20 cm section, depending on wall thickness.</w:t>
      </w:r>
    </w:p>
    <w:p w14:paraId="01BD859D" w14:textId="77777777" w:rsidR="00706B63" w:rsidRPr="008B6549" w:rsidRDefault="00706B63" w:rsidP="00706B63">
      <w:pPr>
        <w:rPr>
          <w:rFonts w:ascii="Arial Narrow" w:hAnsi="Arial Narrow"/>
          <w:szCs w:val="24"/>
        </w:rPr>
      </w:pPr>
      <w:r w:rsidRPr="008B6549">
        <w:rPr>
          <w:rFonts w:ascii="Arial Narrow" w:hAnsi="Arial Narrow"/>
          <w:szCs w:val="24"/>
        </w:rPr>
        <w:t>Concrete: 350 kg/m3.</w:t>
      </w:r>
    </w:p>
    <w:p w14:paraId="5EBB81B2" w14:textId="77777777" w:rsidR="00706B63" w:rsidRPr="008B6549" w:rsidRDefault="00706B63" w:rsidP="00706B63">
      <w:pPr>
        <w:rPr>
          <w:rFonts w:ascii="Arial Narrow" w:hAnsi="Arial Narrow"/>
          <w:szCs w:val="24"/>
        </w:rPr>
      </w:pPr>
      <w:r w:rsidRPr="008B6549">
        <w:rPr>
          <w:rFonts w:ascii="Arial Narrow" w:hAnsi="Arial Narrow"/>
          <w:szCs w:val="24"/>
        </w:rPr>
        <w:t>Steel: Frames Ø 6 every 15 cm + 4 HA 10 continuous beams.</w:t>
      </w:r>
    </w:p>
    <w:p w14:paraId="5A6B6334" w14:textId="77777777" w:rsidR="00706B63" w:rsidRPr="008B6549" w:rsidRDefault="00706B63" w:rsidP="00706B63">
      <w:pPr>
        <w:rPr>
          <w:rFonts w:ascii="Arial Narrow" w:hAnsi="Arial Narrow"/>
          <w:szCs w:val="24"/>
        </w:rPr>
      </w:pPr>
      <w:r w:rsidRPr="008B6549">
        <w:rPr>
          <w:rFonts w:ascii="Arial Narrow" w:hAnsi="Arial Narrow"/>
          <w:szCs w:val="24"/>
        </w:rPr>
        <w:t>Window sills: Reinforced concrete, 15 x 15 cm section, depending on wall thickness.</w:t>
      </w:r>
    </w:p>
    <w:p w14:paraId="64C9B50E" w14:textId="77777777" w:rsidR="00706B63" w:rsidRPr="008B6549" w:rsidRDefault="00706B63" w:rsidP="00706B63">
      <w:pPr>
        <w:rPr>
          <w:rFonts w:ascii="Arial Narrow" w:hAnsi="Arial Narrow"/>
          <w:szCs w:val="24"/>
        </w:rPr>
      </w:pPr>
      <w:r w:rsidRPr="008B6549">
        <w:rPr>
          <w:rFonts w:ascii="Arial Narrow" w:hAnsi="Arial Narrow"/>
          <w:szCs w:val="24"/>
        </w:rPr>
        <w:t>Concrete: 350 kg/m3.</w:t>
      </w:r>
    </w:p>
    <w:p w14:paraId="2933BAE5" w14:textId="77777777" w:rsidR="00706B63" w:rsidRPr="008B6549" w:rsidRDefault="00706B63" w:rsidP="00706B63">
      <w:pPr>
        <w:rPr>
          <w:rFonts w:ascii="Arial Narrow" w:hAnsi="Arial Narrow"/>
          <w:szCs w:val="24"/>
        </w:rPr>
      </w:pPr>
      <w:r w:rsidRPr="008B6549">
        <w:rPr>
          <w:rFonts w:ascii="Arial Narrow" w:hAnsi="Arial Narrow"/>
          <w:szCs w:val="24"/>
        </w:rPr>
        <w:t>Steel: Frames Ø 6 every 15 cm + 4 HA 8 continuous beams.</w:t>
      </w:r>
    </w:p>
    <w:p w14:paraId="4095B0BE" w14:textId="77777777" w:rsidR="00706B63" w:rsidRPr="008B6549" w:rsidRDefault="00706B63" w:rsidP="00706B63">
      <w:pPr>
        <w:rPr>
          <w:rFonts w:ascii="Arial Narrow" w:hAnsi="Arial Narrow"/>
          <w:szCs w:val="24"/>
        </w:rPr>
      </w:pPr>
      <w:r w:rsidRPr="008B6549">
        <w:rPr>
          <w:rFonts w:ascii="Arial Narrow" w:hAnsi="Arial Narrow"/>
          <w:szCs w:val="24"/>
        </w:rPr>
        <w:t>Upper tie-off: Reinforced concrete, 15 x 20 cm section.</w:t>
      </w:r>
    </w:p>
    <w:p w14:paraId="49AA42CA" w14:textId="77777777" w:rsidR="00706B63" w:rsidRPr="008B6549" w:rsidRDefault="00706B63" w:rsidP="00706B63">
      <w:pPr>
        <w:rPr>
          <w:rFonts w:ascii="Arial Narrow" w:hAnsi="Arial Narrow"/>
          <w:szCs w:val="24"/>
        </w:rPr>
      </w:pPr>
      <w:r w:rsidRPr="008B6549">
        <w:rPr>
          <w:rFonts w:ascii="Arial Narrow" w:hAnsi="Arial Narrow"/>
          <w:szCs w:val="24"/>
        </w:rPr>
        <w:t>Concrete: 350 kg/m3.</w:t>
      </w:r>
    </w:p>
    <w:p w14:paraId="23D10A17" w14:textId="77777777" w:rsidR="00706B63" w:rsidRPr="008B6549" w:rsidRDefault="00706B63" w:rsidP="00706B63">
      <w:pPr>
        <w:rPr>
          <w:rFonts w:ascii="Arial Narrow" w:hAnsi="Arial Narrow"/>
          <w:szCs w:val="24"/>
        </w:rPr>
      </w:pPr>
      <w:r w:rsidRPr="008B6549">
        <w:rPr>
          <w:rFonts w:ascii="Arial Narrow" w:hAnsi="Arial Narrow"/>
          <w:szCs w:val="24"/>
        </w:rPr>
        <w:t>Steel: Ø 6 frames every 15 cm + 4 HA 8 continuous beams + 2 Ø 6 brackets at the corners.</w:t>
      </w:r>
    </w:p>
    <w:p w14:paraId="257CCB81" w14:textId="77777777" w:rsidR="00706B63" w:rsidRPr="008B6549" w:rsidRDefault="00706B63" w:rsidP="00706B63">
      <w:pPr>
        <w:rPr>
          <w:rFonts w:ascii="Arial Narrow" w:hAnsi="Arial Narrow"/>
          <w:szCs w:val="24"/>
        </w:rPr>
      </w:pPr>
      <w:r w:rsidRPr="008B6549">
        <w:rPr>
          <w:rFonts w:ascii="Arial Narrow" w:hAnsi="Arial Narrow"/>
          <w:szCs w:val="24"/>
        </w:rPr>
        <w:t>Veranda beam: Reinforced concrete, 15 x 20 section</w:t>
      </w:r>
    </w:p>
    <w:p w14:paraId="3F97E1B7" w14:textId="77777777" w:rsidR="00706B63" w:rsidRPr="008B6549" w:rsidRDefault="00706B63" w:rsidP="00706B63">
      <w:pPr>
        <w:rPr>
          <w:rFonts w:ascii="Arial Narrow" w:hAnsi="Arial Narrow"/>
          <w:szCs w:val="24"/>
        </w:rPr>
      </w:pPr>
      <w:r w:rsidRPr="008B6549">
        <w:rPr>
          <w:rFonts w:ascii="Arial Narrow" w:hAnsi="Arial Narrow"/>
          <w:szCs w:val="24"/>
        </w:rPr>
        <w:t>Concrete: 350 kg/m3.</w:t>
      </w:r>
    </w:p>
    <w:p w14:paraId="40BAF8C1" w14:textId="77777777" w:rsidR="00706B63" w:rsidRPr="008B6549" w:rsidRDefault="00706B63" w:rsidP="00706B63">
      <w:pPr>
        <w:rPr>
          <w:rFonts w:ascii="Arial Narrow" w:hAnsi="Arial Narrow"/>
          <w:szCs w:val="24"/>
        </w:rPr>
      </w:pPr>
      <w:r w:rsidRPr="008B6549">
        <w:rPr>
          <w:rFonts w:ascii="Arial Narrow" w:hAnsi="Arial Narrow"/>
          <w:szCs w:val="24"/>
        </w:rPr>
        <w:t>Steel: Ø 6 frames every 15 cm + 4 HA 10 continuous beams</w:t>
      </w:r>
    </w:p>
    <w:p w14:paraId="5FE5E4B2" w14:textId="77777777" w:rsidR="00706B63" w:rsidRPr="008B6549" w:rsidRDefault="00706B63" w:rsidP="00706B63">
      <w:pPr>
        <w:rPr>
          <w:rFonts w:ascii="Arial Narrow" w:hAnsi="Arial Narrow"/>
          <w:szCs w:val="24"/>
        </w:rPr>
      </w:pPr>
      <w:r w:rsidRPr="008B6549">
        <w:rPr>
          <w:rFonts w:ascii="Arial Narrow" w:hAnsi="Arial Narrow"/>
          <w:szCs w:val="24"/>
        </w:rPr>
        <w:t>Tiles: Ceramic tiles measuring 30cm x 30cm and between 8mm and 12mm thick, laid with cement adhesive.</w:t>
      </w:r>
    </w:p>
    <w:p w14:paraId="11835FAD" w14:textId="77777777" w:rsidR="00706B63" w:rsidRPr="008B6549" w:rsidRDefault="00706B63" w:rsidP="00706B63">
      <w:pPr>
        <w:rPr>
          <w:rFonts w:ascii="Arial Narrow" w:hAnsi="Arial Narrow"/>
          <w:szCs w:val="24"/>
        </w:rPr>
      </w:pPr>
      <w:r w:rsidRPr="008B6549">
        <w:rPr>
          <w:rFonts w:ascii="Arial Narrow" w:hAnsi="Arial Narrow"/>
          <w:szCs w:val="24"/>
        </w:rPr>
        <w:t>Plinths: Ceramic tiles measuring 10cm x 30cm and between 8mm and 12mm thick, laid with cement adhesive.</w:t>
      </w:r>
    </w:p>
    <w:p w14:paraId="77FA2F9C"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Screed: 4cm thick, laid with a coarse sand mortar at a dosage of 400 kg/m3. Finish: Smoothed with cement slurry and bush-hammered.</w:t>
      </w:r>
    </w:p>
    <w:p w14:paraId="5401639D" w14:textId="77777777" w:rsidR="00706B63" w:rsidRPr="008B6549" w:rsidRDefault="00706B63" w:rsidP="00706B63">
      <w:pPr>
        <w:rPr>
          <w:rFonts w:ascii="Arial Narrow" w:hAnsi="Arial Narrow"/>
          <w:szCs w:val="24"/>
        </w:rPr>
      </w:pPr>
      <w:r w:rsidRPr="008B6549">
        <w:rPr>
          <w:rFonts w:ascii="Arial Narrow" w:hAnsi="Arial Narrow"/>
          <w:szCs w:val="24"/>
        </w:rPr>
        <w:t>Rendering: All masonry areas will be coated with a 2cm thick cement mortar at a dosage of 400 kg/m3.</w:t>
      </w:r>
    </w:p>
    <w:p w14:paraId="54576642" w14:textId="77777777" w:rsidR="00706B63" w:rsidRPr="008B6549" w:rsidRDefault="00706B63" w:rsidP="00706B63">
      <w:pPr>
        <w:rPr>
          <w:rFonts w:ascii="Arial Narrow" w:hAnsi="Arial Narrow"/>
          <w:szCs w:val="24"/>
        </w:rPr>
      </w:pPr>
      <w:r w:rsidRPr="008B6549">
        <w:rPr>
          <w:rFonts w:ascii="Arial Narrow" w:hAnsi="Arial Narrow"/>
          <w:szCs w:val="24"/>
        </w:rPr>
        <w:t>Bonding: Rendering with coarse sand mortar.</w:t>
      </w:r>
    </w:p>
    <w:p w14:paraId="37FAE538" w14:textId="77777777" w:rsidR="00706B63" w:rsidRPr="008B6549" w:rsidRDefault="00706B63" w:rsidP="00706B63">
      <w:pPr>
        <w:rPr>
          <w:rFonts w:ascii="Arial Narrow" w:hAnsi="Arial Narrow"/>
          <w:szCs w:val="24"/>
        </w:rPr>
      </w:pPr>
      <w:r w:rsidRPr="008B6549">
        <w:rPr>
          <w:rFonts w:ascii="Arial Narrow" w:hAnsi="Arial Narrow"/>
          <w:szCs w:val="24"/>
        </w:rPr>
        <w:t>Finishing: Floated with fine sand mortar.</w:t>
      </w:r>
    </w:p>
    <w:p w14:paraId="2F3856C2" w14:textId="77777777" w:rsidR="00706B63" w:rsidRPr="008B6549" w:rsidRDefault="00706B63" w:rsidP="00706B63">
      <w:pPr>
        <w:rPr>
          <w:rFonts w:ascii="Arial Narrow" w:hAnsi="Arial Narrow"/>
          <w:szCs w:val="24"/>
        </w:rPr>
      </w:pPr>
      <w:r w:rsidRPr="008B6549">
        <w:rPr>
          <w:rFonts w:ascii="Arial Narrow" w:hAnsi="Arial Narrow"/>
          <w:szCs w:val="24"/>
        </w:rPr>
        <w:t>Painting: Painted on a rendered wall, using cement mortar reinforced with welded mesh or wire netting.</w:t>
      </w:r>
    </w:p>
    <w:p w14:paraId="1F6519E9" w14:textId="77777777" w:rsidR="00706B63" w:rsidRPr="008B6549" w:rsidRDefault="00706B63" w:rsidP="00706B63">
      <w:pPr>
        <w:rPr>
          <w:rFonts w:ascii="Arial Narrow" w:hAnsi="Arial Narrow"/>
          <w:szCs w:val="24"/>
        </w:rPr>
      </w:pPr>
      <w:r w:rsidRPr="008B6549">
        <w:rPr>
          <w:rFonts w:ascii="Arial Narrow" w:hAnsi="Arial Narrow"/>
          <w:szCs w:val="24"/>
        </w:rPr>
        <w:t>Finishing: carefully troweled or smoothed with cement</w:t>
      </w:r>
    </w:p>
    <w:p w14:paraId="049FB36D" w14:textId="77777777" w:rsidR="00706B63" w:rsidRPr="008B6549" w:rsidRDefault="00706B63" w:rsidP="00706B63">
      <w:pPr>
        <w:rPr>
          <w:rFonts w:ascii="Arial Narrow" w:hAnsi="Arial Narrow"/>
          <w:szCs w:val="24"/>
        </w:rPr>
      </w:pPr>
      <w:r w:rsidRPr="008B6549">
        <w:rPr>
          <w:rFonts w:ascii="Arial Narrow" w:hAnsi="Arial Narrow"/>
          <w:szCs w:val="24"/>
        </w:rPr>
        <w:t>- Coating: 2 coats of green or black slate.</w:t>
      </w:r>
    </w:p>
    <w:p w14:paraId="7DB2FD6A" w14:textId="77777777" w:rsidR="00706B63" w:rsidRPr="008B6549" w:rsidRDefault="00706B63" w:rsidP="00706B63">
      <w:pPr>
        <w:rPr>
          <w:rFonts w:ascii="Arial Narrow" w:hAnsi="Arial Narrow"/>
          <w:szCs w:val="24"/>
        </w:rPr>
      </w:pPr>
    </w:p>
    <w:p w14:paraId="56B0BAC6" w14:textId="77777777" w:rsidR="00706B63" w:rsidRPr="008B6549" w:rsidRDefault="00706B63" w:rsidP="00706B63">
      <w:pPr>
        <w:rPr>
          <w:rFonts w:ascii="Arial Narrow" w:hAnsi="Arial Narrow"/>
          <w:b/>
          <w:szCs w:val="24"/>
        </w:rPr>
      </w:pPr>
      <w:r w:rsidRPr="008B6549">
        <w:rPr>
          <w:rFonts w:ascii="Arial Narrow" w:hAnsi="Arial Narrow"/>
          <w:b/>
          <w:szCs w:val="24"/>
        </w:rPr>
        <w:t>CHAPTER V: Masonry acroterion (parapet) - ROOFING - WATERPROOFING - CEILING</w:t>
      </w:r>
    </w:p>
    <w:p w14:paraId="54FA3417" w14:textId="77777777" w:rsidR="00706B63" w:rsidRPr="008B6549" w:rsidRDefault="00706B63" w:rsidP="00706B63">
      <w:pPr>
        <w:rPr>
          <w:rFonts w:ascii="Arial Narrow" w:hAnsi="Arial Narrow"/>
          <w:szCs w:val="24"/>
        </w:rPr>
      </w:pPr>
    </w:p>
    <w:p w14:paraId="1DAD415B" w14:textId="77777777" w:rsidR="00706B63" w:rsidRPr="008B6549" w:rsidRDefault="00706B63" w:rsidP="00706B63">
      <w:pPr>
        <w:rPr>
          <w:rFonts w:ascii="Arial Narrow" w:hAnsi="Arial Narrow"/>
          <w:b/>
          <w:szCs w:val="24"/>
        </w:rPr>
      </w:pPr>
      <w:r w:rsidRPr="008B6549">
        <w:rPr>
          <w:rFonts w:ascii="Arial Narrow" w:hAnsi="Arial Narrow"/>
          <w:b/>
          <w:szCs w:val="24"/>
        </w:rPr>
        <w:t>• Masonry acroterion:</w:t>
      </w:r>
    </w:p>
    <w:p w14:paraId="1AB10239" w14:textId="77777777" w:rsidR="00706B63" w:rsidRPr="008B6549" w:rsidRDefault="00706B63" w:rsidP="00706B63">
      <w:pPr>
        <w:rPr>
          <w:rFonts w:ascii="Arial Narrow" w:hAnsi="Arial Narrow"/>
          <w:szCs w:val="24"/>
        </w:rPr>
      </w:pPr>
      <w:r w:rsidRPr="008B6549">
        <w:rPr>
          <w:rFonts w:ascii="Arial Narrow" w:hAnsi="Arial Narrow"/>
          <w:b/>
          <w:szCs w:val="24"/>
        </w:rPr>
        <w:t>Acroterion</w:t>
      </w:r>
      <w:r w:rsidRPr="008B6549">
        <w:rPr>
          <w:rFonts w:ascii="Arial Narrow" w:hAnsi="Arial Narrow"/>
          <w:szCs w:val="24"/>
        </w:rPr>
        <w:t>: This is a channel designed to collect and drain rainwater. Made of reinforced concrete with a section of 20 x 45, attached to the chain link.</w:t>
      </w:r>
    </w:p>
    <w:p w14:paraId="13AF0719" w14:textId="77777777" w:rsidR="00706B63" w:rsidRPr="008B6549" w:rsidRDefault="00706B63" w:rsidP="00706B63">
      <w:pPr>
        <w:rPr>
          <w:rFonts w:ascii="Arial Narrow" w:hAnsi="Arial Narrow"/>
          <w:szCs w:val="24"/>
        </w:rPr>
      </w:pPr>
      <w:r w:rsidRPr="008B6549">
        <w:rPr>
          <w:rFonts w:ascii="Arial Narrow" w:hAnsi="Arial Narrow"/>
          <w:szCs w:val="24"/>
        </w:rPr>
        <w:t>Concrete: 350 kg/m3.</w:t>
      </w:r>
    </w:p>
    <w:p w14:paraId="3CAFFB03" w14:textId="77777777" w:rsidR="00706B63" w:rsidRPr="008B6549" w:rsidRDefault="00706B63" w:rsidP="00706B63">
      <w:pPr>
        <w:rPr>
          <w:rFonts w:ascii="Arial Narrow" w:hAnsi="Arial Narrow"/>
          <w:szCs w:val="24"/>
        </w:rPr>
      </w:pPr>
      <w:r w:rsidRPr="008B6549">
        <w:rPr>
          <w:rFonts w:ascii="Arial Narrow" w:hAnsi="Arial Narrow"/>
          <w:szCs w:val="24"/>
        </w:rPr>
        <w:t>Steel: HA 8 continuous steel along the entire length.</w:t>
      </w:r>
    </w:p>
    <w:p w14:paraId="463D6D05" w14:textId="77777777" w:rsidR="00706B63" w:rsidRPr="008B6549" w:rsidRDefault="00706B63" w:rsidP="00706B63">
      <w:pPr>
        <w:rPr>
          <w:rFonts w:ascii="Arial Narrow" w:hAnsi="Arial Narrow"/>
          <w:szCs w:val="24"/>
        </w:rPr>
      </w:pPr>
      <w:r w:rsidRPr="008B6549">
        <w:rPr>
          <w:rFonts w:ascii="Arial Narrow" w:hAnsi="Arial Narrow"/>
          <w:szCs w:val="24"/>
        </w:rPr>
        <w:t>Masonry and beading: Hollow blocks measuring 12x20x40 will be raised along the edges of the acroterion to a height of 80 cm, with a beading of 5 cm x 10 cm poured on top.</w:t>
      </w:r>
    </w:p>
    <w:p w14:paraId="3D8C24DE" w14:textId="77777777" w:rsidR="00706B63" w:rsidRPr="008B6549" w:rsidRDefault="00706B63" w:rsidP="00706B63">
      <w:pPr>
        <w:rPr>
          <w:rFonts w:ascii="Arial Narrow" w:hAnsi="Arial Narrow"/>
          <w:szCs w:val="24"/>
        </w:rPr>
      </w:pPr>
      <w:r w:rsidRPr="008B6549">
        <w:rPr>
          <w:rFonts w:ascii="Arial Narrow" w:hAnsi="Arial Narrow"/>
          <w:szCs w:val="24"/>
        </w:rPr>
        <w:t>Waterproofing: With rolls of flame-heated bituminous membrane.</w:t>
      </w:r>
    </w:p>
    <w:p w14:paraId="446F4080" w14:textId="77777777" w:rsidR="00706B63" w:rsidRPr="008B6549" w:rsidRDefault="00706B63" w:rsidP="00706B63">
      <w:pPr>
        <w:rPr>
          <w:rFonts w:ascii="Arial Narrow" w:hAnsi="Arial Narrow"/>
          <w:b/>
          <w:szCs w:val="24"/>
        </w:rPr>
      </w:pPr>
      <w:r w:rsidRPr="008B6549">
        <w:rPr>
          <w:rFonts w:ascii="Arial Narrow" w:hAnsi="Arial Narrow"/>
          <w:b/>
          <w:szCs w:val="24"/>
        </w:rPr>
        <w:t>• Framework</w:t>
      </w:r>
    </w:p>
    <w:p w14:paraId="7B0A3EE5" w14:textId="77777777" w:rsidR="00706B63" w:rsidRPr="008B6549" w:rsidRDefault="00706B63" w:rsidP="00706B63">
      <w:pPr>
        <w:rPr>
          <w:rFonts w:ascii="Arial Narrow" w:hAnsi="Arial Narrow"/>
          <w:szCs w:val="24"/>
        </w:rPr>
      </w:pPr>
      <w:r w:rsidRPr="008B6549">
        <w:rPr>
          <w:rFonts w:ascii="Arial Narrow" w:hAnsi="Arial Narrow"/>
          <w:szCs w:val="24"/>
        </w:rPr>
        <w:t xml:space="preserve">Trusses: The trusses will be constructed with 3 x 15 whitewood treated with </w:t>
      </w:r>
      <w:proofErr w:type="spellStart"/>
      <w:r w:rsidRPr="008B6549">
        <w:rPr>
          <w:rFonts w:ascii="Arial Narrow" w:hAnsi="Arial Narrow"/>
          <w:szCs w:val="24"/>
        </w:rPr>
        <w:t>Xylamon</w:t>
      </w:r>
      <w:proofErr w:type="spellEnd"/>
      <w:r w:rsidRPr="008B6549">
        <w:rPr>
          <w:rFonts w:ascii="Arial Narrow" w:hAnsi="Arial Narrow"/>
          <w:szCs w:val="24"/>
        </w:rPr>
        <w:t>, as indicated on the plans.</w:t>
      </w:r>
    </w:p>
    <w:p w14:paraId="531BD392" w14:textId="77777777" w:rsidR="00706B63" w:rsidRPr="008B6549" w:rsidRDefault="00706B63" w:rsidP="00706B63">
      <w:pPr>
        <w:rPr>
          <w:rFonts w:ascii="Arial Narrow" w:hAnsi="Arial Narrow"/>
          <w:szCs w:val="24"/>
        </w:rPr>
      </w:pPr>
      <w:r w:rsidRPr="008B6549">
        <w:rPr>
          <w:rFonts w:ascii="Arial Narrow" w:hAnsi="Arial Narrow"/>
          <w:szCs w:val="24"/>
        </w:rPr>
        <w:t xml:space="preserve">The trusses will be made of good-quality 3 x 15 or 3 x 20 timber (joists), free of knots and treated with </w:t>
      </w:r>
      <w:proofErr w:type="spellStart"/>
      <w:r w:rsidRPr="008B6549">
        <w:rPr>
          <w:rFonts w:ascii="Arial Narrow" w:hAnsi="Arial Narrow"/>
          <w:szCs w:val="24"/>
        </w:rPr>
        <w:t>Xylamon</w:t>
      </w:r>
      <w:proofErr w:type="spellEnd"/>
      <w:r w:rsidRPr="008B6549">
        <w:rPr>
          <w:rFonts w:ascii="Arial Narrow" w:hAnsi="Arial Narrow"/>
          <w:szCs w:val="24"/>
        </w:rPr>
        <w:t xml:space="preserve"> or any other insecticide-fungicide product, and manufactured according to best practice. Seven trusses, 11.30 m long and 1.50 m high, will be constructed. The trusses will be securely anchored to the masonry or concrete using the iron bars provided for this purpose.</w:t>
      </w:r>
    </w:p>
    <w:p w14:paraId="6D9075F5" w14:textId="77777777" w:rsidR="00706B63" w:rsidRPr="008B6549" w:rsidRDefault="00706B63" w:rsidP="00706B63">
      <w:pPr>
        <w:rPr>
          <w:rFonts w:ascii="Arial Narrow" w:hAnsi="Arial Narrow"/>
          <w:szCs w:val="24"/>
        </w:rPr>
      </w:pPr>
      <w:r w:rsidRPr="008B6549">
        <w:rPr>
          <w:rFonts w:ascii="Arial Narrow" w:hAnsi="Arial Narrow"/>
          <w:szCs w:val="24"/>
        </w:rPr>
        <w:t xml:space="preserve">The </w:t>
      </w:r>
      <w:proofErr w:type="gramStart"/>
      <w:r w:rsidRPr="008B6549">
        <w:rPr>
          <w:rFonts w:ascii="Arial Narrow" w:hAnsi="Arial Narrow"/>
          <w:szCs w:val="24"/>
        </w:rPr>
        <w:t>Building</w:t>
      </w:r>
      <w:proofErr w:type="gramEnd"/>
      <w:r w:rsidRPr="008B6549">
        <w:rPr>
          <w:rFonts w:ascii="Arial Narrow" w:hAnsi="Arial Narrow"/>
          <w:szCs w:val="24"/>
        </w:rPr>
        <w:t xml:space="preserve"> will have 14 (fourteen) 8 x 8 purlins (rafters) measuring 20.00 m. The purlins will be treated with carbonyl or any other insecticide-fungicide product. The tie beam and rafter will be doubled: These trusses will be securely anchored in the masonry using the post retaining irons.</w:t>
      </w:r>
    </w:p>
    <w:p w14:paraId="5A0A23C0" w14:textId="77777777" w:rsidR="00706B63" w:rsidRPr="008B6549" w:rsidRDefault="00706B63" w:rsidP="00706B63">
      <w:pPr>
        <w:rPr>
          <w:rFonts w:ascii="Arial Narrow" w:hAnsi="Arial Narrow"/>
          <w:szCs w:val="24"/>
        </w:rPr>
      </w:pPr>
      <w:r w:rsidRPr="008B6549">
        <w:rPr>
          <w:rFonts w:ascii="Arial Narrow" w:hAnsi="Arial Narrow"/>
          <w:szCs w:val="24"/>
        </w:rPr>
        <w:t xml:space="preserve">Purlins: These will be made of </w:t>
      </w:r>
      <w:proofErr w:type="spellStart"/>
      <w:r w:rsidRPr="008B6549">
        <w:rPr>
          <w:rFonts w:ascii="Arial Narrow" w:hAnsi="Arial Narrow"/>
          <w:szCs w:val="24"/>
        </w:rPr>
        <w:t>Xylamon</w:t>
      </w:r>
      <w:proofErr w:type="spellEnd"/>
      <w:r w:rsidRPr="008B6549">
        <w:rPr>
          <w:rFonts w:ascii="Arial Narrow" w:hAnsi="Arial Narrow"/>
          <w:szCs w:val="24"/>
        </w:rPr>
        <w:t>-treated white wood, 8 x 8 or 5 x 15 sections, as indicated on the plans. On the gables and dividing walls, they will be secured with 3 x 30 x 200 flat iron anchors.</w:t>
      </w:r>
    </w:p>
    <w:p w14:paraId="520A5E61" w14:textId="77777777" w:rsidR="00706B63" w:rsidRPr="008B6549" w:rsidRDefault="00706B63" w:rsidP="00706B63">
      <w:pPr>
        <w:rPr>
          <w:rFonts w:ascii="Arial Narrow" w:hAnsi="Arial Narrow"/>
          <w:b/>
          <w:szCs w:val="24"/>
        </w:rPr>
      </w:pPr>
      <w:r w:rsidRPr="008B6549">
        <w:rPr>
          <w:rFonts w:ascii="Arial Narrow" w:hAnsi="Arial Narrow"/>
          <w:b/>
          <w:szCs w:val="24"/>
        </w:rPr>
        <w:t>• Roofing.</w:t>
      </w:r>
    </w:p>
    <w:p w14:paraId="72D3A313" w14:textId="77777777" w:rsidR="00706B63" w:rsidRPr="008B6549" w:rsidRDefault="00706B63" w:rsidP="00706B63">
      <w:pPr>
        <w:rPr>
          <w:rFonts w:ascii="Arial Narrow" w:hAnsi="Arial Narrow"/>
          <w:szCs w:val="24"/>
        </w:rPr>
      </w:pPr>
      <w:r w:rsidRPr="008B6549">
        <w:rPr>
          <w:rFonts w:ascii="Arial Narrow" w:hAnsi="Arial Narrow"/>
          <w:szCs w:val="24"/>
        </w:rPr>
        <w:t>The roofing consists of 6/10 aluminum sheets fixed to the purlins, which will be secured to the trusses with staples. Appropriate overlapping will be provided, and a fastener will be provided at the intersection of each purlin wave.</w:t>
      </w:r>
    </w:p>
    <w:p w14:paraId="3C240910" w14:textId="77777777" w:rsidR="00706B63" w:rsidRPr="008B6549" w:rsidRDefault="00706B63" w:rsidP="00706B63">
      <w:pPr>
        <w:rPr>
          <w:rFonts w:ascii="Arial Narrow" w:hAnsi="Arial Narrow"/>
          <w:szCs w:val="24"/>
        </w:rPr>
      </w:pPr>
      <w:r w:rsidRPr="008B6549">
        <w:rPr>
          <w:rFonts w:ascii="Arial Narrow" w:hAnsi="Arial Narrow"/>
          <w:szCs w:val="24"/>
        </w:rPr>
        <w:t>The ridge will be raised and covered with 50 cm wide ridge sheets; the gables will have aluminum fascia.</w:t>
      </w:r>
    </w:p>
    <w:p w14:paraId="4D7C79B6" w14:textId="77777777" w:rsidR="00706B63" w:rsidRPr="008B6549" w:rsidRDefault="00706B63" w:rsidP="00706B63">
      <w:pPr>
        <w:rPr>
          <w:rFonts w:ascii="Arial Narrow" w:hAnsi="Arial Narrow"/>
          <w:szCs w:val="24"/>
        </w:rPr>
      </w:pPr>
      <w:r w:rsidRPr="008B6549">
        <w:rPr>
          <w:rFonts w:ascii="Arial Narrow" w:hAnsi="Arial Narrow"/>
          <w:szCs w:val="24"/>
        </w:rPr>
        <w:t>Fascia boards:</w:t>
      </w:r>
    </w:p>
    <w:p w14:paraId="3B561F39" w14:textId="77777777" w:rsidR="00706B63" w:rsidRPr="008B6549" w:rsidRDefault="00706B63" w:rsidP="00706B63">
      <w:pPr>
        <w:rPr>
          <w:rFonts w:ascii="Arial Narrow" w:hAnsi="Arial Narrow"/>
          <w:szCs w:val="24"/>
        </w:rPr>
      </w:pPr>
      <w:r w:rsidRPr="008B6549">
        <w:rPr>
          <w:rFonts w:ascii="Arial Narrow" w:hAnsi="Arial Narrow"/>
          <w:szCs w:val="24"/>
        </w:rPr>
        <w:t>The fascia board used will be at least 30 cm wide and 3 cm thick. It will be made of hardwood and planed on one side and covered with sheet metal fixed to the fascia board.</w:t>
      </w:r>
    </w:p>
    <w:p w14:paraId="71F89AF5" w14:textId="77777777" w:rsidR="00706B63" w:rsidRPr="008B6549" w:rsidRDefault="00706B63" w:rsidP="00706B63">
      <w:pPr>
        <w:rPr>
          <w:rFonts w:ascii="Arial Narrow" w:hAnsi="Arial Narrow"/>
          <w:szCs w:val="24"/>
        </w:rPr>
      </w:pPr>
      <w:r w:rsidRPr="008B6549">
        <w:rPr>
          <w:rFonts w:ascii="Arial Narrow" w:hAnsi="Arial Narrow"/>
          <w:b/>
          <w:szCs w:val="24"/>
        </w:rPr>
        <w:t>• Ceiling</w:t>
      </w:r>
      <w:r w:rsidRPr="008B6549">
        <w:rPr>
          <w:rFonts w:ascii="Arial Narrow" w:hAnsi="Arial Narrow"/>
          <w:szCs w:val="24"/>
        </w:rPr>
        <w:t>.</w:t>
      </w:r>
    </w:p>
    <w:p w14:paraId="695D8D41"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Joists:</w:t>
      </w:r>
    </w:p>
    <w:p w14:paraId="4500F850" w14:textId="77777777" w:rsidR="00706B63" w:rsidRPr="008B6549" w:rsidRDefault="00706B63" w:rsidP="00706B63">
      <w:pPr>
        <w:rPr>
          <w:rFonts w:ascii="Arial Narrow" w:hAnsi="Arial Narrow"/>
          <w:szCs w:val="24"/>
        </w:rPr>
      </w:pPr>
      <w:r w:rsidRPr="008B6549">
        <w:rPr>
          <w:rFonts w:ascii="Arial Narrow" w:hAnsi="Arial Narrow"/>
          <w:szCs w:val="24"/>
        </w:rPr>
        <w:t xml:space="preserve">The ceiling will be made of ordinary </w:t>
      </w:r>
      <w:proofErr w:type="gramStart"/>
      <w:r w:rsidRPr="008B6549">
        <w:rPr>
          <w:rFonts w:ascii="Arial Narrow" w:hAnsi="Arial Narrow"/>
          <w:szCs w:val="24"/>
        </w:rPr>
        <w:t>4 or 5 mm</w:t>
      </w:r>
      <w:proofErr w:type="gramEnd"/>
      <w:r w:rsidRPr="008B6549">
        <w:rPr>
          <w:rFonts w:ascii="Arial Narrow" w:hAnsi="Arial Narrow"/>
          <w:szCs w:val="24"/>
        </w:rPr>
        <w:t xml:space="preserve"> plywood interspersed with 60 x 120 mm panels and laid on joists made of slats with a minimum cross-section of 4 x 8 mm. The attic space must be accessible, and ventilation will be ensured by a mosquito net-type mesh opening.</w:t>
      </w:r>
    </w:p>
    <w:p w14:paraId="5142FF03" w14:textId="77777777" w:rsidR="00706B63" w:rsidRPr="008B6549" w:rsidRDefault="00706B63" w:rsidP="00706B63">
      <w:pPr>
        <w:rPr>
          <w:rFonts w:ascii="Arial Narrow" w:hAnsi="Arial Narrow"/>
          <w:szCs w:val="24"/>
        </w:rPr>
      </w:pPr>
      <w:r w:rsidRPr="008B6549">
        <w:rPr>
          <w:rFonts w:ascii="Arial Narrow" w:hAnsi="Arial Narrow"/>
          <w:szCs w:val="24"/>
        </w:rPr>
        <w:t>Peripheral joint covers, both inside and outside, will be provided.</w:t>
      </w:r>
    </w:p>
    <w:p w14:paraId="123DE9CA" w14:textId="77777777" w:rsidR="00706B63" w:rsidRPr="008B6549" w:rsidRDefault="00706B63" w:rsidP="00706B63">
      <w:pPr>
        <w:rPr>
          <w:rFonts w:ascii="Arial Narrow" w:hAnsi="Arial Narrow"/>
          <w:b/>
          <w:szCs w:val="24"/>
        </w:rPr>
      </w:pPr>
      <w:r w:rsidRPr="008B6549">
        <w:rPr>
          <w:rFonts w:ascii="Arial Narrow" w:hAnsi="Arial Narrow"/>
          <w:b/>
          <w:szCs w:val="24"/>
        </w:rPr>
        <w:t>• Quality and origin of wood</w:t>
      </w:r>
    </w:p>
    <w:p w14:paraId="6C3E99BC" w14:textId="77777777" w:rsidR="00706B63" w:rsidRPr="008B6549" w:rsidRDefault="00706B63" w:rsidP="00706B63">
      <w:pPr>
        <w:rPr>
          <w:rFonts w:ascii="Arial Narrow" w:hAnsi="Arial Narrow"/>
          <w:szCs w:val="24"/>
        </w:rPr>
      </w:pPr>
      <w:r w:rsidRPr="008B6549">
        <w:rPr>
          <w:rFonts w:ascii="Arial Narrow" w:hAnsi="Arial Narrow"/>
          <w:szCs w:val="24"/>
        </w:rPr>
        <w:t>Wood species: The structural timber will be of good quality hardwood.</w:t>
      </w:r>
    </w:p>
    <w:p w14:paraId="389CB9B5" w14:textId="77777777" w:rsidR="00706B63" w:rsidRPr="008B6549" w:rsidRDefault="00706B63" w:rsidP="00706B63">
      <w:pPr>
        <w:rPr>
          <w:rFonts w:ascii="Arial Narrow" w:hAnsi="Arial Narrow"/>
          <w:szCs w:val="24"/>
        </w:rPr>
      </w:pPr>
      <w:r w:rsidRPr="008B6549">
        <w:rPr>
          <w:rFonts w:ascii="Arial Narrow" w:hAnsi="Arial Narrow"/>
          <w:szCs w:val="24"/>
        </w:rPr>
        <w:t>The Contractor will be responsible for defects and desiccation of the wood. No blue-tinged wood will be tolerated. The wood will be of the highest quality, free from splits, black knots, vicious knots, resin pockets, exposed heartwood, bark curls, etc. Only slight superficial checks from discharge will be tolerated.</w:t>
      </w:r>
    </w:p>
    <w:p w14:paraId="6F8D2AB2" w14:textId="77777777" w:rsidR="00706B63" w:rsidRPr="008B6549" w:rsidRDefault="00706B63" w:rsidP="00706B63">
      <w:pPr>
        <w:rPr>
          <w:rFonts w:ascii="Arial Narrow" w:hAnsi="Arial Narrow"/>
          <w:szCs w:val="24"/>
        </w:rPr>
      </w:pPr>
      <w:r w:rsidRPr="008B6549">
        <w:rPr>
          <w:rFonts w:ascii="Arial Narrow" w:hAnsi="Arial Narrow"/>
          <w:szCs w:val="24"/>
        </w:rPr>
        <w:t>The plywood panels will have a single, sound veneer face, straight grain, well-rolled, with no appreciable defects, no pellets, knots, or repaired splits.</w:t>
      </w:r>
    </w:p>
    <w:p w14:paraId="15ABD59E" w14:textId="77777777" w:rsidR="00706B63" w:rsidRPr="008B6549" w:rsidRDefault="00706B63" w:rsidP="00706B63">
      <w:pPr>
        <w:rPr>
          <w:rFonts w:ascii="Arial Narrow" w:hAnsi="Arial Narrow"/>
          <w:szCs w:val="24"/>
        </w:rPr>
      </w:pPr>
      <w:r w:rsidRPr="008B6549">
        <w:rPr>
          <w:rFonts w:ascii="Arial Narrow" w:hAnsi="Arial Narrow"/>
          <w:szCs w:val="24"/>
        </w:rPr>
        <w:t>Characteristics: The wood used for the construction of the frames will be free of all traces of rot, screw knots, promised knots, pitting, felling cracks, or sagging. Wood containing sapwood will be systematically rejected.</w:t>
      </w:r>
    </w:p>
    <w:p w14:paraId="7C2ED80D" w14:textId="77777777" w:rsidR="00706B63" w:rsidRPr="008B6549" w:rsidRDefault="00706B63" w:rsidP="00706B63">
      <w:pPr>
        <w:rPr>
          <w:rFonts w:ascii="Arial Narrow" w:hAnsi="Arial Narrow"/>
          <w:b/>
          <w:szCs w:val="24"/>
        </w:rPr>
      </w:pPr>
      <w:r w:rsidRPr="008B6549">
        <w:rPr>
          <w:rFonts w:ascii="Arial Narrow" w:hAnsi="Arial Narrow"/>
          <w:b/>
          <w:szCs w:val="24"/>
        </w:rPr>
        <w:t>Wood Treatment:</w:t>
      </w:r>
    </w:p>
    <w:p w14:paraId="2C2359C5" w14:textId="77777777" w:rsidR="00706B63" w:rsidRPr="008B6549" w:rsidRDefault="00706B63" w:rsidP="00706B63">
      <w:pPr>
        <w:rPr>
          <w:rFonts w:ascii="Arial Narrow" w:hAnsi="Arial Narrow"/>
          <w:szCs w:val="24"/>
        </w:rPr>
      </w:pPr>
      <w:r w:rsidRPr="008B6549">
        <w:rPr>
          <w:rFonts w:ascii="Arial Narrow" w:hAnsi="Arial Narrow"/>
          <w:szCs w:val="24"/>
        </w:rPr>
        <w:t>All wood must be treated before use and must be impregnated by diffusion-dip treatment with insecticide and fungicide solutions.</w:t>
      </w:r>
    </w:p>
    <w:p w14:paraId="63379588" w14:textId="77777777" w:rsidR="00706B63" w:rsidRPr="008B6549" w:rsidRDefault="00706B63" w:rsidP="00706B63">
      <w:pPr>
        <w:rPr>
          <w:rFonts w:ascii="Arial Narrow" w:hAnsi="Arial Narrow"/>
          <w:szCs w:val="24"/>
        </w:rPr>
      </w:pPr>
      <w:r w:rsidRPr="008B6549">
        <w:rPr>
          <w:rFonts w:ascii="Arial Narrow" w:hAnsi="Arial Narrow"/>
          <w:szCs w:val="24"/>
        </w:rPr>
        <w:t>This product will be fluid, flammable, insoluble in water, chemically stable, non-corrosive, and will have no effect on wood fiber, masonry, concrete, or metals.</w:t>
      </w:r>
    </w:p>
    <w:p w14:paraId="667080BC" w14:textId="77777777" w:rsidR="00706B63" w:rsidRPr="008B6549" w:rsidRDefault="00706B63" w:rsidP="00706B63">
      <w:pPr>
        <w:rPr>
          <w:rFonts w:ascii="Arial Narrow" w:hAnsi="Arial Narrow"/>
          <w:szCs w:val="24"/>
        </w:rPr>
      </w:pPr>
      <w:r w:rsidRPr="008B6549">
        <w:rPr>
          <w:rFonts w:ascii="Arial Narrow" w:hAnsi="Arial Narrow"/>
          <w:szCs w:val="24"/>
        </w:rPr>
        <w:t>The application will be carried out on all sides of the wood, before assembly and any necessary touch-ups after assembly. N.B.: Peripheral joint covers both inside and outside</w:t>
      </w:r>
    </w:p>
    <w:p w14:paraId="05078F95" w14:textId="77777777" w:rsidR="00706B63" w:rsidRPr="008B6549" w:rsidRDefault="00706B63" w:rsidP="00706B63">
      <w:pPr>
        <w:rPr>
          <w:rFonts w:ascii="Arial Narrow" w:hAnsi="Arial Narrow"/>
          <w:szCs w:val="24"/>
        </w:rPr>
      </w:pPr>
      <w:r w:rsidRPr="008B6549">
        <w:rPr>
          <w:rFonts w:ascii="Arial Narrow" w:hAnsi="Arial Narrow"/>
          <w:szCs w:val="24"/>
        </w:rPr>
        <w:t>Inspection hatch in each room</w:t>
      </w:r>
    </w:p>
    <w:p w14:paraId="0E1BEE18" w14:textId="77777777" w:rsidR="00706B63" w:rsidRPr="008B6549" w:rsidRDefault="00706B63" w:rsidP="00706B63">
      <w:pPr>
        <w:rPr>
          <w:rFonts w:ascii="Arial Narrow" w:hAnsi="Arial Narrow"/>
          <w:szCs w:val="24"/>
        </w:rPr>
      </w:pPr>
      <w:r w:rsidRPr="008B6549">
        <w:rPr>
          <w:rFonts w:ascii="Arial Narrow" w:hAnsi="Arial Narrow"/>
          <w:szCs w:val="24"/>
        </w:rPr>
        <w:t>Ventilation holes perforated on exterior plates adjacent to each room.</w:t>
      </w:r>
    </w:p>
    <w:p w14:paraId="6089D394" w14:textId="77777777" w:rsidR="00706B63" w:rsidRPr="008B6549" w:rsidRDefault="00706B63" w:rsidP="00706B63">
      <w:pPr>
        <w:rPr>
          <w:rFonts w:ascii="Arial Narrow" w:hAnsi="Arial Narrow"/>
          <w:b/>
          <w:szCs w:val="24"/>
        </w:rPr>
      </w:pPr>
      <w:r w:rsidRPr="008B6549">
        <w:rPr>
          <w:rFonts w:ascii="Arial Narrow" w:hAnsi="Arial Narrow"/>
          <w:b/>
          <w:szCs w:val="24"/>
        </w:rPr>
        <w:t>CHAPTER VI: METAL JOINERY</w:t>
      </w:r>
    </w:p>
    <w:p w14:paraId="2286ABD6" w14:textId="77777777" w:rsidR="00706B63" w:rsidRPr="008B6549" w:rsidRDefault="00706B63" w:rsidP="00706B63">
      <w:pPr>
        <w:rPr>
          <w:rFonts w:ascii="Arial Narrow" w:hAnsi="Arial Narrow"/>
          <w:szCs w:val="24"/>
        </w:rPr>
      </w:pPr>
      <w:r w:rsidRPr="008B6549">
        <w:rPr>
          <w:rFonts w:ascii="Arial Narrow" w:hAnsi="Arial Narrow"/>
          <w:szCs w:val="24"/>
        </w:rPr>
        <w:t>Doors: Single leaf, 220 cm high and 97 cm wide</w:t>
      </w:r>
    </w:p>
    <w:p w14:paraId="237AE6C4" w14:textId="77777777" w:rsidR="00706B63" w:rsidRPr="008B6549" w:rsidRDefault="00706B63" w:rsidP="00706B63">
      <w:pPr>
        <w:rPr>
          <w:rFonts w:ascii="Arial Narrow" w:hAnsi="Arial Narrow"/>
          <w:szCs w:val="24"/>
        </w:rPr>
      </w:pPr>
      <w:r w:rsidRPr="008B6549">
        <w:rPr>
          <w:rFonts w:ascii="Arial Narrow" w:hAnsi="Arial Narrow"/>
          <w:szCs w:val="24"/>
        </w:rPr>
        <w:t>Frame: 40 cm angle iron or frame profile</w:t>
      </w:r>
    </w:p>
    <w:p w14:paraId="3CF3C59E" w14:textId="77777777" w:rsidR="00706B63" w:rsidRPr="008B6549" w:rsidRDefault="00706B63" w:rsidP="00706B63">
      <w:pPr>
        <w:rPr>
          <w:rFonts w:ascii="Arial Narrow" w:hAnsi="Arial Narrow"/>
          <w:szCs w:val="24"/>
        </w:rPr>
      </w:pPr>
      <w:r w:rsidRPr="008B6549">
        <w:rPr>
          <w:rFonts w:ascii="Arial Narrow" w:hAnsi="Arial Narrow"/>
          <w:szCs w:val="24"/>
        </w:rPr>
        <w:t>Leaf: 10/10 black double-sided sheet metal + 3 hinges + cylinder lock + 2 bolts.</w:t>
      </w:r>
    </w:p>
    <w:p w14:paraId="6EF1251F" w14:textId="77777777" w:rsidR="00706B63" w:rsidRPr="008B6549" w:rsidRDefault="00706B63" w:rsidP="00706B63">
      <w:pPr>
        <w:rPr>
          <w:rFonts w:ascii="Arial Narrow" w:hAnsi="Arial Narrow"/>
          <w:szCs w:val="24"/>
        </w:rPr>
      </w:pPr>
      <w:r w:rsidRPr="008B6549">
        <w:rPr>
          <w:rFonts w:ascii="Arial Narrow" w:hAnsi="Arial Narrow"/>
          <w:szCs w:val="24"/>
        </w:rPr>
        <w:t>Transom: 20 cm square tube bars with 10 cm spacing or expanded metal</w:t>
      </w:r>
    </w:p>
    <w:p w14:paraId="342A1797" w14:textId="77777777" w:rsidR="00706B63" w:rsidRPr="008B6549" w:rsidRDefault="00706B63" w:rsidP="00706B63">
      <w:pPr>
        <w:rPr>
          <w:rFonts w:ascii="Arial Narrow" w:hAnsi="Arial Narrow"/>
          <w:szCs w:val="24"/>
        </w:rPr>
      </w:pPr>
      <w:r w:rsidRPr="008B6549">
        <w:rPr>
          <w:rFonts w:ascii="Arial Narrow" w:hAnsi="Arial Narrow"/>
          <w:szCs w:val="24"/>
        </w:rPr>
        <w:t>Windows:</w:t>
      </w:r>
    </w:p>
    <w:p w14:paraId="4DD7C31D" w14:textId="77777777" w:rsidR="00706B63" w:rsidRPr="008B6549" w:rsidRDefault="00706B63" w:rsidP="00706B63">
      <w:pPr>
        <w:rPr>
          <w:rFonts w:ascii="Arial Narrow" w:hAnsi="Arial Narrow"/>
          <w:b/>
          <w:szCs w:val="24"/>
        </w:rPr>
      </w:pPr>
      <w:r w:rsidRPr="008B6549">
        <w:rPr>
          <w:rFonts w:ascii="Arial Narrow" w:hAnsi="Arial Narrow"/>
          <w:b/>
          <w:szCs w:val="24"/>
        </w:rPr>
        <w:t>• Sills</w:t>
      </w:r>
    </w:p>
    <w:p w14:paraId="6964FF68" w14:textId="77777777" w:rsidR="00706B63" w:rsidRPr="008B6549" w:rsidRDefault="00706B63" w:rsidP="00706B63">
      <w:pPr>
        <w:rPr>
          <w:rFonts w:ascii="Arial Narrow" w:hAnsi="Arial Narrow"/>
          <w:szCs w:val="24"/>
        </w:rPr>
      </w:pPr>
    </w:p>
    <w:p w14:paraId="62A72ABF" w14:textId="77777777" w:rsidR="00706B63" w:rsidRPr="008B6549" w:rsidRDefault="00706B63" w:rsidP="00706B63">
      <w:pPr>
        <w:rPr>
          <w:rFonts w:ascii="Arial Narrow" w:hAnsi="Arial Narrow"/>
          <w:szCs w:val="24"/>
        </w:rPr>
      </w:pPr>
      <w:r w:rsidRPr="008B6549">
        <w:rPr>
          <w:rFonts w:ascii="Arial Narrow" w:hAnsi="Arial Narrow"/>
          <w:szCs w:val="24"/>
        </w:rPr>
        <w:t>Windows: Glazed look with 6 cm diameter round and solid wrought iron. 4 windows on the main facade, 240 cm x 120 cm, for the main facade, and 4 windows on the rear facade, 330 cm x 100 cm.</w:t>
      </w:r>
    </w:p>
    <w:p w14:paraId="421FC5CA" w14:textId="77777777" w:rsidR="00706B63" w:rsidRPr="008B6549" w:rsidRDefault="00706B63" w:rsidP="00706B63">
      <w:pPr>
        <w:rPr>
          <w:rFonts w:ascii="Arial Narrow" w:hAnsi="Arial Narrow"/>
          <w:szCs w:val="24"/>
        </w:rPr>
      </w:pPr>
    </w:p>
    <w:p w14:paraId="57F3BF82" w14:textId="77777777" w:rsidR="00706B63" w:rsidRPr="008B6549" w:rsidRDefault="00706B63" w:rsidP="00706B63">
      <w:pPr>
        <w:rPr>
          <w:rFonts w:ascii="Arial Narrow" w:hAnsi="Arial Narrow"/>
          <w:szCs w:val="24"/>
        </w:rPr>
      </w:pPr>
      <w:r w:rsidRPr="008B6549">
        <w:rPr>
          <w:rFonts w:ascii="Arial Narrow" w:hAnsi="Arial Narrow"/>
          <w:szCs w:val="24"/>
        </w:rPr>
        <w:t>Balcony: 6 cm diameter round and solid wrought iron.</w:t>
      </w:r>
    </w:p>
    <w:p w14:paraId="3D06B1FF" w14:textId="77777777" w:rsidR="00706B63" w:rsidRPr="008B6549" w:rsidRDefault="00706B63" w:rsidP="00706B63">
      <w:pPr>
        <w:rPr>
          <w:rFonts w:ascii="Arial Narrow" w:hAnsi="Arial Narrow"/>
          <w:szCs w:val="24"/>
        </w:rPr>
      </w:pPr>
    </w:p>
    <w:p w14:paraId="44E76053" w14:textId="77777777" w:rsidR="00706B63" w:rsidRPr="008B6549" w:rsidRDefault="00706B63" w:rsidP="00706B63">
      <w:pPr>
        <w:rPr>
          <w:rFonts w:ascii="Arial Narrow" w:hAnsi="Arial Narrow"/>
          <w:szCs w:val="24"/>
        </w:rPr>
      </w:pPr>
      <w:r w:rsidRPr="008B6549">
        <w:rPr>
          <w:rFonts w:ascii="Arial Narrow" w:hAnsi="Arial Narrow"/>
          <w:szCs w:val="24"/>
        </w:rPr>
        <w:t>To stop the screed at the platform, doors, and veranda. They will be made of: 30° angle iron with carp tails every 50 cm.</w:t>
      </w:r>
    </w:p>
    <w:p w14:paraId="7B671E13"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Note: All metal joinery will receive an anti-rust paint before delivery to the site.</w:t>
      </w:r>
    </w:p>
    <w:p w14:paraId="3DF9BB82" w14:textId="77777777" w:rsidR="00706B63" w:rsidRPr="008B6549" w:rsidRDefault="00706B63" w:rsidP="00706B63">
      <w:pPr>
        <w:rPr>
          <w:rFonts w:ascii="Arial Narrow" w:hAnsi="Arial Narrow"/>
          <w:szCs w:val="24"/>
        </w:rPr>
      </w:pPr>
      <w:r w:rsidRPr="008B6549">
        <w:rPr>
          <w:rFonts w:ascii="Arial Narrow" w:hAnsi="Arial Narrow"/>
          <w:szCs w:val="24"/>
        </w:rPr>
        <w:t>Regulations to be observed</w:t>
      </w:r>
    </w:p>
    <w:p w14:paraId="309B46C4" w14:textId="77777777" w:rsidR="00706B63" w:rsidRPr="008B6549" w:rsidRDefault="00706B63" w:rsidP="00706B63">
      <w:pPr>
        <w:rPr>
          <w:rFonts w:ascii="Arial Narrow" w:hAnsi="Arial Narrow"/>
          <w:szCs w:val="24"/>
        </w:rPr>
      </w:pPr>
      <w:r w:rsidRPr="008B6549">
        <w:rPr>
          <w:rFonts w:ascii="Arial Narrow" w:hAnsi="Arial Narrow"/>
          <w:szCs w:val="24"/>
        </w:rPr>
        <w:t>1. CSTB Booklet No. 173 for wood joinery</w:t>
      </w:r>
    </w:p>
    <w:p w14:paraId="4FF68D31" w14:textId="77777777" w:rsidR="00706B63" w:rsidRPr="008B6549" w:rsidRDefault="00706B63" w:rsidP="00706B63">
      <w:pPr>
        <w:rPr>
          <w:rFonts w:ascii="Arial Narrow" w:hAnsi="Arial Narrow"/>
          <w:szCs w:val="24"/>
        </w:rPr>
      </w:pPr>
      <w:r w:rsidRPr="008B6549">
        <w:rPr>
          <w:rFonts w:ascii="Arial Narrow" w:hAnsi="Arial Narrow"/>
          <w:szCs w:val="24"/>
        </w:rPr>
        <w:t>2. DTU No. 361: wood joinery work and all standards</w:t>
      </w:r>
    </w:p>
    <w:p w14:paraId="40936F49" w14:textId="77777777" w:rsidR="00706B63" w:rsidRPr="008B6549" w:rsidRDefault="00706B63" w:rsidP="00706B63">
      <w:pPr>
        <w:rPr>
          <w:rFonts w:ascii="Arial Narrow" w:hAnsi="Arial Narrow"/>
          <w:szCs w:val="24"/>
        </w:rPr>
      </w:pPr>
      <w:r w:rsidRPr="008B6549">
        <w:rPr>
          <w:rFonts w:ascii="Arial Narrow" w:hAnsi="Arial Narrow"/>
          <w:szCs w:val="24"/>
        </w:rPr>
        <w:t>3. DTU No. 39.1: glazing work</w:t>
      </w:r>
    </w:p>
    <w:p w14:paraId="73211F3B" w14:textId="77777777" w:rsidR="00706B63" w:rsidRPr="008B6549" w:rsidRDefault="00706B63" w:rsidP="00706B63">
      <w:pPr>
        <w:rPr>
          <w:rFonts w:ascii="Arial Narrow" w:hAnsi="Arial Narrow"/>
          <w:szCs w:val="24"/>
        </w:rPr>
      </w:pPr>
      <w:r w:rsidRPr="008B6549">
        <w:rPr>
          <w:rFonts w:ascii="Arial Narrow" w:hAnsi="Arial Narrow"/>
          <w:szCs w:val="24"/>
        </w:rPr>
        <w:t>4. DTU No. 39.4: Mirror and glazing work in thick glass</w:t>
      </w:r>
    </w:p>
    <w:p w14:paraId="58B800DC" w14:textId="77777777" w:rsidR="00706B63" w:rsidRPr="008B6549" w:rsidRDefault="00706B63" w:rsidP="00706B63">
      <w:pPr>
        <w:rPr>
          <w:rFonts w:ascii="Arial Narrow" w:hAnsi="Arial Narrow"/>
          <w:szCs w:val="24"/>
        </w:rPr>
      </w:pPr>
      <w:r w:rsidRPr="008B6549">
        <w:rPr>
          <w:rFonts w:ascii="Arial Narrow" w:hAnsi="Arial Narrow"/>
          <w:szCs w:val="24"/>
        </w:rPr>
        <w:t>5. DTU No. 39.5: Provisional requirements for the use of window glass</w:t>
      </w:r>
    </w:p>
    <w:p w14:paraId="2605DD74" w14:textId="77777777" w:rsidR="00706B63" w:rsidRPr="008B6549" w:rsidRDefault="00706B63" w:rsidP="00706B63">
      <w:pPr>
        <w:rPr>
          <w:rFonts w:ascii="Arial Narrow" w:hAnsi="Arial Narrow"/>
          <w:szCs w:val="24"/>
        </w:rPr>
      </w:pPr>
    </w:p>
    <w:p w14:paraId="4A0D6356" w14:textId="77777777" w:rsidR="00706B63" w:rsidRPr="008B6549" w:rsidRDefault="00706B63" w:rsidP="00706B63">
      <w:pPr>
        <w:rPr>
          <w:rFonts w:ascii="Arial Narrow" w:hAnsi="Arial Narrow"/>
          <w:b/>
          <w:szCs w:val="24"/>
        </w:rPr>
      </w:pPr>
      <w:r w:rsidRPr="008B6549">
        <w:rPr>
          <w:rFonts w:ascii="Arial Narrow" w:hAnsi="Arial Narrow"/>
          <w:b/>
          <w:szCs w:val="24"/>
        </w:rPr>
        <w:t>CHAPTER VI: WOOD/METAL JOINERY</w:t>
      </w:r>
    </w:p>
    <w:p w14:paraId="7EA8BCEB" w14:textId="77777777" w:rsidR="00706B63" w:rsidRPr="008B6549" w:rsidRDefault="00706B63" w:rsidP="00706B63">
      <w:pPr>
        <w:rPr>
          <w:rFonts w:ascii="Arial Narrow" w:hAnsi="Arial Narrow"/>
          <w:szCs w:val="24"/>
        </w:rPr>
      </w:pPr>
      <w:r w:rsidRPr="008B6549">
        <w:rPr>
          <w:rFonts w:ascii="Arial Narrow" w:hAnsi="Arial Narrow"/>
          <w:szCs w:val="24"/>
        </w:rPr>
        <w:t>Doors: Single leaf, 220 cm high and 97 cm wide</w:t>
      </w:r>
    </w:p>
    <w:p w14:paraId="2A648C0B" w14:textId="77777777" w:rsidR="00706B63" w:rsidRPr="008B6549" w:rsidRDefault="00706B63" w:rsidP="00706B63">
      <w:pPr>
        <w:rPr>
          <w:rFonts w:ascii="Arial Narrow" w:hAnsi="Arial Narrow"/>
          <w:szCs w:val="24"/>
        </w:rPr>
      </w:pPr>
      <w:r w:rsidRPr="008B6549">
        <w:rPr>
          <w:rFonts w:ascii="Arial Narrow" w:hAnsi="Arial Narrow"/>
          <w:szCs w:val="24"/>
        </w:rPr>
        <w:t>Frame: 40 cm angle iron or frame profile</w:t>
      </w:r>
    </w:p>
    <w:p w14:paraId="6E5D4175" w14:textId="77777777" w:rsidR="00706B63" w:rsidRPr="008B6549" w:rsidRDefault="00706B63" w:rsidP="00706B63">
      <w:pPr>
        <w:rPr>
          <w:rFonts w:ascii="Arial Narrow" w:hAnsi="Arial Narrow"/>
          <w:szCs w:val="24"/>
        </w:rPr>
      </w:pPr>
      <w:r w:rsidRPr="008B6549">
        <w:rPr>
          <w:rFonts w:ascii="Arial Narrow" w:hAnsi="Arial Narrow"/>
          <w:szCs w:val="24"/>
        </w:rPr>
        <w:t>Leaf: 10/10 black double-sided sheet metal + 3 hinges + cylinder lock + 2 bolts.</w:t>
      </w:r>
    </w:p>
    <w:p w14:paraId="0AA51FF1" w14:textId="77777777" w:rsidR="00706B63" w:rsidRPr="008B6549" w:rsidRDefault="00706B63" w:rsidP="00706B63">
      <w:pPr>
        <w:rPr>
          <w:rFonts w:ascii="Arial Narrow" w:hAnsi="Arial Narrow"/>
          <w:szCs w:val="24"/>
        </w:rPr>
      </w:pPr>
      <w:r w:rsidRPr="008B6549">
        <w:rPr>
          <w:rFonts w:ascii="Arial Narrow" w:hAnsi="Arial Narrow"/>
          <w:szCs w:val="24"/>
        </w:rPr>
        <w:t>Transom: 20 cm square tube bars, 10 cm apart, or expanded metal</w:t>
      </w:r>
    </w:p>
    <w:p w14:paraId="7BC70C88" w14:textId="77777777" w:rsidR="00706B63" w:rsidRPr="008B6549" w:rsidRDefault="00706B63" w:rsidP="00706B63">
      <w:pPr>
        <w:rPr>
          <w:rFonts w:ascii="Arial Narrow" w:hAnsi="Arial Narrow"/>
          <w:szCs w:val="24"/>
        </w:rPr>
      </w:pPr>
      <w:r w:rsidRPr="008B6549">
        <w:rPr>
          <w:rFonts w:ascii="Arial Narrow" w:hAnsi="Arial Narrow"/>
          <w:szCs w:val="24"/>
        </w:rPr>
        <w:t>Windows:</w:t>
      </w:r>
    </w:p>
    <w:p w14:paraId="1E38AF26" w14:textId="77777777" w:rsidR="00706B63" w:rsidRPr="008B6549" w:rsidRDefault="00706B63" w:rsidP="00706B63">
      <w:pPr>
        <w:rPr>
          <w:rFonts w:ascii="Arial Narrow" w:hAnsi="Arial Narrow"/>
          <w:b/>
          <w:szCs w:val="24"/>
        </w:rPr>
      </w:pPr>
      <w:r w:rsidRPr="008B6549">
        <w:rPr>
          <w:rFonts w:ascii="Arial Narrow" w:hAnsi="Arial Narrow"/>
          <w:b/>
          <w:szCs w:val="24"/>
        </w:rPr>
        <w:t>• Sills</w:t>
      </w:r>
    </w:p>
    <w:p w14:paraId="7FA41473" w14:textId="77777777" w:rsidR="00706B63" w:rsidRPr="008B6549" w:rsidRDefault="00706B63" w:rsidP="00706B63">
      <w:pPr>
        <w:rPr>
          <w:rFonts w:ascii="Arial Narrow" w:hAnsi="Arial Narrow"/>
          <w:szCs w:val="24"/>
        </w:rPr>
      </w:pPr>
      <w:r w:rsidRPr="008B6549">
        <w:rPr>
          <w:rFonts w:ascii="Arial Narrow" w:hAnsi="Arial Narrow"/>
          <w:szCs w:val="24"/>
        </w:rPr>
        <w:t>Windows: Glazed look with 6 cm diameter round and solid wrought iron. 4 windows on the main facade, 240 cm x 120 cm for the main facade and 4 windows on the rear facade, 330 cm x 100 cm.</w:t>
      </w:r>
    </w:p>
    <w:p w14:paraId="54B18333" w14:textId="77777777" w:rsidR="00706B63" w:rsidRPr="008B6549" w:rsidRDefault="00706B63" w:rsidP="00706B63">
      <w:pPr>
        <w:rPr>
          <w:rFonts w:ascii="Arial Narrow" w:hAnsi="Arial Narrow"/>
          <w:szCs w:val="24"/>
        </w:rPr>
      </w:pPr>
    </w:p>
    <w:p w14:paraId="39032C72" w14:textId="77777777" w:rsidR="00706B63" w:rsidRPr="008B6549" w:rsidRDefault="00706B63" w:rsidP="00706B63">
      <w:pPr>
        <w:rPr>
          <w:rFonts w:ascii="Arial Narrow" w:hAnsi="Arial Narrow"/>
          <w:szCs w:val="24"/>
        </w:rPr>
      </w:pPr>
      <w:r w:rsidRPr="008B6549">
        <w:rPr>
          <w:rFonts w:ascii="Arial Narrow" w:hAnsi="Arial Narrow"/>
          <w:b/>
          <w:szCs w:val="24"/>
        </w:rPr>
        <w:t>Balcony</w:t>
      </w:r>
      <w:r w:rsidRPr="008B6549">
        <w:rPr>
          <w:rFonts w:ascii="Arial Narrow" w:hAnsi="Arial Narrow"/>
          <w:szCs w:val="24"/>
        </w:rPr>
        <w:t>: 6 cm diameter round and solid wrought iron.</w:t>
      </w:r>
    </w:p>
    <w:p w14:paraId="49CCE0FD" w14:textId="77777777" w:rsidR="00706B63" w:rsidRPr="008B6549" w:rsidRDefault="00706B63" w:rsidP="00706B63">
      <w:pPr>
        <w:rPr>
          <w:rFonts w:ascii="Arial Narrow" w:hAnsi="Arial Narrow"/>
          <w:szCs w:val="24"/>
        </w:rPr>
      </w:pPr>
      <w:r w:rsidRPr="008B6549">
        <w:rPr>
          <w:rFonts w:ascii="Arial Narrow" w:hAnsi="Arial Narrow"/>
          <w:szCs w:val="24"/>
        </w:rPr>
        <w:t xml:space="preserve">For the screed stop at the level of the platform, the doors and the veranda. They will be in: 30 angle </w:t>
      </w:r>
      <w:proofErr w:type="gramStart"/>
      <w:r w:rsidRPr="008B6549">
        <w:rPr>
          <w:rFonts w:ascii="Arial Narrow" w:hAnsi="Arial Narrow"/>
          <w:szCs w:val="24"/>
        </w:rPr>
        <w:t>iron</w:t>
      </w:r>
      <w:proofErr w:type="gramEnd"/>
      <w:r w:rsidRPr="008B6549">
        <w:rPr>
          <w:rFonts w:ascii="Arial Narrow" w:hAnsi="Arial Narrow"/>
          <w:szCs w:val="24"/>
        </w:rPr>
        <w:t xml:space="preserve"> with carp tail every 50 cm</w:t>
      </w:r>
    </w:p>
    <w:p w14:paraId="53E02000" w14:textId="77777777" w:rsidR="00706B63" w:rsidRPr="008B6549" w:rsidRDefault="00706B63" w:rsidP="00706B63">
      <w:pPr>
        <w:ind w:hanging="142"/>
        <w:rPr>
          <w:rFonts w:ascii="Arial Narrow" w:eastAsia="Arial" w:hAnsi="Arial Narrow"/>
          <w:b/>
          <w:color w:val="auto"/>
          <w:szCs w:val="24"/>
        </w:rPr>
      </w:pPr>
      <w:r w:rsidRPr="008B6549">
        <w:rPr>
          <w:rFonts w:ascii="Arial Narrow" w:eastAsia="Arial" w:hAnsi="Arial Narrow"/>
          <w:b/>
          <w:color w:val="auto"/>
          <w:szCs w:val="24"/>
        </w:rPr>
        <w:t>BENCH TABLES: the bench tables will have the following characteristics:</w:t>
      </w:r>
    </w:p>
    <w:tbl>
      <w:tblPr>
        <w:tblStyle w:val="TableGrid"/>
        <w:tblW w:w="5000" w:type="pct"/>
        <w:tblInd w:w="0" w:type="dxa"/>
        <w:tblCellMar>
          <w:top w:w="52" w:type="dxa"/>
          <w:left w:w="106" w:type="dxa"/>
          <w:right w:w="115" w:type="dxa"/>
        </w:tblCellMar>
        <w:tblLook w:val="04A0" w:firstRow="1" w:lastRow="0" w:firstColumn="1" w:lastColumn="0" w:noHBand="0" w:noVBand="1"/>
      </w:tblPr>
      <w:tblGrid>
        <w:gridCol w:w="873"/>
        <w:gridCol w:w="2722"/>
        <w:gridCol w:w="3929"/>
        <w:gridCol w:w="3176"/>
      </w:tblGrid>
      <w:tr w:rsidR="00706B63" w:rsidRPr="008B6549" w14:paraId="06A4FC70" w14:textId="77777777" w:rsidTr="00D01336">
        <w:trPr>
          <w:trHeight w:val="269"/>
        </w:trPr>
        <w:tc>
          <w:tcPr>
            <w:tcW w:w="408" w:type="pct"/>
            <w:tcBorders>
              <w:top w:val="single" w:sz="4" w:space="0" w:color="000000"/>
              <w:left w:val="single" w:sz="4" w:space="0" w:color="000000"/>
              <w:bottom w:val="single" w:sz="4" w:space="0" w:color="000000"/>
              <w:right w:val="single" w:sz="4" w:space="0" w:color="000000"/>
            </w:tcBorders>
            <w:vAlign w:val="center"/>
          </w:tcPr>
          <w:p w14:paraId="583894E3" w14:textId="77777777" w:rsidR="00706B63" w:rsidRPr="008B6549" w:rsidRDefault="00706B63" w:rsidP="00D01336">
            <w:pPr>
              <w:ind w:left="2"/>
              <w:rPr>
                <w:rFonts w:ascii="Arial Narrow" w:hAnsi="Arial Narrow"/>
                <w:color w:val="auto"/>
                <w:szCs w:val="24"/>
              </w:rPr>
            </w:pPr>
            <w:r w:rsidRPr="008B6549">
              <w:rPr>
                <w:rFonts w:ascii="Arial Narrow" w:hAnsi="Arial Narrow"/>
                <w:b/>
                <w:color w:val="auto"/>
                <w:szCs w:val="24"/>
              </w:rPr>
              <w:t xml:space="preserve">N° </w:t>
            </w:r>
          </w:p>
        </w:tc>
        <w:tc>
          <w:tcPr>
            <w:tcW w:w="1272" w:type="pct"/>
            <w:tcBorders>
              <w:top w:val="single" w:sz="4" w:space="0" w:color="000000"/>
              <w:left w:val="single" w:sz="4" w:space="0" w:color="000000"/>
              <w:bottom w:val="single" w:sz="4" w:space="0" w:color="000000"/>
              <w:right w:val="single" w:sz="4" w:space="0" w:color="000000"/>
            </w:tcBorders>
            <w:vAlign w:val="center"/>
          </w:tcPr>
          <w:p w14:paraId="0DB4B018" w14:textId="77777777" w:rsidR="00706B63" w:rsidRPr="008B6549" w:rsidRDefault="00706B63" w:rsidP="00D01336">
            <w:pPr>
              <w:rPr>
                <w:rFonts w:ascii="Arial Narrow" w:hAnsi="Arial Narrow"/>
                <w:color w:val="auto"/>
                <w:szCs w:val="24"/>
              </w:rPr>
            </w:pPr>
            <w:r w:rsidRPr="008B6549">
              <w:rPr>
                <w:rFonts w:ascii="Arial Narrow" w:hAnsi="Arial Narrow"/>
                <w:b/>
                <w:color w:val="auto"/>
                <w:szCs w:val="24"/>
              </w:rPr>
              <w:t xml:space="preserve">Designation </w:t>
            </w:r>
          </w:p>
        </w:tc>
        <w:tc>
          <w:tcPr>
            <w:tcW w:w="1836" w:type="pct"/>
            <w:tcBorders>
              <w:top w:val="single" w:sz="4" w:space="0" w:color="000000"/>
              <w:left w:val="single" w:sz="4" w:space="0" w:color="000000"/>
              <w:bottom w:val="single" w:sz="4" w:space="0" w:color="000000"/>
              <w:right w:val="single" w:sz="4" w:space="0" w:color="000000"/>
            </w:tcBorders>
            <w:vAlign w:val="center"/>
          </w:tcPr>
          <w:p w14:paraId="67D44436" w14:textId="77777777" w:rsidR="00706B63" w:rsidRPr="008B6549" w:rsidRDefault="00706B63" w:rsidP="00D01336">
            <w:pPr>
              <w:ind w:left="2"/>
              <w:rPr>
                <w:rFonts w:ascii="Arial Narrow" w:hAnsi="Arial Narrow"/>
                <w:color w:val="auto"/>
                <w:szCs w:val="24"/>
              </w:rPr>
            </w:pPr>
            <w:r w:rsidRPr="008B6549">
              <w:rPr>
                <w:rFonts w:ascii="Arial Narrow" w:hAnsi="Arial Narrow"/>
                <w:b/>
                <w:color w:val="auto"/>
                <w:szCs w:val="24"/>
              </w:rPr>
              <w:t xml:space="preserve">Units/Dimensions </w:t>
            </w:r>
          </w:p>
        </w:tc>
        <w:tc>
          <w:tcPr>
            <w:tcW w:w="1484" w:type="pct"/>
            <w:tcBorders>
              <w:top w:val="single" w:sz="4" w:space="0" w:color="000000"/>
              <w:left w:val="single" w:sz="4" w:space="0" w:color="000000"/>
              <w:bottom w:val="single" w:sz="4" w:space="0" w:color="000000"/>
              <w:right w:val="single" w:sz="4" w:space="0" w:color="000000"/>
            </w:tcBorders>
            <w:vAlign w:val="center"/>
          </w:tcPr>
          <w:p w14:paraId="5549ADFF" w14:textId="77777777" w:rsidR="00706B63" w:rsidRPr="008B6549" w:rsidRDefault="00706B63" w:rsidP="00D01336">
            <w:pPr>
              <w:ind w:left="2"/>
              <w:rPr>
                <w:rFonts w:ascii="Arial Narrow" w:hAnsi="Arial Narrow"/>
                <w:color w:val="auto"/>
                <w:szCs w:val="24"/>
              </w:rPr>
            </w:pPr>
            <w:r w:rsidRPr="008B6549">
              <w:rPr>
                <w:rFonts w:ascii="Arial Narrow" w:hAnsi="Arial Narrow"/>
                <w:b/>
                <w:color w:val="auto"/>
                <w:szCs w:val="24"/>
              </w:rPr>
              <w:t xml:space="preserve">Observations </w:t>
            </w:r>
          </w:p>
        </w:tc>
      </w:tr>
      <w:tr w:rsidR="00706B63" w:rsidRPr="008B6549" w14:paraId="21A5FCA6" w14:textId="77777777" w:rsidTr="00D01336">
        <w:trPr>
          <w:trHeight w:val="1789"/>
        </w:trPr>
        <w:tc>
          <w:tcPr>
            <w:tcW w:w="408" w:type="pct"/>
            <w:tcBorders>
              <w:top w:val="single" w:sz="4" w:space="0" w:color="000000"/>
              <w:left w:val="single" w:sz="4" w:space="0" w:color="000000"/>
              <w:bottom w:val="single" w:sz="4" w:space="0" w:color="000000"/>
              <w:right w:val="single" w:sz="4" w:space="0" w:color="000000"/>
            </w:tcBorders>
            <w:vAlign w:val="center"/>
          </w:tcPr>
          <w:p w14:paraId="0274FE47" w14:textId="77777777" w:rsidR="00706B63" w:rsidRPr="008B6549" w:rsidRDefault="00706B63" w:rsidP="00D01336">
            <w:pPr>
              <w:ind w:left="2"/>
              <w:rPr>
                <w:rFonts w:ascii="Arial Narrow" w:hAnsi="Arial Narrow"/>
                <w:color w:val="auto"/>
                <w:szCs w:val="24"/>
              </w:rPr>
            </w:pPr>
            <w:r w:rsidRPr="008B6549">
              <w:rPr>
                <w:rFonts w:ascii="Arial Narrow" w:eastAsia="Calisto MT" w:hAnsi="Arial Narrow"/>
                <w:color w:val="auto"/>
                <w:szCs w:val="24"/>
              </w:rPr>
              <w:t xml:space="preserve">01 </w:t>
            </w:r>
          </w:p>
        </w:tc>
        <w:tc>
          <w:tcPr>
            <w:tcW w:w="1272" w:type="pct"/>
            <w:tcBorders>
              <w:top w:val="single" w:sz="4" w:space="0" w:color="000000"/>
              <w:left w:val="single" w:sz="4" w:space="0" w:color="000000"/>
              <w:bottom w:val="single" w:sz="4" w:space="0" w:color="000000"/>
              <w:right w:val="single" w:sz="4" w:space="0" w:color="000000"/>
            </w:tcBorders>
            <w:vAlign w:val="center"/>
          </w:tcPr>
          <w:p w14:paraId="5D4B9600" w14:textId="77777777" w:rsidR="00706B63" w:rsidRPr="008B6549" w:rsidRDefault="00706B63" w:rsidP="00D01336">
            <w:pPr>
              <w:rPr>
                <w:rFonts w:ascii="Arial Narrow" w:hAnsi="Arial Narrow"/>
                <w:color w:val="auto"/>
                <w:szCs w:val="24"/>
              </w:rPr>
            </w:pPr>
            <w:r w:rsidRPr="008B6549">
              <w:rPr>
                <w:rFonts w:ascii="Arial Narrow" w:eastAsia="Calisto MT" w:hAnsi="Arial Narrow"/>
                <w:color w:val="auto"/>
                <w:szCs w:val="24"/>
              </w:rPr>
              <w:t xml:space="preserve">Table-banc  </w:t>
            </w:r>
          </w:p>
        </w:tc>
        <w:tc>
          <w:tcPr>
            <w:tcW w:w="1836" w:type="pct"/>
            <w:tcBorders>
              <w:top w:val="single" w:sz="4" w:space="0" w:color="000000"/>
              <w:left w:val="single" w:sz="4" w:space="0" w:color="000000"/>
              <w:bottom w:val="single" w:sz="4" w:space="0" w:color="000000"/>
              <w:right w:val="single" w:sz="4" w:space="0" w:color="000000"/>
            </w:tcBorders>
            <w:vAlign w:val="center"/>
          </w:tcPr>
          <w:p w14:paraId="37C65E49" w14:textId="77777777" w:rsidR="00706B63" w:rsidRPr="008B6549" w:rsidRDefault="00706B63" w:rsidP="001C1480">
            <w:pPr>
              <w:numPr>
                <w:ilvl w:val="0"/>
                <w:numId w:val="61"/>
              </w:numPr>
              <w:spacing w:after="0" w:line="240" w:lineRule="auto"/>
              <w:jc w:val="left"/>
              <w:rPr>
                <w:rFonts w:ascii="Arial Narrow" w:eastAsia="Calisto MT" w:hAnsi="Arial Narrow"/>
                <w:color w:val="auto"/>
                <w:szCs w:val="24"/>
              </w:rPr>
            </w:pPr>
            <w:r w:rsidRPr="008B6549">
              <w:rPr>
                <w:rFonts w:ascii="Arial Narrow" w:eastAsia="Calisto MT" w:hAnsi="Arial Narrow"/>
                <w:color w:val="auto"/>
                <w:szCs w:val="24"/>
              </w:rPr>
              <w:t>- Length 160 cm</w:t>
            </w:r>
          </w:p>
          <w:p w14:paraId="501BF0A8" w14:textId="77777777" w:rsidR="00706B63" w:rsidRPr="008B6549" w:rsidRDefault="00706B63" w:rsidP="001C1480">
            <w:pPr>
              <w:numPr>
                <w:ilvl w:val="0"/>
                <w:numId w:val="61"/>
              </w:numPr>
              <w:spacing w:after="0" w:line="240" w:lineRule="auto"/>
              <w:jc w:val="left"/>
              <w:rPr>
                <w:rFonts w:ascii="Arial Narrow" w:eastAsia="Calisto MT" w:hAnsi="Arial Narrow"/>
                <w:color w:val="auto"/>
                <w:szCs w:val="24"/>
              </w:rPr>
            </w:pPr>
            <w:r w:rsidRPr="008B6549">
              <w:rPr>
                <w:rFonts w:ascii="Arial Narrow" w:eastAsia="Calisto MT" w:hAnsi="Arial Narrow"/>
                <w:color w:val="auto"/>
                <w:szCs w:val="24"/>
              </w:rPr>
              <w:t>- Table height 76 cm</w:t>
            </w:r>
          </w:p>
          <w:p w14:paraId="5AEC4A93" w14:textId="77777777" w:rsidR="00706B63" w:rsidRPr="008B6549" w:rsidRDefault="00706B63" w:rsidP="001C1480">
            <w:pPr>
              <w:numPr>
                <w:ilvl w:val="0"/>
                <w:numId w:val="61"/>
              </w:numPr>
              <w:spacing w:after="0" w:line="240" w:lineRule="auto"/>
              <w:jc w:val="left"/>
              <w:rPr>
                <w:rFonts w:ascii="Arial Narrow" w:eastAsia="Calisto MT" w:hAnsi="Arial Narrow"/>
                <w:color w:val="auto"/>
                <w:szCs w:val="24"/>
              </w:rPr>
            </w:pPr>
            <w:r w:rsidRPr="008B6549">
              <w:rPr>
                <w:rFonts w:ascii="Arial Narrow" w:eastAsia="Calisto MT" w:hAnsi="Arial Narrow"/>
                <w:color w:val="auto"/>
                <w:szCs w:val="24"/>
              </w:rPr>
              <w:t>- Bench height 40 cm</w:t>
            </w:r>
          </w:p>
          <w:p w14:paraId="35F5D8AC" w14:textId="77777777" w:rsidR="00706B63" w:rsidRPr="008B6549" w:rsidRDefault="00706B63" w:rsidP="001C1480">
            <w:pPr>
              <w:numPr>
                <w:ilvl w:val="0"/>
                <w:numId w:val="61"/>
              </w:numPr>
              <w:spacing w:after="0" w:line="240" w:lineRule="auto"/>
              <w:jc w:val="left"/>
              <w:rPr>
                <w:rFonts w:ascii="Arial Narrow" w:eastAsia="Calisto MT" w:hAnsi="Arial Narrow"/>
                <w:color w:val="auto"/>
                <w:szCs w:val="24"/>
              </w:rPr>
            </w:pPr>
            <w:r w:rsidRPr="008B6549">
              <w:rPr>
                <w:rFonts w:ascii="Arial Narrow" w:eastAsia="Calisto MT" w:hAnsi="Arial Narrow"/>
                <w:color w:val="auto"/>
                <w:szCs w:val="24"/>
              </w:rPr>
              <w:t>- Board thickness 3 cm</w:t>
            </w:r>
          </w:p>
          <w:p w14:paraId="33860E36" w14:textId="77777777" w:rsidR="00706B63" w:rsidRPr="008B6549" w:rsidRDefault="00706B63" w:rsidP="001C1480">
            <w:pPr>
              <w:numPr>
                <w:ilvl w:val="0"/>
                <w:numId w:val="61"/>
              </w:numPr>
              <w:spacing w:after="0" w:line="240" w:lineRule="auto"/>
              <w:jc w:val="left"/>
              <w:rPr>
                <w:rFonts w:ascii="Arial Narrow" w:eastAsia="Calisto MT" w:hAnsi="Arial Narrow"/>
                <w:color w:val="auto"/>
                <w:szCs w:val="24"/>
              </w:rPr>
            </w:pPr>
            <w:r w:rsidRPr="008B6549">
              <w:rPr>
                <w:rFonts w:ascii="Arial Narrow" w:eastAsia="Calisto MT" w:hAnsi="Arial Narrow"/>
                <w:color w:val="auto"/>
                <w:szCs w:val="24"/>
              </w:rPr>
              <w:t>- Table top width 28 cm</w:t>
            </w:r>
          </w:p>
          <w:p w14:paraId="38DBEB49" w14:textId="77777777" w:rsidR="00706B63" w:rsidRPr="008B6549" w:rsidRDefault="00706B63" w:rsidP="001C1480">
            <w:pPr>
              <w:numPr>
                <w:ilvl w:val="0"/>
                <w:numId w:val="61"/>
              </w:numPr>
              <w:spacing w:after="0" w:line="240" w:lineRule="auto"/>
              <w:jc w:val="left"/>
              <w:rPr>
                <w:rFonts w:ascii="Arial Narrow" w:eastAsia="Calisto MT" w:hAnsi="Arial Narrow"/>
                <w:color w:val="auto"/>
                <w:szCs w:val="24"/>
              </w:rPr>
            </w:pPr>
            <w:r w:rsidRPr="008B6549">
              <w:rPr>
                <w:rFonts w:ascii="Arial Narrow" w:eastAsia="Calisto MT" w:hAnsi="Arial Narrow"/>
                <w:color w:val="auto"/>
                <w:szCs w:val="24"/>
              </w:rPr>
              <w:t>- Bench seat width 20 cm</w:t>
            </w:r>
          </w:p>
          <w:p w14:paraId="67DE15CD" w14:textId="77777777" w:rsidR="00706B63" w:rsidRPr="008B6549" w:rsidRDefault="00706B63" w:rsidP="001C1480">
            <w:pPr>
              <w:numPr>
                <w:ilvl w:val="0"/>
                <w:numId w:val="61"/>
              </w:numPr>
              <w:spacing w:after="0" w:line="240" w:lineRule="auto"/>
              <w:ind w:hanging="120"/>
              <w:jc w:val="left"/>
              <w:rPr>
                <w:rFonts w:ascii="Arial Narrow" w:hAnsi="Arial Narrow"/>
                <w:color w:val="auto"/>
                <w:szCs w:val="24"/>
              </w:rPr>
            </w:pPr>
            <w:r w:rsidRPr="008B6549">
              <w:rPr>
                <w:rFonts w:ascii="Arial Narrow" w:eastAsia="Calisto MT" w:hAnsi="Arial Narrow"/>
                <w:color w:val="auto"/>
                <w:szCs w:val="24"/>
              </w:rPr>
              <w:t>- Two grooves for pencil holders on the table.</w:t>
            </w:r>
          </w:p>
        </w:tc>
        <w:tc>
          <w:tcPr>
            <w:tcW w:w="1484" w:type="pct"/>
            <w:tcBorders>
              <w:top w:val="single" w:sz="4" w:space="0" w:color="000000"/>
              <w:left w:val="single" w:sz="4" w:space="0" w:color="000000"/>
              <w:bottom w:val="single" w:sz="4" w:space="0" w:color="000000"/>
              <w:right w:val="single" w:sz="4" w:space="0" w:color="000000"/>
            </w:tcBorders>
            <w:vAlign w:val="center"/>
          </w:tcPr>
          <w:p w14:paraId="4DF741D9" w14:textId="77777777" w:rsidR="00706B63" w:rsidRPr="008B6549" w:rsidRDefault="00706B63" w:rsidP="00D01336">
            <w:pPr>
              <w:ind w:left="2"/>
              <w:rPr>
                <w:rFonts w:ascii="Arial Narrow" w:hAnsi="Arial Narrow"/>
                <w:color w:val="auto"/>
                <w:szCs w:val="24"/>
              </w:rPr>
            </w:pPr>
            <w:r w:rsidRPr="008B6549">
              <w:rPr>
                <w:rFonts w:ascii="Arial Narrow" w:eastAsia="Calisto MT" w:hAnsi="Arial Narrow"/>
                <w:color w:val="auto"/>
                <w:szCs w:val="24"/>
              </w:rPr>
              <w:t>All related obligations</w:t>
            </w:r>
          </w:p>
        </w:tc>
      </w:tr>
      <w:tr w:rsidR="00706B63" w:rsidRPr="008B6549" w14:paraId="4F4F3A26" w14:textId="77777777" w:rsidTr="00D01336">
        <w:trPr>
          <w:trHeight w:val="3058"/>
        </w:trPr>
        <w:tc>
          <w:tcPr>
            <w:tcW w:w="408" w:type="pct"/>
            <w:tcBorders>
              <w:top w:val="single" w:sz="4" w:space="0" w:color="000000"/>
              <w:left w:val="single" w:sz="4" w:space="0" w:color="000000"/>
              <w:bottom w:val="single" w:sz="4" w:space="0" w:color="000000"/>
              <w:right w:val="single" w:sz="4" w:space="0" w:color="000000"/>
            </w:tcBorders>
            <w:vAlign w:val="center"/>
          </w:tcPr>
          <w:p w14:paraId="77DA2579" w14:textId="77777777" w:rsidR="00706B63" w:rsidRPr="008B6549" w:rsidRDefault="00706B63" w:rsidP="00D01336">
            <w:pPr>
              <w:ind w:left="2"/>
              <w:rPr>
                <w:rFonts w:ascii="Arial Narrow" w:hAnsi="Arial Narrow"/>
                <w:color w:val="auto"/>
                <w:szCs w:val="24"/>
              </w:rPr>
            </w:pPr>
            <w:r w:rsidRPr="008B6549">
              <w:rPr>
                <w:rFonts w:ascii="Arial Narrow" w:eastAsia="Calisto MT" w:hAnsi="Arial Narrow"/>
                <w:color w:val="auto"/>
                <w:szCs w:val="24"/>
              </w:rPr>
              <w:lastRenderedPageBreak/>
              <w:t xml:space="preserve">02 </w:t>
            </w:r>
          </w:p>
        </w:tc>
        <w:tc>
          <w:tcPr>
            <w:tcW w:w="1272" w:type="pct"/>
            <w:tcBorders>
              <w:top w:val="single" w:sz="4" w:space="0" w:color="000000"/>
              <w:left w:val="single" w:sz="4" w:space="0" w:color="000000"/>
              <w:bottom w:val="single" w:sz="4" w:space="0" w:color="000000"/>
              <w:right w:val="single" w:sz="4" w:space="0" w:color="000000"/>
            </w:tcBorders>
            <w:vAlign w:val="center"/>
          </w:tcPr>
          <w:p w14:paraId="06DC8381" w14:textId="77777777" w:rsidR="00706B63" w:rsidRPr="008B6549" w:rsidRDefault="00706B63" w:rsidP="00D01336">
            <w:pPr>
              <w:ind w:right="96"/>
              <w:rPr>
                <w:rFonts w:ascii="Arial Narrow" w:hAnsi="Arial Narrow"/>
                <w:color w:val="auto"/>
                <w:szCs w:val="24"/>
              </w:rPr>
            </w:pPr>
            <w:r w:rsidRPr="008B6549">
              <w:rPr>
                <w:rFonts w:ascii="Arial Narrow" w:eastAsia="Calisto MT" w:hAnsi="Arial Narrow"/>
                <w:color w:val="auto"/>
                <w:szCs w:val="24"/>
              </w:rPr>
              <w:t>Heavy square tube metal bracket</w:t>
            </w:r>
          </w:p>
        </w:tc>
        <w:tc>
          <w:tcPr>
            <w:tcW w:w="1836" w:type="pct"/>
            <w:tcBorders>
              <w:top w:val="single" w:sz="4" w:space="0" w:color="000000"/>
              <w:left w:val="single" w:sz="4" w:space="0" w:color="000000"/>
              <w:bottom w:val="single" w:sz="4" w:space="0" w:color="000000"/>
              <w:right w:val="single" w:sz="4" w:space="0" w:color="000000"/>
            </w:tcBorders>
            <w:vAlign w:val="center"/>
          </w:tcPr>
          <w:p w14:paraId="54AD98BF" w14:textId="77777777" w:rsidR="00706B63" w:rsidRPr="008B6549" w:rsidRDefault="00706B63" w:rsidP="00D01336">
            <w:pPr>
              <w:ind w:left="2"/>
              <w:rPr>
                <w:rFonts w:ascii="Arial Narrow" w:hAnsi="Arial Narrow"/>
                <w:color w:val="auto"/>
                <w:szCs w:val="24"/>
              </w:rPr>
            </w:pPr>
            <w:r w:rsidRPr="008B6549">
              <w:rPr>
                <w:rFonts w:ascii="Arial Narrow" w:eastAsia="Calisto MT" w:hAnsi="Arial Narrow"/>
                <w:color w:val="auto"/>
                <w:szCs w:val="24"/>
              </w:rPr>
              <w:t>- 30x30 mm, thickness 2 mm</w:t>
            </w:r>
          </w:p>
        </w:tc>
        <w:tc>
          <w:tcPr>
            <w:tcW w:w="1484" w:type="pct"/>
            <w:tcBorders>
              <w:top w:val="single" w:sz="4" w:space="0" w:color="000000"/>
              <w:left w:val="single" w:sz="4" w:space="0" w:color="000000"/>
              <w:bottom w:val="single" w:sz="4" w:space="0" w:color="000000"/>
              <w:right w:val="single" w:sz="4" w:space="0" w:color="000000"/>
            </w:tcBorders>
            <w:vAlign w:val="center"/>
          </w:tcPr>
          <w:p w14:paraId="22C9A9A9" w14:textId="77777777" w:rsidR="00706B63" w:rsidRPr="008B6549" w:rsidRDefault="00706B63" w:rsidP="00D01336">
            <w:pPr>
              <w:spacing w:line="239" w:lineRule="auto"/>
              <w:ind w:left="2" w:right="273"/>
              <w:rPr>
                <w:rFonts w:ascii="Arial Narrow" w:eastAsia="Calisto MT" w:hAnsi="Arial Narrow"/>
                <w:color w:val="auto"/>
                <w:szCs w:val="24"/>
              </w:rPr>
            </w:pPr>
            <w:r w:rsidRPr="008B6549">
              <w:rPr>
                <w:rFonts w:ascii="Arial Narrow" w:eastAsia="Calisto MT" w:hAnsi="Arial Narrow"/>
                <w:color w:val="auto"/>
                <w:szCs w:val="24"/>
              </w:rPr>
              <w:t>-</w:t>
            </w:r>
            <w:r w:rsidRPr="008B6549">
              <w:rPr>
                <w:rFonts w:ascii="Arial Narrow" w:hAnsi="Arial Narrow"/>
                <w:szCs w:val="24"/>
              </w:rPr>
              <w:t xml:space="preserve"> </w:t>
            </w:r>
            <w:r w:rsidRPr="008B6549">
              <w:rPr>
                <w:rFonts w:ascii="Arial Narrow" w:eastAsia="Calisto MT" w:hAnsi="Arial Narrow"/>
                <w:color w:val="auto"/>
                <w:szCs w:val="24"/>
              </w:rPr>
              <w:t>Serving as the table's frame</w:t>
            </w:r>
          </w:p>
          <w:p w14:paraId="2D7E7CCE" w14:textId="77777777" w:rsidR="00706B63" w:rsidRPr="008B6549" w:rsidRDefault="00706B63" w:rsidP="00D01336">
            <w:pPr>
              <w:spacing w:line="239" w:lineRule="auto"/>
              <w:ind w:left="2" w:right="273"/>
              <w:rPr>
                <w:rFonts w:ascii="Arial Narrow" w:eastAsia="Calisto MT" w:hAnsi="Arial Narrow"/>
                <w:color w:val="auto"/>
                <w:szCs w:val="24"/>
              </w:rPr>
            </w:pPr>
            <w:r w:rsidRPr="008B6549">
              <w:rPr>
                <w:rFonts w:ascii="Arial Narrow" w:eastAsia="Calisto MT" w:hAnsi="Arial Narrow"/>
                <w:color w:val="auto"/>
                <w:szCs w:val="24"/>
              </w:rPr>
              <w:t>- Very well executed welds on all the beams of the supports</w:t>
            </w:r>
          </w:p>
          <w:p w14:paraId="6886BE74" w14:textId="77777777" w:rsidR="00706B63" w:rsidRPr="008B6549" w:rsidRDefault="00706B63" w:rsidP="00D01336">
            <w:pPr>
              <w:spacing w:line="239" w:lineRule="auto"/>
              <w:ind w:left="2" w:right="273"/>
              <w:rPr>
                <w:rFonts w:ascii="Arial Narrow" w:eastAsia="Calisto MT" w:hAnsi="Arial Narrow"/>
                <w:color w:val="auto"/>
                <w:szCs w:val="24"/>
              </w:rPr>
            </w:pPr>
            <w:r w:rsidRPr="008B6549">
              <w:rPr>
                <w:rFonts w:ascii="Arial Narrow" w:eastAsia="Calisto MT" w:hAnsi="Arial Narrow"/>
                <w:color w:val="auto"/>
                <w:szCs w:val="24"/>
              </w:rPr>
              <w:t>- Very good finishing and sanding of the welds</w:t>
            </w:r>
          </w:p>
          <w:p w14:paraId="14455D42" w14:textId="77777777" w:rsidR="00706B63" w:rsidRPr="008B6549" w:rsidRDefault="00706B63" w:rsidP="00D01336">
            <w:pPr>
              <w:spacing w:line="239" w:lineRule="auto"/>
              <w:ind w:left="2" w:right="273"/>
              <w:rPr>
                <w:rFonts w:ascii="Arial Narrow" w:eastAsia="Calisto MT" w:hAnsi="Arial Narrow"/>
                <w:color w:val="auto"/>
                <w:szCs w:val="24"/>
              </w:rPr>
            </w:pPr>
            <w:r w:rsidRPr="008B6549">
              <w:rPr>
                <w:rFonts w:ascii="Arial Narrow" w:eastAsia="Calisto MT" w:hAnsi="Arial Narrow"/>
                <w:color w:val="auto"/>
                <w:szCs w:val="24"/>
              </w:rPr>
              <w:t>- Close the tube openings on the floor seats</w:t>
            </w:r>
          </w:p>
          <w:p w14:paraId="44175CC8" w14:textId="77777777" w:rsidR="00706B63" w:rsidRPr="008B6549" w:rsidRDefault="00706B63" w:rsidP="00D01336">
            <w:pPr>
              <w:ind w:left="2" w:right="273"/>
              <w:rPr>
                <w:rFonts w:ascii="Arial Narrow" w:hAnsi="Arial Narrow"/>
                <w:color w:val="auto"/>
                <w:szCs w:val="24"/>
              </w:rPr>
            </w:pPr>
            <w:r w:rsidRPr="008B6549">
              <w:rPr>
                <w:rFonts w:ascii="Arial Narrow" w:eastAsia="Calisto MT" w:hAnsi="Arial Narrow"/>
                <w:color w:val="auto"/>
                <w:szCs w:val="24"/>
              </w:rPr>
              <w:t>- Anti-rust and oil-based paint</w:t>
            </w:r>
          </w:p>
        </w:tc>
      </w:tr>
      <w:tr w:rsidR="00706B63" w:rsidRPr="008B6549" w14:paraId="4DC4EC02" w14:textId="77777777" w:rsidTr="00D01336">
        <w:trPr>
          <w:trHeight w:val="518"/>
        </w:trPr>
        <w:tc>
          <w:tcPr>
            <w:tcW w:w="408" w:type="pct"/>
            <w:tcBorders>
              <w:top w:val="single" w:sz="4" w:space="0" w:color="000000"/>
              <w:left w:val="single" w:sz="4" w:space="0" w:color="000000"/>
              <w:bottom w:val="single" w:sz="4" w:space="0" w:color="000000"/>
              <w:right w:val="single" w:sz="4" w:space="0" w:color="000000"/>
            </w:tcBorders>
            <w:vAlign w:val="center"/>
          </w:tcPr>
          <w:p w14:paraId="2D76A750" w14:textId="77777777" w:rsidR="00706B63" w:rsidRPr="008B6549" w:rsidRDefault="00706B63" w:rsidP="00D01336">
            <w:pPr>
              <w:ind w:left="2"/>
              <w:rPr>
                <w:rFonts w:ascii="Arial Narrow" w:hAnsi="Arial Narrow"/>
                <w:color w:val="auto"/>
                <w:szCs w:val="24"/>
              </w:rPr>
            </w:pPr>
            <w:r w:rsidRPr="008B6549">
              <w:rPr>
                <w:rFonts w:ascii="Arial Narrow" w:eastAsia="Calisto MT" w:hAnsi="Arial Narrow"/>
                <w:color w:val="auto"/>
                <w:szCs w:val="24"/>
              </w:rPr>
              <w:t xml:space="preserve">03 </w:t>
            </w:r>
          </w:p>
        </w:tc>
        <w:tc>
          <w:tcPr>
            <w:tcW w:w="1272" w:type="pct"/>
            <w:tcBorders>
              <w:top w:val="single" w:sz="4" w:space="0" w:color="000000"/>
              <w:left w:val="single" w:sz="4" w:space="0" w:color="000000"/>
              <w:bottom w:val="single" w:sz="4" w:space="0" w:color="000000"/>
              <w:right w:val="single" w:sz="4" w:space="0" w:color="000000"/>
            </w:tcBorders>
            <w:vAlign w:val="center"/>
          </w:tcPr>
          <w:p w14:paraId="3BFD63EE" w14:textId="77777777" w:rsidR="00706B63" w:rsidRPr="008B6549" w:rsidRDefault="00706B63" w:rsidP="00D01336">
            <w:pPr>
              <w:rPr>
                <w:rFonts w:ascii="Arial Narrow" w:hAnsi="Arial Narrow"/>
                <w:color w:val="auto"/>
                <w:szCs w:val="24"/>
              </w:rPr>
            </w:pPr>
            <w:r w:rsidRPr="008B6549">
              <w:rPr>
                <w:rFonts w:ascii="Arial Narrow" w:eastAsia="Calisto MT" w:hAnsi="Arial Narrow"/>
                <w:color w:val="auto"/>
                <w:szCs w:val="24"/>
              </w:rPr>
              <w:t>Assembly screws</w:t>
            </w:r>
          </w:p>
        </w:tc>
        <w:tc>
          <w:tcPr>
            <w:tcW w:w="1836" w:type="pct"/>
            <w:tcBorders>
              <w:top w:val="single" w:sz="4" w:space="0" w:color="000000"/>
              <w:left w:val="single" w:sz="4" w:space="0" w:color="000000"/>
              <w:bottom w:val="single" w:sz="4" w:space="0" w:color="000000"/>
              <w:right w:val="single" w:sz="4" w:space="0" w:color="000000"/>
            </w:tcBorders>
            <w:vAlign w:val="center"/>
          </w:tcPr>
          <w:p w14:paraId="02EF8053" w14:textId="77777777" w:rsidR="00706B63" w:rsidRPr="008B6549" w:rsidRDefault="00706B63" w:rsidP="00D01336">
            <w:pPr>
              <w:ind w:left="2"/>
              <w:rPr>
                <w:rFonts w:ascii="Arial Narrow" w:hAnsi="Arial Narrow"/>
                <w:color w:val="auto"/>
                <w:szCs w:val="24"/>
              </w:rPr>
            </w:pPr>
            <w:r w:rsidRPr="008B6549">
              <w:rPr>
                <w:rFonts w:ascii="Arial Narrow" w:eastAsia="Calisto MT" w:hAnsi="Arial Narrow"/>
                <w:color w:val="auto"/>
                <w:szCs w:val="24"/>
              </w:rPr>
              <w:t xml:space="preserve">TF M10 x 50 </w:t>
            </w:r>
          </w:p>
        </w:tc>
        <w:tc>
          <w:tcPr>
            <w:tcW w:w="1484" w:type="pct"/>
            <w:tcBorders>
              <w:top w:val="single" w:sz="4" w:space="0" w:color="000000"/>
              <w:left w:val="single" w:sz="4" w:space="0" w:color="000000"/>
              <w:bottom w:val="single" w:sz="4" w:space="0" w:color="000000"/>
              <w:right w:val="single" w:sz="4" w:space="0" w:color="000000"/>
            </w:tcBorders>
            <w:vAlign w:val="center"/>
          </w:tcPr>
          <w:p w14:paraId="391AA1FB" w14:textId="77777777" w:rsidR="00706B63" w:rsidRPr="008B6549" w:rsidRDefault="00706B63" w:rsidP="00D01336">
            <w:pPr>
              <w:ind w:left="2"/>
              <w:rPr>
                <w:rFonts w:ascii="Arial Narrow" w:hAnsi="Arial Narrow"/>
                <w:color w:val="auto"/>
                <w:szCs w:val="24"/>
              </w:rPr>
            </w:pPr>
            <w:r w:rsidRPr="008B6549">
              <w:rPr>
                <w:rFonts w:ascii="Arial Narrow" w:eastAsia="Calisto MT" w:hAnsi="Arial Narrow"/>
                <w:color w:val="auto"/>
                <w:szCs w:val="24"/>
              </w:rPr>
              <w:t>For corner/wood assembly</w:t>
            </w:r>
          </w:p>
        </w:tc>
      </w:tr>
      <w:tr w:rsidR="00706B63" w:rsidRPr="008B6549" w14:paraId="1AA45832" w14:textId="77777777" w:rsidTr="00D01336">
        <w:trPr>
          <w:trHeight w:val="2040"/>
        </w:trPr>
        <w:tc>
          <w:tcPr>
            <w:tcW w:w="408" w:type="pct"/>
            <w:tcBorders>
              <w:top w:val="single" w:sz="4" w:space="0" w:color="000000"/>
              <w:left w:val="single" w:sz="4" w:space="0" w:color="000000"/>
              <w:bottom w:val="single" w:sz="4" w:space="0" w:color="000000"/>
              <w:right w:val="single" w:sz="4" w:space="0" w:color="000000"/>
            </w:tcBorders>
            <w:vAlign w:val="center"/>
          </w:tcPr>
          <w:p w14:paraId="169EE0B2" w14:textId="77777777" w:rsidR="00706B63" w:rsidRPr="008B6549" w:rsidRDefault="00706B63" w:rsidP="00D01336">
            <w:pPr>
              <w:ind w:left="2"/>
              <w:rPr>
                <w:rFonts w:ascii="Arial Narrow" w:hAnsi="Arial Narrow"/>
                <w:color w:val="auto"/>
                <w:szCs w:val="24"/>
              </w:rPr>
            </w:pPr>
            <w:r w:rsidRPr="008B6549">
              <w:rPr>
                <w:rFonts w:ascii="Arial Narrow" w:eastAsia="Calisto MT" w:hAnsi="Arial Narrow"/>
                <w:color w:val="auto"/>
                <w:szCs w:val="24"/>
              </w:rPr>
              <w:t xml:space="preserve">04 </w:t>
            </w:r>
          </w:p>
        </w:tc>
        <w:tc>
          <w:tcPr>
            <w:tcW w:w="1272" w:type="pct"/>
            <w:tcBorders>
              <w:top w:val="single" w:sz="4" w:space="0" w:color="000000"/>
              <w:left w:val="single" w:sz="4" w:space="0" w:color="000000"/>
              <w:bottom w:val="single" w:sz="4" w:space="0" w:color="000000"/>
              <w:right w:val="single" w:sz="4" w:space="0" w:color="000000"/>
            </w:tcBorders>
            <w:vAlign w:val="center"/>
          </w:tcPr>
          <w:p w14:paraId="681EC994" w14:textId="77777777" w:rsidR="00706B63" w:rsidRPr="008B6549" w:rsidRDefault="00706B63" w:rsidP="00D01336">
            <w:pPr>
              <w:spacing w:line="239" w:lineRule="auto"/>
              <w:rPr>
                <w:rFonts w:ascii="Arial Narrow" w:eastAsia="Calisto MT" w:hAnsi="Arial Narrow"/>
                <w:color w:val="auto"/>
                <w:szCs w:val="24"/>
              </w:rPr>
            </w:pPr>
            <w:proofErr w:type="spellStart"/>
            <w:r w:rsidRPr="008B6549">
              <w:rPr>
                <w:rFonts w:ascii="Arial Narrow" w:eastAsia="Calisto MT" w:hAnsi="Arial Narrow"/>
                <w:color w:val="auto"/>
                <w:szCs w:val="24"/>
              </w:rPr>
              <w:t>Ayous</w:t>
            </w:r>
            <w:proofErr w:type="spellEnd"/>
            <w:r w:rsidRPr="008B6549">
              <w:rPr>
                <w:rFonts w:ascii="Arial Narrow" w:eastAsia="Calisto MT" w:hAnsi="Arial Narrow"/>
                <w:color w:val="auto"/>
                <w:szCs w:val="24"/>
              </w:rPr>
              <w:t xml:space="preserve"> wood, commonly</w:t>
            </w:r>
          </w:p>
          <w:p w14:paraId="00282676" w14:textId="77777777" w:rsidR="00706B63" w:rsidRPr="008B6549" w:rsidRDefault="00706B63" w:rsidP="00D01336">
            <w:pPr>
              <w:rPr>
                <w:rFonts w:ascii="Arial Narrow" w:hAnsi="Arial Narrow"/>
                <w:color w:val="auto"/>
                <w:szCs w:val="24"/>
              </w:rPr>
            </w:pPr>
            <w:r w:rsidRPr="008B6549">
              <w:rPr>
                <w:rFonts w:ascii="Arial Narrow" w:eastAsia="Calisto MT" w:hAnsi="Arial Narrow"/>
                <w:color w:val="auto"/>
                <w:szCs w:val="24"/>
              </w:rPr>
              <w:t>called white wood</w:t>
            </w:r>
          </w:p>
        </w:tc>
        <w:tc>
          <w:tcPr>
            <w:tcW w:w="1836" w:type="pct"/>
            <w:tcBorders>
              <w:top w:val="single" w:sz="4" w:space="0" w:color="000000"/>
              <w:left w:val="single" w:sz="4" w:space="0" w:color="000000"/>
              <w:bottom w:val="single" w:sz="4" w:space="0" w:color="000000"/>
              <w:right w:val="single" w:sz="4" w:space="0" w:color="000000"/>
            </w:tcBorders>
            <w:vAlign w:val="center"/>
          </w:tcPr>
          <w:p w14:paraId="1F581B5E" w14:textId="77777777" w:rsidR="00706B63" w:rsidRPr="008B6549" w:rsidRDefault="00706B63" w:rsidP="00D01336">
            <w:pPr>
              <w:spacing w:after="1" w:line="238" w:lineRule="auto"/>
              <w:ind w:left="2"/>
              <w:rPr>
                <w:rFonts w:ascii="Arial Narrow" w:eastAsia="Calisto MT" w:hAnsi="Arial Narrow"/>
                <w:color w:val="auto"/>
                <w:szCs w:val="24"/>
              </w:rPr>
            </w:pPr>
            <w:r w:rsidRPr="008B6549">
              <w:rPr>
                <w:rFonts w:ascii="Arial Narrow" w:eastAsia="Calisto MT" w:hAnsi="Arial Narrow"/>
                <w:color w:val="auto"/>
                <w:szCs w:val="24"/>
              </w:rPr>
              <w:t>-</w:t>
            </w:r>
            <w:r w:rsidRPr="008B6549">
              <w:rPr>
                <w:rFonts w:ascii="Arial Narrow" w:hAnsi="Arial Narrow"/>
                <w:szCs w:val="24"/>
              </w:rPr>
              <w:t xml:space="preserve"> </w:t>
            </w:r>
            <w:r w:rsidRPr="008B6549">
              <w:rPr>
                <w:rFonts w:ascii="Arial Narrow" w:eastAsia="Calisto MT" w:hAnsi="Arial Narrow"/>
                <w:color w:val="auto"/>
                <w:szCs w:val="24"/>
              </w:rPr>
              <w:t>Sound wood free of knots, foreign bodies, cracks, or felling fractures</w:t>
            </w:r>
          </w:p>
          <w:p w14:paraId="121E95DB" w14:textId="77777777" w:rsidR="00706B63" w:rsidRPr="008B6549" w:rsidRDefault="00706B63" w:rsidP="00D01336">
            <w:pPr>
              <w:spacing w:after="1" w:line="238" w:lineRule="auto"/>
              <w:ind w:left="2"/>
              <w:rPr>
                <w:rFonts w:ascii="Arial Narrow" w:eastAsia="Calisto MT" w:hAnsi="Arial Narrow"/>
                <w:color w:val="auto"/>
                <w:szCs w:val="24"/>
              </w:rPr>
            </w:pPr>
            <w:r w:rsidRPr="008B6549">
              <w:rPr>
                <w:rFonts w:ascii="Arial Narrow" w:eastAsia="Calisto MT" w:hAnsi="Arial Narrow"/>
                <w:color w:val="auto"/>
                <w:szCs w:val="24"/>
              </w:rPr>
              <w:t>- Thickness 3 cm</w:t>
            </w:r>
          </w:p>
          <w:p w14:paraId="3A67B6F8" w14:textId="77777777" w:rsidR="00706B63" w:rsidRPr="008B6549" w:rsidRDefault="00706B63" w:rsidP="00D01336">
            <w:pPr>
              <w:spacing w:after="1" w:line="238" w:lineRule="auto"/>
              <w:ind w:left="2"/>
              <w:rPr>
                <w:rFonts w:ascii="Arial Narrow" w:eastAsia="Calisto MT" w:hAnsi="Arial Narrow"/>
                <w:color w:val="auto"/>
                <w:szCs w:val="24"/>
              </w:rPr>
            </w:pPr>
            <w:r w:rsidRPr="008B6549">
              <w:rPr>
                <w:rFonts w:ascii="Arial Narrow" w:eastAsia="Calisto MT" w:hAnsi="Arial Narrow"/>
                <w:color w:val="auto"/>
                <w:szCs w:val="24"/>
              </w:rPr>
              <w:t>- Moisture content 17% (check</w:t>
            </w:r>
          </w:p>
          <w:p w14:paraId="37E31BB7" w14:textId="77777777" w:rsidR="00706B63" w:rsidRPr="008B6549" w:rsidRDefault="00706B63" w:rsidP="00D01336">
            <w:pPr>
              <w:spacing w:after="1" w:line="238" w:lineRule="auto"/>
              <w:ind w:left="2"/>
              <w:rPr>
                <w:rFonts w:ascii="Arial Narrow" w:eastAsia="Calisto MT" w:hAnsi="Arial Narrow"/>
                <w:color w:val="auto"/>
                <w:szCs w:val="24"/>
              </w:rPr>
            </w:pPr>
            <w:r w:rsidRPr="008B6549">
              <w:rPr>
                <w:rFonts w:ascii="Arial Narrow" w:eastAsia="Calisto MT" w:hAnsi="Arial Narrow"/>
                <w:color w:val="auto"/>
                <w:szCs w:val="24"/>
              </w:rPr>
              <w:t>with MINFOF)</w:t>
            </w:r>
          </w:p>
          <w:p w14:paraId="1EAB0A3C" w14:textId="77777777" w:rsidR="00706B63" w:rsidRPr="008B6549" w:rsidRDefault="00706B63" w:rsidP="00D01336">
            <w:pPr>
              <w:ind w:left="2"/>
              <w:rPr>
                <w:rFonts w:ascii="Arial Narrow" w:hAnsi="Arial Narrow"/>
                <w:color w:val="auto"/>
                <w:szCs w:val="24"/>
              </w:rPr>
            </w:pPr>
            <w:r w:rsidRPr="008B6549">
              <w:rPr>
                <w:rFonts w:ascii="Arial Narrow" w:eastAsia="Calisto MT" w:hAnsi="Arial Narrow"/>
                <w:color w:val="auto"/>
                <w:szCs w:val="24"/>
              </w:rPr>
              <w:t xml:space="preserve">- Rounded edges </w:t>
            </w:r>
          </w:p>
        </w:tc>
        <w:tc>
          <w:tcPr>
            <w:tcW w:w="1484" w:type="pct"/>
            <w:tcBorders>
              <w:top w:val="single" w:sz="4" w:space="0" w:color="000000"/>
              <w:left w:val="single" w:sz="4" w:space="0" w:color="000000"/>
              <w:bottom w:val="single" w:sz="4" w:space="0" w:color="000000"/>
              <w:right w:val="single" w:sz="4" w:space="0" w:color="000000"/>
            </w:tcBorders>
            <w:vAlign w:val="center"/>
          </w:tcPr>
          <w:p w14:paraId="22B44F9A" w14:textId="77777777" w:rsidR="00706B63" w:rsidRPr="008B6549" w:rsidRDefault="00706B63" w:rsidP="00D01336">
            <w:pPr>
              <w:spacing w:after="1" w:line="238" w:lineRule="auto"/>
              <w:ind w:left="2" w:right="194"/>
              <w:rPr>
                <w:rFonts w:ascii="Arial Narrow" w:eastAsia="Calisto MT" w:hAnsi="Arial Narrow"/>
                <w:color w:val="auto"/>
                <w:szCs w:val="24"/>
              </w:rPr>
            </w:pPr>
            <w:r w:rsidRPr="008B6549">
              <w:rPr>
                <w:rFonts w:ascii="Arial Narrow" w:eastAsia="Calisto MT" w:hAnsi="Arial Narrow"/>
                <w:color w:val="auto"/>
                <w:szCs w:val="24"/>
              </w:rPr>
              <w:t>-</w:t>
            </w:r>
            <w:r w:rsidRPr="008B6549">
              <w:rPr>
                <w:rFonts w:ascii="Arial Narrow" w:hAnsi="Arial Narrow"/>
                <w:szCs w:val="24"/>
              </w:rPr>
              <w:t xml:space="preserve"> </w:t>
            </w:r>
            <w:r w:rsidRPr="008B6549">
              <w:rPr>
                <w:rFonts w:ascii="Arial Narrow" w:eastAsia="Calisto MT" w:hAnsi="Arial Narrow"/>
                <w:color w:val="auto"/>
                <w:szCs w:val="24"/>
              </w:rPr>
              <w:t xml:space="preserve">Mechanical Sanding - Treatment with pure </w:t>
            </w:r>
            <w:proofErr w:type="spellStart"/>
            <w:r w:rsidRPr="008B6549">
              <w:rPr>
                <w:rFonts w:ascii="Arial Narrow" w:eastAsia="Calisto MT" w:hAnsi="Arial Narrow"/>
                <w:color w:val="auto"/>
                <w:szCs w:val="24"/>
              </w:rPr>
              <w:t>Xylamon</w:t>
            </w:r>
            <w:proofErr w:type="spellEnd"/>
            <w:r w:rsidRPr="008B6549">
              <w:rPr>
                <w:rFonts w:ascii="Arial Narrow" w:eastAsia="Calisto MT" w:hAnsi="Arial Narrow"/>
                <w:color w:val="auto"/>
                <w:szCs w:val="24"/>
              </w:rPr>
              <w:t xml:space="preserve"> against termites and weevils</w:t>
            </w:r>
          </w:p>
          <w:p w14:paraId="7A5E9C6F" w14:textId="77777777" w:rsidR="00706B63" w:rsidRPr="008B6549" w:rsidRDefault="00706B63" w:rsidP="00D01336">
            <w:pPr>
              <w:ind w:left="2" w:right="194"/>
              <w:rPr>
                <w:rFonts w:ascii="Arial Narrow" w:hAnsi="Arial Narrow"/>
                <w:color w:val="auto"/>
                <w:szCs w:val="24"/>
              </w:rPr>
            </w:pPr>
            <w:r w:rsidRPr="008B6549">
              <w:rPr>
                <w:rFonts w:ascii="Arial Narrow" w:eastAsia="Calisto MT" w:hAnsi="Arial Narrow"/>
                <w:color w:val="auto"/>
                <w:szCs w:val="24"/>
              </w:rPr>
              <w:t>- Varnishing in two (02) coats of paint</w:t>
            </w:r>
          </w:p>
        </w:tc>
      </w:tr>
      <w:tr w:rsidR="00706B63" w:rsidRPr="008B6549" w14:paraId="730C6A8F" w14:textId="77777777" w:rsidTr="00D01336">
        <w:trPr>
          <w:trHeight w:val="773"/>
        </w:trPr>
        <w:tc>
          <w:tcPr>
            <w:tcW w:w="408" w:type="pct"/>
            <w:tcBorders>
              <w:top w:val="single" w:sz="4" w:space="0" w:color="000000"/>
              <w:left w:val="single" w:sz="4" w:space="0" w:color="000000"/>
              <w:bottom w:val="single" w:sz="4" w:space="0" w:color="000000"/>
              <w:right w:val="single" w:sz="4" w:space="0" w:color="000000"/>
            </w:tcBorders>
            <w:vAlign w:val="center"/>
          </w:tcPr>
          <w:p w14:paraId="2DD83209" w14:textId="77777777" w:rsidR="00706B63" w:rsidRPr="008B6549" w:rsidRDefault="00706B63" w:rsidP="00D01336">
            <w:pPr>
              <w:ind w:left="2"/>
              <w:rPr>
                <w:rFonts w:ascii="Arial Narrow" w:hAnsi="Arial Narrow"/>
                <w:color w:val="auto"/>
                <w:szCs w:val="24"/>
              </w:rPr>
            </w:pPr>
            <w:r w:rsidRPr="008B6549">
              <w:rPr>
                <w:rFonts w:ascii="Arial Narrow" w:eastAsia="Calisto MT" w:hAnsi="Arial Narrow"/>
                <w:color w:val="auto"/>
                <w:szCs w:val="24"/>
              </w:rPr>
              <w:t xml:space="preserve">05 </w:t>
            </w:r>
          </w:p>
        </w:tc>
        <w:tc>
          <w:tcPr>
            <w:tcW w:w="1272" w:type="pct"/>
            <w:tcBorders>
              <w:top w:val="single" w:sz="4" w:space="0" w:color="000000"/>
              <w:left w:val="single" w:sz="4" w:space="0" w:color="000000"/>
              <w:bottom w:val="single" w:sz="4" w:space="0" w:color="000000"/>
              <w:right w:val="single" w:sz="4" w:space="0" w:color="000000"/>
            </w:tcBorders>
            <w:vAlign w:val="center"/>
          </w:tcPr>
          <w:p w14:paraId="5A043BC4" w14:textId="77777777" w:rsidR="00706B63" w:rsidRPr="008B6549" w:rsidRDefault="00706B63" w:rsidP="00D01336">
            <w:pPr>
              <w:ind w:right="217"/>
              <w:rPr>
                <w:rFonts w:ascii="Arial Narrow" w:hAnsi="Arial Narrow"/>
                <w:color w:val="auto"/>
                <w:szCs w:val="24"/>
              </w:rPr>
            </w:pPr>
            <w:r w:rsidRPr="008B6549">
              <w:rPr>
                <w:rFonts w:ascii="Arial Narrow" w:eastAsia="Calisto MT" w:hAnsi="Arial Narrow"/>
                <w:color w:val="auto"/>
                <w:szCs w:val="24"/>
              </w:rPr>
              <w:t>Table – bench stamping</w:t>
            </w:r>
          </w:p>
        </w:tc>
        <w:tc>
          <w:tcPr>
            <w:tcW w:w="1836" w:type="pct"/>
            <w:tcBorders>
              <w:top w:val="single" w:sz="4" w:space="0" w:color="000000"/>
              <w:left w:val="single" w:sz="4" w:space="0" w:color="000000"/>
              <w:bottom w:val="single" w:sz="4" w:space="0" w:color="000000"/>
              <w:right w:val="single" w:sz="4" w:space="0" w:color="000000"/>
            </w:tcBorders>
            <w:vAlign w:val="center"/>
          </w:tcPr>
          <w:p w14:paraId="6F75A664" w14:textId="77777777" w:rsidR="00706B63" w:rsidRPr="008B6549" w:rsidRDefault="00706B63" w:rsidP="00D01336">
            <w:pPr>
              <w:ind w:left="2"/>
              <w:rPr>
                <w:rFonts w:ascii="Arial Narrow" w:eastAsia="Calisto MT" w:hAnsi="Arial Narrow"/>
                <w:color w:val="auto"/>
                <w:szCs w:val="24"/>
              </w:rPr>
            </w:pPr>
            <w:r w:rsidRPr="008B6549">
              <w:rPr>
                <w:rFonts w:ascii="Arial Narrow" w:eastAsia="Calisto MT" w:hAnsi="Arial Narrow"/>
                <w:color w:val="auto"/>
                <w:szCs w:val="24"/>
              </w:rPr>
              <w:t>Per table – bench</w:t>
            </w:r>
          </w:p>
          <w:p w14:paraId="0F7D4284" w14:textId="77777777" w:rsidR="00706B63" w:rsidRPr="008B6549" w:rsidRDefault="00706B63" w:rsidP="00D01336">
            <w:pPr>
              <w:ind w:left="2"/>
              <w:rPr>
                <w:rFonts w:ascii="Arial Narrow" w:eastAsia="Calisto MT" w:hAnsi="Arial Narrow"/>
                <w:color w:val="auto"/>
                <w:szCs w:val="24"/>
              </w:rPr>
            </w:pPr>
            <w:r w:rsidRPr="008B6549">
              <w:rPr>
                <w:rFonts w:ascii="Arial Narrow" w:eastAsia="Calisto MT" w:hAnsi="Arial Narrow"/>
                <w:color w:val="auto"/>
                <w:szCs w:val="24"/>
              </w:rPr>
              <w:t>- font size 15 cm</w:t>
            </w:r>
          </w:p>
          <w:p w14:paraId="536D82EA" w14:textId="77777777" w:rsidR="00706B63" w:rsidRPr="008B6549" w:rsidRDefault="00706B63" w:rsidP="00D01336">
            <w:pPr>
              <w:ind w:left="2"/>
              <w:rPr>
                <w:rFonts w:ascii="Arial Narrow" w:hAnsi="Arial Narrow"/>
                <w:color w:val="auto"/>
                <w:szCs w:val="24"/>
              </w:rPr>
            </w:pPr>
            <w:r w:rsidRPr="008B6549">
              <w:rPr>
                <w:rFonts w:ascii="Arial Narrow" w:eastAsia="Calisto MT" w:hAnsi="Arial Narrow"/>
                <w:color w:val="auto"/>
                <w:szCs w:val="24"/>
              </w:rPr>
              <w:t>- font “Times New Roman”</w:t>
            </w:r>
          </w:p>
        </w:tc>
        <w:tc>
          <w:tcPr>
            <w:tcW w:w="1484" w:type="pct"/>
            <w:tcBorders>
              <w:top w:val="single" w:sz="4" w:space="0" w:color="000000"/>
              <w:left w:val="single" w:sz="4" w:space="0" w:color="000000"/>
              <w:bottom w:val="single" w:sz="4" w:space="0" w:color="000000"/>
              <w:right w:val="single" w:sz="4" w:space="0" w:color="000000"/>
            </w:tcBorders>
            <w:vAlign w:val="center"/>
          </w:tcPr>
          <w:p w14:paraId="2B44375B" w14:textId="77777777" w:rsidR="00706B63" w:rsidRPr="008B6549" w:rsidRDefault="00706B63" w:rsidP="00D01336">
            <w:pPr>
              <w:ind w:left="2" w:right="12"/>
              <w:rPr>
                <w:rFonts w:ascii="Arial Narrow" w:hAnsi="Arial Narrow"/>
                <w:color w:val="auto"/>
                <w:szCs w:val="24"/>
              </w:rPr>
            </w:pPr>
            <w:r w:rsidRPr="008B6549">
              <w:rPr>
                <w:rFonts w:ascii="Arial Narrow" w:eastAsia="Calisto MT" w:hAnsi="Arial Narrow"/>
                <w:color w:val="auto"/>
                <w:szCs w:val="24"/>
              </w:rPr>
              <w:t>Mention to be written in burgundy red: CREN /2024</w:t>
            </w:r>
          </w:p>
        </w:tc>
      </w:tr>
    </w:tbl>
    <w:p w14:paraId="3E60DB3F" w14:textId="77777777" w:rsidR="00706B63" w:rsidRPr="008B6549" w:rsidRDefault="00706B63" w:rsidP="00706B63">
      <w:pPr>
        <w:rPr>
          <w:rFonts w:ascii="Arial Narrow" w:hAnsi="Arial Narrow"/>
          <w:szCs w:val="24"/>
        </w:rPr>
      </w:pPr>
    </w:p>
    <w:p w14:paraId="24C7DDEC" w14:textId="77777777" w:rsidR="00706B63" w:rsidRPr="008B6549" w:rsidRDefault="00706B63" w:rsidP="00706B63">
      <w:pPr>
        <w:rPr>
          <w:rFonts w:ascii="Arial Narrow" w:hAnsi="Arial Narrow"/>
          <w:b/>
          <w:szCs w:val="24"/>
        </w:rPr>
      </w:pPr>
      <w:r w:rsidRPr="008B6549">
        <w:rPr>
          <w:rFonts w:ascii="Arial Narrow" w:hAnsi="Arial Narrow"/>
          <w:b/>
          <w:szCs w:val="24"/>
        </w:rPr>
        <w:t>CHAPTER VII: ELECTRICITY</w:t>
      </w:r>
    </w:p>
    <w:p w14:paraId="22997F01" w14:textId="77777777" w:rsidR="00706B63" w:rsidRPr="008B6549" w:rsidRDefault="00706B63" w:rsidP="00706B63">
      <w:pPr>
        <w:rPr>
          <w:rFonts w:ascii="Arial Narrow" w:hAnsi="Arial Narrow"/>
          <w:szCs w:val="24"/>
        </w:rPr>
      </w:pPr>
      <w:r w:rsidRPr="008B6549">
        <w:rPr>
          <w:rFonts w:ascii="Arial Narrow" w:hAnsi="Arial Narrow"/>
          <w:szCs w:val="24"/>
        </w:rPr>
        <w:t>Cable ducting: In orange tubing of suitable diameter embedded in the masonry.</w:t>
      </w:r>
    </w:p>
    <w:p w14:paraId="75A9FBC9" w14:textId="77777777" w:rsidR="00706B63" w:rsidRPr="008B6549" w:rsidRDefault="00706B63" w:rsidP="00706B63">
      <w:pPr>
        <w:rPr>
          <w:rFonts w:ascii="Arial Narrow" w:hAnsi="Arial Narrow"/>
          <w:szCs w:val="24"/>
        </w:rPr>
      </w:pPr>
      <w:r w:rsidRPr="008B6549">
        <w:rPr>
          <w:rFonts w:ascii="Arial Narrow" w:hAnsi="Arial Narrow"/>
          <w:szCs w:val="24"/>
        </w:rPr>
        <w:t>Wiring: Cables shall be made of VGV or TH. As a general rule, the following cross-sections shall be used:</w:t>
      </w:r>
    </w:p>
    <w:p w14:paraId="152D5797" w14:textId="77777777" w:rsidR="00706B63" w:rsidRPr="008B6549" w:rsidRDefault="00706B63" w:rsidP="00706B63">
      <w:pPr>
        <w:rPr>
          <w:rFonts w:ascii="Arial Narrow" w:hAnsi="Arial Narrow"/>
          <w:szCs w:val="24"/>
        </w:rPr>
      </w:pPr>
      <w:r w:rsidRPr="008B6549">
        <w:rPr>
          <w:rFonts w:ascii="Arial Narrow" w:hAnsi="Arial Narrow"/>
          <w:szCs w:val="24"/>
        </w:rPr>
        <w:t>- 1.5 mm² for lighting circuits</w:t>
      </w:r>
    </w:p>
    <w:p w14:paraId="07860238" w14:textId="77777777" w:rsidR="00706B63" w:rsidRPr="008B6549" w:rsidRDefault="00706B63" w:rsidP="00706B63">
      <w:pPr>
        <w:rPr>
          <w:rFonts w:ascii="Arial Narrow" w:hAnsi="Arial Narrow"/>
          <w:szCs w:val="24"/>
        </w:rPr>
      </w:pPr>
      <w:r w:rsidRPr="008B6549">
        <w:rPr>
          <w:rFonts w:ascii="Arial Narrow" w:hAnsi="Arial Narrow"/>
          <w:szCs w:val="24"/>
        </w:rPr>
        <w:t>- 2.5 mm² for power outlet circuits.</w:t>
      </w:r>
    </w:p>
    <w:p w14:paraId="3B0FC0F6" w14:textId="77777777" w:rsidR="00706B63" w:rsidRPr="008B6549" w:rsidRDefault="00706B63" w:rsidP="00706B63">
      <w:pPr>
        <w:rPr>
          <w:rFonts w:ascii="Arial Narrow" w:hAnsi="Arial Narrow"/>
          <w:szCs w:val="24"/>
        </w:rPr>
      </w:pPr>
      <w:r w:rsidRPr="008B6549">
        <w:rPr>
          <w:rFonts w:ascii="Arial Narrow" w:hAnsi="Arial Narrow"/>
          <w:szCs w:val="24"/>
        </w:rPr>
        <w:t>Each circuit shall include a maximum of 8 devices and shall be protected by 10A fuses for lighting circuits and 16A for power outlet circuits.</w:t>
      </w:r>
    </w:p>
    <w:p w14:paraId="666A740F" w14:textId="77777777" w:rsidR="00706B63" w:rsidRPr="008B6549" w:rsidRDefault="00706B63" w:rsidP="00706B63">
      <w:pPr>
        <w:rPr>
          <w:rFonts w:ascii="Arial Narrow" w:hAnsi="Arial Narrow"/>
          <w:szCs w:val="24"/>
        </w:rPr>
      </w:pPr>
      <w:r w:rsidRPr="008B6549">
        <w:rPr>
          <w:rFonts w:ascii="Arial Narrow" w:hAnsi="Arial Narrow"/>
          <w:szCs w:val="24"/>
        </w:rPr>
        <w:t>Equipment: Models shall be approved by the Inspection Engineer prior to installation.</w:t>
      </w:r>
    </w:p>
    <w:p w14:paraId="1CF3435C" w14:textId="77777777" w:rsidR="00706B63" w:rsidRPr="008B6549" w:rsidRDefault="00706B63" w:rsidP="00706B63">
      <w:pPr>
        <w:rPr>
          <w:rFonts w:ascii="Arial Narrow" w:hAnsi="Arial Narrow"/>
          <w:b/>
          <w:szCs w:val="24"/>
        </w:rPr>
      </w:pPr>
    </w:p>
    <w:p w14:paraId="3B6BE714" w14:textId="77777777" w:rsidR="00706B63" w:rsidRPr="008B6549" w:rsidRDefault="00706B63" w:rsidP="00706B63">
      <w:pPr>
        <w:rPr>
          <w:rFonts w:ascii="Arial Narrow" w:hAnsi="Arial Narrow"/>
          <w:b/>
          <w:szCs w:val="24"/>
        </w:rPr>
      </w:pPr>
      <w:r w:rsidRPr="008B6549">
        <w:rPr>
          <w:rFonts w:ascii="Arial Narrow" w:hAnsi="Arial Narrow"/>
          <w:b/>
          <w:szCs w:val="24"/>
        </w:rPr>
        <w:t>CHAPTER VIII: PAINTING</w:t>
      </w:r>
    </w:p>
    <w:p w14:paraId="358CCF1F" w14:textId="77777777" w:rsidR="00706B63" w:rsidRPr="008B6549" w:rsidRDefault="00706B63" w:rsidP="00706B63">
      <w:pPr>
        <w:rPr>
          <w:rFonts w:ascii="Arial Narrow" w:hAnsi="Arial Narrow"/>
          <w:szCs w:val="24"/>
        </w:rPr>
      </w:pPr>
      <w:r w:rsidRPr="008B6549">
        <w:rPr>
          <w:rFonts w:ascii="Arial Narrow" w:hAnsi="Arial Narrow"/>
          <w:szCs w:val="24"/>
        </w:rPr>
        <w:t>Painting work shall include all requirements for sanding, filling, and sanding with painter's filler. Primer:</w:t>
      </w:r>
    </w:p>
    <w:p w14:paraId="75F29E77" w14:textId="77777777" w:rsidR="00706B63" w:rsidRPr="008B6549" w:rsidRDefault="00706B63" w:rsidP="00706B63">
      <w:pPr>
        <w:rPr>
          <w:rFonts w:ascii="Arial Narrow" w:hAnsi="Arial Narrow"/>
          <w:szCs w:val="24"/>
        </w:rPr>
      </w:pPr>
      <w:r w:rsidRPr="008B6549">
        <w:rPr>
          <w:rFonts w:ascii="Arial Narrow" w:hAnsi="Arial Narrow"/>
          <w:szCs w:val="24"/>
        </w:rPr>
        <w:t>- Walls: Lime</w:t>
      </w:r>
    </w:p>
    <w:p w14:paraId="77B642FF" w14:textId="77777777" w:rsidR="00706B63" w:rsidRPr="008B6549" w:rsidRDefault="00706B63" w:rsidP="00706B63">
      <w:pPr>
        <w:rPr>
          <w:rFonts w:ascii="Arial Narrow" w:hAnsi="Arial Narrow"/>
          <w:szCs w:val="24"/>
        </w:rPr>
      </w:pPr>
      <w:r w:rsidRPr="008B6549">
        <w:rPr>
          <w:rFonts w:ascii="Arial Narrow" w:hAnsi="Arial Narrow"/>
          <w:szCs w:val="24"/>
        </w:rPr>
        <w:t xml:space="preserve">- Ceilings: </w:t>
      </w:r>
      <w:proofErr w:type="spellStart"/>
      <w:r w:rsidRPr="008B6549">
        <w:rPr>
          <w:rFonts w:ascii="Arial Narrow" w:hAnsi="Arial Narrow"/>
          <w:szCs w:val="24"/>
        </w:rPr>
        <w:t>Pantimat</w:t>
      </w:r>
      <w:proofErr w:type="spellEnd"/>
      <w:r w:rsidRPr="008B6549">
        <w:rPr>
          <w:rFonts w:ascii="Arial Narrow" w:hAnsi="Arial Narrow"/>
          <w:szCs w:val="24"/>
        </w:rPr>
        <w:t xml:space="preserve"> or similar</w:t>
      </w:r>
    </w:p>
    <w:p w14:paraId="263535F0" w14:textId="77777777" w:rsidR="00706B63" w:rsidRPr="008B6549" w:rsidRDefault="00706B63" w:rsidP="00706B63">
      <w:pPr>
        <w:rPr>
          <w:rFonts w:ascii="Arial Narrow" w:hAnsi="Arial Narrow"/>
          <w:szCs w:val="24"/>
        </w:rPr>
      </w:pPr>
      <w:r w:rsidRPr="008B6549">
        <w:rPr>
          <w:rFonts w:ascii="Arial Narrow" w:hAnsi="Arial Narrow"/>
          <w:szCs w:val="24"/>
        </w:rPr>
        <w:t xml:space="preserve">- Wood: Diluted </w:t>
      </w:r>
      <w:proofErr w:type="spellStart"/>
      <w:r w:rsidRPr="008B6549">
        <w:rPr>
          <w:rFonts w:ascii="Arial Narrow" w:hAnsi="Arial Narrow"/>
          <w:szCs w:val="24"/>
        </w:rPr>
        <w:t>glycerophthalic</w:t>
      </w:r>
      <w:proofErr w:type="spellEnd"/>
      <w:r w:rsidRPr="008B6549">
        <w:rPr>
          <w:rFonts w:ascii="Arial Narrow" w:hAnsi="Arial Narrow"/>
          <w:szCs w:val="24"/>
        </w:rPr>
        <w:t xml:space="preserve"> paint</w:t>
      </w:r>
    </w:p>
    <w:p w14:paraId="6262F10E" w14:textId="77777777" w:rsidR="00706B63" w:rsidRPr="008B6549" w:rsidRDefault="00706B63" w:rsidP="00706B63">
      <w:pPr>
        <w:rPr>
          <w:rFonts w:ascii="Arial Narrow" w:hAnsi="Arial Narrow"/>
          <w:szCs w:val="24"/>
        </w:rPr>
      </w:pPr>
      <w:r w:rsidRPr="008B6549">
        <w:rPr>
          <w:rFonts w:ascii="Arial Narrow" w:hAnsi="Arial Narrow"/>
          <w:szCs w:val="24"/>
        </w:rPr>
        <w:t>Finish:</w:t>
      </w:r>
    </w:p>
    <w:p w14:paraId="08C6A11F" w14:textId="77777777" w:rsidR="00706B63" w:rsidRPr="008B6549" w:rsidRDefault="00706B63" w:rsidP="00706B63">
      <w:pPr>
        <w:rPr>
          <w:rFonts w:ascii="Arial Narrow" w:hAnsi="Arial Narrow"/>
          <w:szCs w:val="24"/>
        </w:rPr>
      </w:pPr>
      <w:r w:rsidRPr="008B6549">
        <w:rPr>
          <w:rFonts w:ascii="Arial Narrow" w:hAnsi="Arial Narrow"/>
          <w:szCs w:val="24"/>
        </w:rPr>
        <w:t>Walls and ceilings:</w:t>
      </w:r>
    </w:p>
    <w:p w14:paraId="471FDF7A"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 Ceilings: Pantex 800 in 2 coats</w:t>
      </w:r>
    </w:p>
    <w:p w14:paraId="2CCD3485" w14:textId="77777777" w:rsidR="00706B63" w:rsidRPr="008B6549" w:rsidRDefault="00706B63" w:rsidP="00706B63">
      <w:pPr>
        <w:rPr>
          <w:rFonts w:ascii="Arial Narrow" w:hAnsi="Arial Narrow"/>
          <w:szCs w:val="24"/>
        </w:rPr>
      </w:pPr>
      <w:r w:rsidRPr="008B6549">
        <w:rPr>
          <w:rFonts w:ascii="Arial Narrow" w:hAnsi="Arial Narrow"/>
          <w:szCs w:val="24"/>
        </w:rPr>
        <w:t>- Exterior walls: Pantex 1300 in 2 coats</w:t>
      </w:r>
    </w:p>
    <w:p w14:paraId="5764AD0E" w14:textId="77777777" w:rsidR="00706B63" w:rsidRPr="008B6549" w:rsidRDefault="00706B63" w:rsidP="00706B63">
      <w:pPr>
        <w:rPr>
          <w:rFonts w:ascii="Arial Narrow" w:hAnsi="Arial Narrow"/>
          <w:szCs w:val="24"/>
        </w:rPr>
      </w:pPr>
      <w:r w:rsidRPr="008B6549">
        <w:rPr>
          <w:rFonts w:ascii="Arial Narrow" w:hAnsi="Arial Narrow"/>
          <w:szCs w:val="24"/>
        </w:rPr>
        <w:t>- Interior walls: Pantex 800 in 2 coats</w:t>
      </w:r>
    </w:p>
    <w:p w14:paraId="4C4FCAA7" w14:textId="77777777" w:rsidR="00706B63" w:rsidRPr="008B6549" w:rsidRDefault="00706B63" w:rsidP="00706B63">
      <w:pPr>
        <w:rPr>
          <w:rFonts w:ascii="Arial Narrow" w:hAnsi="Arial Narrow"/>
          <w:szCs w:val="24"/>
        </w:rPr>
      </w:pPr>
      <w:r w:rsidRPr="008B6549">
        <w:rPr>
          <w:rFonts w:ascii="Arial Narrow" w:hAnsi="Arial Narrow"/>
          <w:szCs w:val="24"/>
        </w:rPr>
        <w:t xml:space="preserve">- Basement: 15 cm of </w:t>
      </w:r>
      <w:proofErr w:type="spellStart"/>
      <w:r w:rsidRPr="008B6549">
        <w:rPr>
          <w:rFonts w:ascii="Arial Narrow" w:hAnsi="Arial Narrow"/>
          <w:szCs w:val="24"/>
        </w:rPr>
        <w:t>glycerophthalic</w:t>
      </w:r>
      <w:proofErr w:type="spellEnd"/>
      <w:r w:rsidRPr="008B6549">
        <w:rPr>
          <w:rFonts w:ascii="Arial Narrow" w:hAnsi="Arial Narrow"/>
          <w:szCs w:val="24"/>
        </w:rPr>
        <w:t xml:space="preserve"> paint in 2 coats.</w:t>
      </w:r>
    </w:p>
    <w:p w14:paraId="2C1E36F8" w14:textId="77777777" w:rsidR="00706B63" w:rsidRPr="008B6549" w:rsidRDefault="00706B63" w:rsidP="00706B63">
      <w:pPr>
        <w:rPr>
          <w:rFonts w:ascii="Arial Narrow" w:hAnsi="Arial Narrow"/>
          <w:szCs w:val="24"/>
        </w:rPr>
      </w:pPr>
      <w:r w:rsidRPr="008B6549">
        <w:rPr>
          <w:rFonts w:ascii="Arial Narrow" w:hAnsi="Arial Narrow"/>
          <w:szCs w:val="24"/>
        </w:rPr>
        <w:t xml:space="preserve">- Wood and metal joinery: </w:t>
      </w:r>
      <w:proofErr w:type="spellStart"/>
      <w:r w:rsidRPr="008B6549">
        <w:rPr>
          <w:rFonts w:ascii="Arial Narrow" w:hAnsi="Arial Narrow"/>
          <w:szCs w:val="24"/>
        </w:rPr>
        <w:t>Glycerophthalic</w:t>
      </w:r>
      <w:proofErr w:type="spellEnd"/>
      <w:r w:rsidRPr="008B6549">
        <w:rPr>
          <w:rFonts w:ascii="Arial Narrow" w:hAnsi="Arial Narrow"/>
          <w:szCs w:val="24"/>
        </w:rPr>
        <w:t xml:space="preserve"> paint in 2 coats.</w:t>
      </w:r>
    </w:p>
    <w:p w14:paraId="1E2F9AD1" w14:textId="77777777" w:rsidR="00706B63" w:rsidRPr="008B6549" w:rsidRDefault="00706B63" w:rsidP="00706B63">
      <w:pPr>
        <w:rPr>
          <w:rFonts w:ascii="Arial Narrow" w:hAnsi="Arial Narrow"/>
          <w:szCs w:val="24"/>
        </w:rPr>
      </w:pPr>
    </w:p>
    <w:p w14:paraId="23530BC9" w14:textId="77777777" w:rsidR="00706B63" w:rsidRPr="008B6549" w:rsidRDefault="00706B63" w:rsidP="00706B63">
      <w:pPr>
        <w:rPr>
          <w:rFonts w:ascii="Arial Narrow" w:hAnsi="Arial Narrow"/>
          <w:b/>
          <w:szCs w:val="24"/>
        </w:rPr>
      </w:pPr>
      <w:r w:rsidRPr="008B6549">
        <w:rPr>
          <w:rFonts w:ascii="Arial Narrow" w:hAnsi="Arial Narrow"/>
          <w:b/>
          <w:szCs w:val="24"/>
        </w:rPr>
        <w:t xml:space="preserve">CHAPTER IX: External works </w:t>
      </w:r>
    </w:p>
    <w:p w14:paraId="43F7D8EA" w14:textId="77777777" w:rsidR="00706B63" w:rsidRPr="008B6549" w:rsidRDefault="00706B63" w:rsidP="00706B63">
      <w:pPr>
        <w:rPr>
          <w:rFonts w:ascii="Arial Narrow" w:hAnsi="Arial Narrow"/>
          <w:szCs w:val="24"/>
        </w:rPr>
      </w:pPr>
      <w:r w:rsidRPr="008B6549">
        <w:rPr>
          <w:rFonts w:ascii="Arial Narrow" w:hAnsi="Arial Narrow"/>
          <w:szCs w:val="24"/>
        </w:rPr>
        <w:t xml:space="preserve">Gutters: Gutters made of 15-gauge blocks filled with concrete at a dosage of 200 kg/m³, at least 40 cm wide and 40 cm deep, moldable according to the configuration of the TN, will be installed around the </w:t>
      </w:r>
      <w:proofErr w:type="gramStart"/>
      <w:r w:rsidRPr="008B6549">
        <w:rPr>
          <w:rFonts w:ascii="Arial Narrow" w:hAnsi="Arial Narrow"/>
          <w:szCs w:val="24"/>
        </w:rPr>
        <w:t>Buildings</w:t>
      </w:r>
      <w:proofErr w:type="gramEnd"/>
      <w:r w:rsidRPr="008B6549">
        <w:rPr>
          <w:rFonts w:ascii="Arial Narrow" w:hAnsi="Arial Narrow"/>
          <w:szCs w:val="24"/>
        </w:rPr>
        <w:t>. The bottom will be poured smoothly using a standard cement mortar at a dosage of 400 kg/m³. These gutters will be open-air, with a 2.5 m wide access ramp covering the entrances. A minimum 2% slope will be applied to the bottom of these gutters to facilitate water drainage.</w:t>
      </w:r>
    </w:p>
    <w:p w14:paraId="16495A02" w14:textId="77777777" w:rsidR="00706B63" w:rsidRPr="008B6549" w:rsidRDefault="00706B63" w:rsidP="00706B63">
      <w:pPr>
        <w:rPr>
          <w:rFonts w:ascii="Arial Narrow" w:hAnsi="Arial Narrow"/>
          <w:szCs w:val="24"/>
        </w:rPr>
      </w:pPr>
      <w:r w:rsidRPr="008B6549">
        <w:rPr>
          <w:rFonts w:ascii="Arial Narrow" w:hAnsi="Arial Narrow"/>
          <w:szCs w:val="24"/>
        </w:rPr>
        <w:t xml:space="preserve">Exterior paving: The basement walls will be protected by a 1.5 cm wide and 8 cm thick paving around the </w:t>
      </w:r>
      <w:proofErr w:type="gramStart"/>
      <w:r w:rsidRPr="008B6549">
        <w:rPr>
          <w:rFonts w:ascii="Arial Narrow" w:hAnsi="Arial Narrow"/>
          <w:szCs w:val="24"/>
        </w:rPr>
        <w:t>Buildings</w:t>
      </w:r>
      <w:proofErr w:type="gramEnd"/>
      <w:r w:rsidRPr="008B6549">
        <w:rPr>
          <w:rFonts w:ascii="Arial Narrow" w:hAnsi="Arial Narrow"/>
          <w:szCs w:val="24"/>
        </w:rPr>
        <w:t>. This paving will be made of ordinary concrete with a 300 kg/m3 concentration.</w:t>
      </w:r>
    </w:p>
    <w:p w14:paraId="170EBFC4" w14:textId="77777777" w:rsidR="00706B63" w:rsidRPr="008B6549" w:rsidRDefault="00706B63" w:rsidP="00706B63">
      <w:pPr>
        <w:rPr>
          <w:rFonts w:ascii="Arial Narrow" w:hAnsi="Arial Narrow"/>
          <w:szCs w:val="24"/>
        </w:rPr>
      </w:pPr>
      <w:r w:rsidRPr="008B6549">
        <w:rPr>
          <w:rFonts w:ascii="Arial Narrow" w:hAnsi="Arial Narrow"/>
          <w:b/>
          <w:szCs w:val="24"/>
        </w:rPr>
        <w:t>Green spaces</w:t>
      </w:r>
      <w:r w:rsidRPr="008B6549">
        <w:rPr>
          <w:rFonts w:ascii="Arial Narrow" w:hAnsi="Arial Narrow"/>
          <w:szCs w:val="24"/>
        </w:rPr>
        <w:t xml:space="preserve">: the green spaces will consist of grass with flower beds and the </w:t>
      </w:r>
      <w:proofErr w:type="gramStart"/>
      <w:r w:rsidRPr="008B6549">
        <w:rPr>
          <w:rFonts w:ascii="Arial Narrow" w:hAnsi="Arial Narrow"/>
          <w:szCs w:val="24"/>
        </w:rPr>
        <w:t>Building</w:t>
      </w:r>
      <w:proofErr w:type="gramEnd"/>
      <w:r w:rsidRPr="008B6549">
        <w:rPr>
          <w:rFonts w:ascii="Arial Narrow" w:hAnsi="Arial Narrow"/>
          <w:szCs w:val="24"/>
        </w:rPr>
        <w:t xml:space="preserve"> enclosure will be surrounded by trees.</w:t>
      </w:r>
    </w:p>
    <w:p w14:paraId="2BDF8F28" w14:textId="77777777" w:rsidR="00706B63" w:rsidRPr="008B6549" w:rsidRDefault="00706B63" w:rsidP="00706B63">
      <w:pPr>
        <w:rPr>
          <w:rFonts w:ascii="Arial Narrow" w:hAnsi="Arial Narrow"/>
          <w:b/>
          <w:szCs w:val="24"/>
        </w:rPr>
      </w:pPr>
      <w:r w:rsidRPr="008B6549">
        <w:rPr>
          <w:rFonts w:ascii="Arial Narrow" w:hAnsi="Arial Narrow"/>
          <w:b/>
          <w:szCs w:val="24"/>
        </w:rPr>
        <w:t>1-2. Latrine Block</w:t>
      </w:r>
    </w:p>
    <w:p w14:paraId="3A83B9EA" w14:textId="77777777" w:rsidR="00706B63" w:rsidRPr="008B6549" w:rsidRDefault="00706B63" w:rsidP="00706B63">
      <w:pPr>
        <w:rPr>
          <w:rFonts w:ascii="Arial Narrow" w:hAnsi="Arial Narrow"/>
          <w:b/>
          <w:szCs w:val="24"/>
        </w:rPr>
      </w:pPr>
      <w:r w:rsidRPr="008B6549">
        <w:rPr>
          <w:rFonts w:ascii="Arial Narrow" w:hAnsi="Arial Narrow"/>
          <w:b/>
          <w:szCs w:val="24"/>
        </w:rPr>
        <w:t>I-1-a DESCRIPTION OF WORK</w:t>
      </w:r>
    </w:p>
    <w:p w14:paraId="6A800B50" w14:textId="77777777" w:rsidR="00706B63" w:rsidRPr="008B6549" w:rsidRDefault="00706B63" w:rsidP="00706B63">
      <w:pPr>
        <w:rPr>
          <w:rFonts w:ascii="Arial Narrow" w:hAnsi="Arial Narrow"/>
          <w:szCs w:val="24"/>
        </w:rPr>
      </w:pPr>
      <w:r w:rsidRPr="008B6549">
        <w:rPr>
          <w:rFonts w:ascii="Arial Narrow" w:hAnsi="Arial Narrow"/>
          <w:szCs w:val="24"/>
        </w:rPr>
        <w:t>The purpose of this technical specification is to define the scope and method of execution of the work to be carried out in accordance with best practice and the governing documents of the contract.</w:t>
      </w:r>
    </w:p>
    <w:p w14:paraId="4D3EFCF0" w14:textId="77777777" w:rsidR="00706B63" w:rsidRPr="008B6549" w:rsidRDefault="00706B63" w:rsidP="00706B63">
      <w:pPr>
        <w:rPr>
          <w:rFonts w:ascii="Arial Narrow" w:hAnsi="Arial Narrow"/>
          <w:szCs w:val="24"/>
        </w:rPr>
      </w:pPr>
      <w:r w:rsidRPr="008B6549">
        <w:rPr>
          <w:rFonts w:ascii="Arial Narrow" w:hAnsi="Arial Narrow"/>
          <w:szCs w:val="24"/>
        </w:rPr>
        <w:t>It has been prepared for informational purposes to clarify and supplement the information in the cost estimate and the graphic documents, notwithstanding the clauses of the contract.</w:t>
      </w:r>
    </w:p>
    <w:p w14:paraId="047A6D37" w14:textId="77777777" w:rsidR="00706B63" w:rsidRPr="008B6549" w:rsidRDefault="00706B63" w:rsidP="00706B63">
      <w:pPr>
        <w:rPr>
          <w:rFonts w:ascii="Arial Narrow" w:hAnsi="Arial Narrow"/>
          <w:szCs w:val="24"/>
        </w:rPr>
      </w:pPr>
      <w:r w:rsidRPr="008B6549">
        <w:rPr>
          <w:rFonts w:ascii="Arial Narrow" w:hAnsi="Arial Narrow"/>
          <w:szCs w:val="24"/>
        </w:rPr>
        <w:t>Technical Characteristics of Bio-fill Septic Tanks</w:t>
      </w:r>
    </w:p>
    <w:p w14:paraId="67BC8B47" w14:textId="77777777" w:rsidR="00706B63" w:rsidRPr="008B6549" w:rsidRDefault="00706B63" w:rsidP="00706B63">
      <w:pPr>
        <w:rPr>
          <w:rFonts w:ascii="Arial Narrow" w:hAnsi="Arial Narrow"/>
          <w:szCs w:val="24"/>
        </w:rPr>
      </w:pPr>
      <w:r w:rsidRPr="008B6549">
        <w:rPr>
          <w:rFonts w:ascii="Arial Narrow" w:hAnsi="Arial Narrow"/>
          <w:szCs w:val="24"/>
        </w:rPr>
        <w:t>The Bio-fill septic tank provides pretreatment of domestic wastewater, particularly toilet waste. It allows for the retention of solid matter and its decomposition. Decomposition is achieved using filters and biochemical. The filters help filter the decomposed wastewater, while the biochemical help aerobically decompose the waste into water and carbon dioxide. Carbon dioxide escapes through the breathing tube while the water is gradually filtered through layers of filters to the sump or public gutters, resulting in clean, odorless water with no negative impact on the environment.</w:t>
      </w:r>
    </w:p>
    <w:p w14:paraId="47381AC1" w14:textId="77777777" w:rsidR="00706B63" w:rsidRPr="008B6549" w:rsidRDefault="00706B63" w:rsidP="00706B63">
      <w:pPr>
        <w:rPr>
          <w:rFonts w:ascii="Arial Narrow" w:hAnsi="Arial Narrow"/>
          <w:szCs w:val="24"/>
        </w:rPr>
      </w:pPr>
      <w:r w:rsidRPr="008B6549">
        <w:rPr>
          <w:rFonts w:ascii="Arial Narrow" w:hAnsi="Arial Narrow"/>
          <w:szCs w:val="24"/>
        </w:rPr>
        <w:t>Construction of the BIOFIL septic tank</w:t>
      </w:r>
    </w:p>
    <w:p w14:paraId="4E673089" w14:textId="77777777" w:rsidR="00706B63" w:rsidRPr="008B6549" w:rsidRDefault="00706B63" w:rsidP="00706B63">
      <w:pPr>
        <w:rPr>
          <w:rFonts w:ascii="Arial Narrow" w:hAnsi="Arial Narrow"/>
          <w:szCs w:val="24"/>
        </w:rPr>
      </w:pPr>
      <w:r w:rsidRPr="008B6549">
        <w:rPr>
          <w:rFonts w:ascii="Arial Narrow" w:hAnsi="Arial Narrow"/>
          <w:szCs w:val="24"/>
        </w:rPr>
        <w:t xml:space="preserve">The </w:t>
      </w:r>
      <w:proofErr w:type="spellStart"/>
      <w:r w:rsidRPr="008B6549">
        <w:rPr>
          <w:rFonts w:ascii="Arial Narrow" w:hAnsi="Arial Narrow"/>
          <w:szCs w:val="24"/>
        </w:rPr>
        <w:t>Biofil</w:t>
      </w:r>
      <w:proofErr w:type="spellEnd"/>
      <w:r w:rsidRPr="008B6549">
        <w:rPr>
          <w:rFonts w:ascii="Arial Narrow" w:hAnsi="Arial Narrow"/>
          <w:szCs w:val="24"/>
        </w:rPr>
        <w:t xml:space="preserve"> toilet digester is built in two chambers: the digester section and the filter section. The digester section is where the different layers of filters and biochemicals are placed. The filter section helps channel the water into the sump or gutter. The floor of a digester is built with a slope from the digester section to the filter section to prevent water from remaining inside the digester, as biochemicals do not work well in water.</w:t>
      </w:r>
    </w:p>
    <w:p w14:paraId="67BDCA1D" w14:textId="77777777" w:rsidR="00706B63" w:rsidRPr="008B6549" w:rsidRDefault="00706B63" w:rsidP="00706B63">
      <w:pPr>
        <w:rPr>
          <w:rFonts w:ascii="Arial Narrow" w:hAnsi="Arial Narrow"/>
          <w:szCs w:val="24"/>
        </w:rPr>
      </w:pPr>
    </w:p>
    <w:p w14:paraId="76FFAC46" w14:textId="77777777" w:rsidR="00706B63" w:rsidRPr="008B6549" w:rsidRDefault="00706B63" w:rsidP="00706B63">
      <w:pPr>
        <w:rPr>
          <w:rFonts w:ascii="Arial Narrow" w:hAnsi="Arial Narrow"/>
          <w:b/>
          <w:szCs w:val="24"/>
        </w:rPr>
      </w:pPr>
      <w:r w:rsidRPr="008B6549">
        <w:rPr>
          <w:rFonts w:ascii="Arial Narrow" w:hAnsi="Arial Narrow"/>
          <w:b/>
          <w:szCs w:val="24"/>
        </w:rPr>
        <w:t>Construction site installation</w:t>
      </w:r>
    </w:p>
    <w:p w14:paraId="4980EF4B" w14:textId="77777777" w:rsidR="00706B63" w:rsidRPr="008B6549" w:rsidRDefault="00706B63" w:rsidP="00706B63">
      <w:pPr>
        <w:rPr>
          <w:rFonts w:ascii="Arial Narrow" w:hAnsi="Arial Narrow"/>
          <w:szCs w:val="24"/>
        </w:rPr>
      </w:pPr>
      <w:r w:rsidRPr="008B6549">
        <w:rPr>
          <w:rFonts w:ascii="Arial Narrow" w:hAnsi="Arial Narrow"/>
          <w:szCs w:val="24"/>
        </w:rPr>
        <w:t>Before work begins, the Builder must provide a construction site information sign at the entrance to the village concerned, to be placed on the work to be carried out. The models relating to these aforementioned elements will be produced according to the instructions of the inspection engineer and approved by the latter before manufacture and installation.</w:t>
      </w:r>
    </w:p>
    <w:p w14:paraId="7268DF71" w14:textId="77777777" w:rsidR="00706B63" w:rsidRPr="008B6549" w:rsidRDefault="00706B63" w:rsidP="00706B63">
      <w:pPr>
        <w:rPr>
          <w:rFonts w:ascii="Arial Narrow" w:hAnsi="Arial Narrow"/>
          <w:szCs w:val="24"/>
        </w:rPr>
      </w:pPr>
      <w:r w:rsidRPr="008B6549">
        <w:rPr>
          <w:rFonts w:ascii="Arial Narrow" w:hAnsi="Arial Narrow"/>
          <w:szCs w:val="24"/>
        </w:rPr>
        <w:t>The Builder must carry out a complete cleanup of the installation area (felling trees if necessary, weeding, and leveling, etc.)</w:t>
      </w:r>
    </w:p>
    <w:p w14:paraId="3C50F207" w14:textId="77777777" w:rsidR="00706B63" w:rsidRPr="008B6549" w:rsidRDefault="00706B63" w:rsidP="00706B63">
      <w:pPr>
        <w:rPr>
          <w:rFonts w:ascii="Arial Narrow" w:hAnsi="Arial Narrow"/>
          <w:szCs w:val="24"/>
        </w:rPr>
      </w:pPr>
      <w:r w:rsidRPr="008B6549">
        <w:rPr>
          <w:rFonts w:ascii="Arial Narrow" w:hAnsi="Arial Narrow"/>
          <w:szCs w:val="24"/>
        </w:rPr>
        <w:t>1. He must also provide all the facilities necessary for the execution of the work, namely the site huts,</w:t>
      </w:r>
    </w:p>
    <w:p w14:paraId="0861D9AD"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2. The Site Office: Throughout the duration of the work, and in addition to these offices where the site logbook and the site diary will be permanently available, the successful bidder must make available to the Project Manager in a location determined jointly with the latter.</w:t>
      </w:r>
    </w:p>
    <w:p w14:paraId="2CE8813D" w14:textId="77777777" w:rsidR="00706B63" w:rsidRPr="008B6549" w:rsidRDefault="00706B63" w:rsidP="00706B63">
      <w:pPr>
        <w:rPr>
          <w:rFonts w:ascii="Arial Narrow" w:hAnsi="Arial Narrow"/>
          <w:szCs w:val="24"/>
        </w:rPr>
      </w:pPr>
      <w:r w:rsidRPr="008B6549">
        <w:rPr>
          <w:rFonts w:ascii="Arial Narrow" w:hAnsi="Arial Narrow"/>
          <w:szCs w:val="24"/>
        </w:rPr>
        <w:t>3. An office or room of at least 16 m2 equipped with a desk and two chairs reserved for the Project Manager;</w:t>
      </w:r>
    </w:p>
    <w:p w14:paraId="6EB2CE42" w14:textId="77777777" w:rsidR="00706B63" w:rsidRPr="008B6549" w:rsidRDefault="00706B63" w:rsidP="00706B63">
      <w:pPr>
        <w:rPr>
          <w:rFonts w:ascii="Arial Narrow" w:hAnsi="Arial Narrow"/>
          <w:szCs w:val="24"/>
        </w:rPr>
      </w:pPr>
      <w:r w:rsidRPr="008B6549">
        <w:rPr>
          <w:rFonts w:ascii="Arial Narrow" w:hAnsi="Arial Narrow"/>
          <w:szCs w:val="24"/>
        </w:rPr>
        <w:t>4. A room for site meetings that can accommodate at least 5 people, equipped with a meeting table, two 1.5 m benches, a plan and schedule display board permanently placed;</w:t>
      </w:r>
    </w:p>
    <w:p w14:paraId="5C9FB6A8" w14:textId="77777777" w:rsidR="00706B63" w:rsidRPr="008B6549" w:rsidRDefault="00706B63" w:rsidP="00706B63">
      <w:pPr>
        <w:rPr>
          <w:rFonts w:ascii="Arial Narrow" w:hAnsi="Arial Narrow"/>
          <w:szCs w:val="24"/>
        </w:rPr>
      </w:pPr>
      <w:r w:rsidRPr="008B6549">
        <w:rPr>
          <w:rFonts w:ascii="Arial Narrow" w:hAnsi="Arial Narrow"/>
          <w:szCs w:val="24"/>
        </w:rPr>
        <w:t xml:space="preserve">5. The necessary measures to comply with legal and regulatory provisions relating to staff hygiene and safety. (Install a latrine, provide jars of bleach-treated water, and a pharmacy box equipped with first aid products: aspirin, </w:t>
      </w:r>
      <w:proofErr w:type="spellStart"/>
      <w:r w:rsidRPr="008B6549">
        <w:rPr>
          <w:rFonts w:ascii="Arial Narrow" w:hAnsi="Arial Narrow"/>
          <w:szCs w:val="24"/>
        </w:rPr>
        <w:t>Nivaquine</w:t>
      </w:r>
      <w:proofErr w:type="spellEnd"/>
      <w:r w:rsidRPr="008B6549">
        <w:rPr>
          <w:rFonts w:ascii="Arial Narrow" w:hAnsi="Arial Narrow"/>
          <w:szCs w:val="24"/>
        </w:rPr>
        <w:t>, adhesive tape, Betadine, bandages, compresses, alcohol, etc.)</w:t>
      </w:r>
    </w:p>
    <w:p w14:paraId="762F2E75" w14:textId="77777777" w:rsidR="00706B63" w:rsidRPr="008B6549" w:rsidRDefault="00706B63" w:rsidP="00706B63">
      <w:pPr>
        <w:rPr>
          <w:rFonts w:ascii="Arial Narrow" w:hAnsi="Arial Narrow"/>
          <w:szCs w:val="24"/>
        </w:rPr>
      </w:pPr>
      <w:r w:rsidRPr="008B6549">
        <w:rPr>
          <w:rFonts w:ascii="Arial Narrow" w:hAnsi="Arial Narrow"/>
          <w:szCs w:val="24"/>
        </w:rPr>
        <w:t>6. Waste receptacles must be installed near the various facilities. These receptacles must be emptied periodically, and the waste must be placed in a recycling bin or a landfill (pit). This pit must be located at least 100 meters from the facilities and, in the presence of a watercourse, at least 150 meters away. Once the work is complete, the pit must be filled with earth to the natural ground level.</w:t>
      </w:r>
    </w:p>
    <w:p w14:paraId="0B164022" w14:textId="77777777" w:rsidR="00706B63" w:rsidRPr="008B6549" w:rsidRDefault="00706B63" w:rsidP="00706B63">
      <w:pPr>
        <w:rPr>
          <w:rFonts w:ascii="Arial Narrow" w:hAnsi="Arial Narrow"/>
          <w:szCs w:val="24"/>
        </w:rPr>
      </w:pPr>
      <w:r w:rsidRPr="008B6549">
        <w:rPr>
          <w:rFonts w:ascii="Arial Narrow" w:hAnsi="Arial Narrow"/>
          <w:szCs w:val="24"/>
        </w:rPr>
        <w:t>7. Waste oil or oil change collection bins awaiting transport to specialized treatment centers. The same applies to oil filters, batteries, and other toxic waste.</w:t>
      </w:r>
    </w:p>
    <w:p w14:paraId="6FA7151E" w14:textId="77777777" w:rsidR="00706B63" w:rsidRPr="008B6549" w:rsidRDefault="00706B63" w:rsidP="00706B63">
      <w:pPr>
        <w:rPr>
          <w:rFonts w:ascii="Arial Narrow" w:hAnsi="Arial Narrow"/>
          <w:szCs w:val="24"/>
        </w:rPr>
      </w:pPr>
      <w:r w:rsidRPr="008B6549">
        <w:rPr>
          <w:rFonts w:ascii="Arial Narrow" w:hAnsi="Arial Narrow"/>
          <w:szCs w:val="24"/>
        </w:rPr>
        <w:t>These facilities will be located in the village and may be sheds, huts, etc.</w:t>
      </w:r>
    </w:p>
    <w:p w14:paraId="77E205A6" w14:textId="77777777" w:rsidR="00706B63" w:rsidRPr="008B6549" w:rsidRDefault="00706B63" w:rsidP="00706B63">
      <w:pPr>
        <w:rPr>
          <w:rFonts w:ascii="Arial Narrow" w:hAnsi="Arial Narrow"/>
          <w:szCs w:val="24"/>
        </w:rPr>
      </w:pPr>
      <w:r w:rsidRPr="008B6549">
        <w:rPr>
          <w:rFonts w:ascii="Arial Narrow" w:hAnsi="Arial Narrow"/>
          <w:szCs w:val="24"/>
        </w:rPr>
        <w:t>These facilities will be separate from those of the Company. The installation costs for this work will be borne by the Company.</w:t>
      </w:r>
    </w:p>
    <w:p w14:paraId="34FFA4EC" w14:textId="77777777" w:rsidR="00706B63" w:rsidRPr="008B6549" w:rsidRDefault="00706B63" w:rsidP="00706B63">
      <w:pPr>
        <w:rPr>
          <w:rFonts w:ascii="Arial Narrow" w:hAnsi="Arial Narrow"/>
          <w:szCs w:val="24"/>
        </w:rPr>
      </w:pPr>
      <w:r w:rsidRPr="008B6549">
        <w:rPr>
          <w:rFonts w:ascii="Arial Narrow" w:hAnsi="Arial Narrow"/>
          <w:szCs w:val="24"/>
        </w:rPr>
        <w:t>The offices intended for the Project Manager must be operational within one week of notification of the work start order.</w:t>
      </w:r>
    </w:p>
    <w:p w14:paraId="4E66AFB3" w14:textId="77777777" w:rsidR="00706B63" w:rsidRPr="008B6549" w:rsidRDefault="00706B63" w:rsidP="00706B63">
      <w:pPr>
        <w:rPr>
          <w:rFonts w:ascii="Arial Narrow" w:hAnsi="Arial Narrow"/>
          <w:szCs w:val="24"/>
        </w:rPr>
      </w:pPr>
    </w:p>
    <w:p w14:paraId="546F482F" w14:textId="77777777" w:rsidR="00706B63" w:rsidRPr="008B6549" w:rsidRDefault="00706B63" w:rsidP="00706B63">
      <w:pPr>
        <w:rPr>
          <w:rFonts w:ascii="Arial Narrow" w:hAnsi="Arial Narrow"/>
          <w:szCs w:val="24"/>
        </w:rPr>
      </w:pPr>
      <w:r w:rsidRPr="008B6549">
        <w:rPr>
          <w:rFonts w:ascii="Arial Narrow" w:hAnsi="Arial Narrow"/>
          <w:szCs w:val="24"/>
        </w:rPr>
        <w:t>Construction Site Signs</w:t>
      </w:r>
    </w:p>
    <w:p w14:paraId="4C310AF7" w14:textId="77777777" w:rsidR="00706B63" w:rsidRPr="008B6549" w:rsidRDefault="00706B63" w:rsidP="00706B63">
      <w:pPr>
        <w:rPr>
          <w:rFonts w:ascii="Arial Narrow" w:hAnsi="Arial Narrow"/>
          <w:szCs w:val="24"/>
        </w:rPr>
      </w:pPr>
      <w:r w:rsidRPr="008B6549">
        <w:rPr>
          <w:rFonts w:ascii="Arial Narrow" w:hAnsi="Arial Narrow"/>
          <w:szCs w:val="24"/>
        </w:rPr>
        <w:t>A highly visible construction site sign will be posted at each site, the locations of which will be defined and indicated by the contract engineer or technical department of the Municipality.</w:t>
      </w:r>
    </w:p>
    <w:p w14:paraId="107E820C" w14:textId="77777777" w:rsidR="00706B63" w:rsidRPr="008B6549" w:rsidRDefault="00706B63" w:rsidP="00706B63">
      <w:pPr>
        <w:rPr>
          <w:rFonts w:ascii="Arial Narrow" w:hAnsi="Arial Narrow"/>
          <w:szCs w:val="24"/>
        </w:rPr>
      </w:pPr>
      <w:r w:rsidRPr="008B6549">
        <w:rPr>
          <w:rFonts w:ascii="Arial Narrow" w:hAnsi="Arial Narrow"/>
          <w:szCs w:val="24"/>
        </w:rPr>
        <w:t>The construction site signs will bear the following information:</w:t>
      </w:r>
    </w:p>
    <w:p w14:paraId="604FB171" w14:textId="77777777" w:rsidR="00706B63" w:rsidRPr="008B6549" w:rsidRDefault="00706B63" w:rsidP="00706B63">
      <w:pPr>
        <w:rPr>
          <w:rFonts w:ascii="Arial Narrow" w:hAnsi="Arial Narrow"/>
          <w:szCs w:val="24"/>
        </w:rPr>
      </w:pPr>
      <w:r w:rsidRPr="008B6549">
        <w:rPr>
          <w:rFonts w:ascii="Arial Narrow" w:hAnsi="Arial Narrow"/>
          <w:szCs w:val="24"/>
        </w:rPr>
        <w:t>1. Project references;</w:t>
      </w:r>
    </w:p>
    <w:p w14:paraId="6C5726E5" w14:textId="77777777" w:rsidR="00706B63" w:rsidRPr="008B6549" w:rsidRDefault="00706B63" w:rsidP="00706B63">
      <w:pPr>
        <w:rPr>
          <w:rFonts w:ascii="Arial Narrow" w:hAnsi="Arial Narrow"/>
          <w:szCs w:val="24"/>
        </w:rPr>
      </w:pPr>
      <w:r w:rsidRPr="008B6549">
        <w:rPr>
          <w:rFonts w:ascii="Arial Narrow" w:hAnsi="Arial Narrow"/>
          <w:szCs w:val="24"/>
        </w:rPr>
        <w:t>2. Project Owner's References</w:t>
      </w:r>
    </w:p>
    <w:p w14:paraId="667C2024" w14:textId="77777777" w:rsidR="00706B63" w:rsidRPr="008B6549" w:rsidRDefault="00706B63" w:rsidP="00706B63">
      <w:pPr>
        <w:rPr>
          <w:rFonts w:ascii="Arial Narrow" w:hAnsi="Arial Narrow"/>
          <w:szCs w:val="24"/>
        </w:rPr>
      </w:pPr>
      <w:r w:rsidRPr="008B6549">
        <w:rPr>
          <w:rFonts w:ascii="Arial Narrow" w:hAnsi="Arial Narrow"/>
          <w:szCs w:val="24"/>
        </w:rPr>
        <w:t>3. Community Representative's References</w:t>
      </w:r>
    </w:p>
    <w:p w14:paraId="42E9F625" w14:textId="77777777" w:rsidR="00706B63" w:rsidRPr="008B6549" w:rsidRDefault="00706B63" w:rsidP="00706B63">
      <w:pPr>
        <w:rPr>
          <w:rFonts w:ascii="Arial Narrow" w:hAnsi="Arial Narrow"/>
          <w:szCs w:val="24"/>
        </w:rPr>
      </w:pPr>
      <w:r w:rsidRPr="008B6549">
        <w:rPr>
          <w:rFonts w:ascii="Arial Narrow" w:hAnsi="Arial Narrow"/>
          <w:szCs w:val="24"/>
        </w:rPr>
        <w:t>4. Source of Funding</w:t>
      </w:r>
    </w:p>
    <w:p w14:paraId="2494C6F4" w14:textId="77777777" w:rsidR="00706B63" w:rsidRPr="008B6549" w:rsidRDefault="00706B63" w:rsidP="00706B63">
      <w:pPr>
        <w:rPr>
          <w:rFonts w:ascii="Arial Narrow" w:hAnsi="Arial Narrow"/>
          <w:szCs w:val="24"/>
        </w:rPr>
      </w:pPr>
      <w:r w:rsidRPr="008B6549">
        <w:rPr>
          <w:rFonts w:ascii="Arial Narrow" w:hAnsi="Arial Narrow"/>
          <w:szCs w:val="24"/>
        </w:rPr>
        <w:t>5. Company's References</w:t>
      </w:r>
    </w:p>
    <w:p w14:paraId="7AA14C7D" w14:textId="77777777" w:rsidR="00706B63" w:rsidRPr="008B6549" w:rsidRDefault="00706B63" w:rsidP="00706B63">
      <w:pPr>
        <w:rPr>
          <w:rFonts w:ascii="Arial Narrow" w:hAnsi="Arial Narrow"/>
          <w:szCs w:val="24"/>
        </w:rPr>
      </w:pPr>
      <w:r w:rsidRPr="008B6549">
        <w:rPr>
          <w:rFonts w:ascii="Arial Narrow" w:hAnsi="Arial Narrow"/>
          <w:szCs w:val="24"/>
        </w:rPr>
        <w:t>6. Duration of Work, Site Opening and Completion Dates</w:t>
      </w:r>
    </w:p>
    <w:p w14:paraId="19004D0D" w14:textId="77777777" w:rsidR="00706B63" w:rsidRPr="008B6549" w:rsidRDefault="00706B63" w:rsidP="00706B63">
      <w:pPr>
        <w:rPr>
          <w:rFonts w:ascii="Arial Narrow" w:hAnsi="Arial Narrow"/>
          <w:szCs w:val="24"/>
        </w:rPr>
      </w:pPr>
      <w:r w:rsidRPr="008B6549">
        <w:rPr>
          <w:rFonts w:ascii="Arial Narrow" w:hAnsi="Arial Narrow"/>
          <w:szCs w:val="24"/>
        </w:rPr>
        <w:t>No other signs will be permitted on the site, except with written consent, with the exception of regulatory signs, those prohibiting access to the site, and those concerning safety.</w:t>
      </w:r>
    </w:p>
    <w:p w14:paraId="3B98A618" w14:textId="77777777" w:rsidR="00706B63" w:rsidRPr="008B6549" w:rsidRDefault="00706B63" w:rsidP="00706B63">
      <w:pPr>
        <w:rPr>
          <w:rFonts w:ascii="Arial Narrow" w:hAnsi="Arial Narrow"/>
          <w:szCs w:val="24"/>
        </w:rPr>
      </w:pPr>
      <w:r w:rsidRPr="008B6549">
        <w:rPr>
          <w:rFonts w:ascii="Arial Narrow" w:hAnsi="Arial Narrow"/>
          <w:szCs w:val="24"/>
        </w:rPr>
        <w:t>At the end of the work, the Contractor will remove all equipment and excess materials and restore the occupied premises, as well as dismantle or remove all fixed installations.</w:t>
      </w:r>
    </w:p>
    <w:p w14:paraId="6A28AD4D" w14:textId="77777777" w:rsidR="00706B63" w:rsidRPr="008B6549" w:rsidRDefault="00706B63" w:rsidP="00706B63">
      <w:pPr>
        <w:rPr>
          <w:rFonts w:ascii="Arial Narrow" w:hAnsi="Arial Narrow"/>
          <w:szCs w:val="24"/>
        </w:rPr>
      </w:pPr>
    </w:p>
    <w:p w14:paraId="358D40DC" w14:textId="77777777" w:rsidR="00706B63" w:rsidRPr="008B6549" w:rsidRDefault="00706B63" w:rsidP="00706B63">
      <w:pPr>
        <w:rPr>
          <w:rFonts w:ascii="Arial Narrow" w:hAnsi="Arial Narrow"/>
          <w:b/>
          <w:szCs w:val="24"/>
        </w:rPr>
      </w:pPr>
      <w:r w:rsidRPr="008B6549">
        <w:rPr>
          <w:rFonts w:ascii="Arial Narrow" w:hAnsi="Arial Narrow"/>
          <w:b/>
          <w:szCs w:val="24"/>
        </w:rPr>
        <w:t>A- CONSISTENCY</w:t>
      </w:r>
    </w:p>
    <w:p w14:paraId="06FE0241" w14:textId="77777777" w:rsidR="00706B63" w:rsidRPr="008B6549" w:rsidRDefault="00706B63" w:rsidP="00706B63">
      <w:pPr>
        <w:rPr>
          <w:rFonts w:ascii="Arial Narrow" w:hAnsi="Arial Narrow"/>
          <w:szCs w:val="24"/>
        </w:rPr>
      </w:pPr>
      <w:r w:rsidRPr="008B6549">
        <w:rPr>
          <w:rFonts w:ascii="Arial Narrow" w:hAnsi="Arial Narrow"/>
          <w:szCs w:val="24"/>
        </w:rPr>
        <w:t>The work will be carried out by the Contractor and includes the following trades:</w:t>
      </w:r>
    </w:p>
    <w:p w14:paraId="59A93248" w14:textId="77777777" w:rsidR="00706B63" w:rsidRPr="008B6549" w:rsidRDefault="00706B63" w:rsidP="00706B63">
      <w:pPr>
        <w:rPr>
          <w:rFonts w:ascii="Arial Narrow" w:hAnsi="Arial Narrow"/>
          <w:szCs w:val="24"/>
        </w:rPr>
      </w:pPr>
      <w:r w:rsidRPr="008B6549">
        <w:rPr>
          <w:rFonts w:ascii="Arial Narrow" w:hAnsi="Arial Narrow"/>
          <w:szCs w:val="24"/>
        </w:rPr>
        <w:t>• Pit Development;</w:t>
      </w:r>
    </w:p>
    <w:p w14:paraId="4AFAD69D" w14:textId="77777777" w:rsidR="00706B63" w:rsidRPr="008B6549" w:rsidRDefault="00706B63" w:rsidP="00706B63">
      <w:pPr>
        <w:rPr>
          <w:rFonts w:ascii="Arial Narrow" w:hAnsi="Arial Narrow"/>
          <w:szCs w:val="24"/>
        </w:rPr>
      </w:pPr>
      <w:r w:rsidRPr="008B6549">
        <w:rPr>
          <w:rFonts w:ascii="Arial Narrow" w:hAnsi="Arial Narrow"/>
          <w:szCs w:val="24"/>
        </w:rPr>
        <w:t>• Superstructure;</w:t>
      </w:r>
    </w:p>
    <w:p w14:paraId="14081270"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 Miscellaneous;</w:t>
      </w:r>
    </w:p>
    <w:p w14:paraId="14B81E85" w14:textId="77777777" w:rsidR="00706B63" w:rsidRPr="008B6549" w:rsidRDefault="00706B63" w:rsidP="00706B63">
      <w:pPr>
        <w:rPr>
          <w:rFonts w:ascii="Arial Narrow" w:hAnsi="Arial Narrow"/>
          <w:szCs w:val="24"/>
        </w:rPr>
      </w:pPr>
      <w:r w:rsidRPr="008B6549">
        <w:rPr>
          <w:rFonts w:ascii="Arial Narrow" w:hAnsi="Arial Narrow"/>
          <w:szCs w:val="24"/>
        </w:rPr>
        <w:t> These trades are described as follows, with all other details indicated on the various plans:</w:t>
      </w:r>
    </w:p>
    <w:p w14:paraId="767780E5" w14:textId="77777777" w:rsidR="00706B63" w:rsidRPr="008B6549" w:rsidRDefault="00706B63" w:rsidP="00706B63">
      <w:pPr>
        <w:rPr>
          <w:rFonts w:ascii="Arial Narrow" w:hAnsi="Arial Narrow"/>
          <w:b/>
          <w:szCs w:val="24"/>
        </w:rPr>
      </w:pPr>
      <w:r w:rsidRPr="008B6549">
        <w:rPr>
          <w:rFonts w:ascii="Arial Narrow" w:hAnsi="Arial Narrow"/>
          <w:b/>
          <w:szCs w:val="24"/>
        </w:rPr>
        <w:t> LOT 1: CONSTRUCTION OF THE BIOFIL SEPTIC TANK</w:t>
      </w:r>
    </w:p>
    <w:p w14:paraId="6198D450" w14:textId="77777777" w:rsidR="00706B63" w:rsidRPr="008B6549" w:rsidRDefault="00706B63" w:rsidP="00706B63">
      <w:pPr>
        <w:rPr>
          <w:rFonts w:ascii="Arial Narrow" w:hAnsi="Arial Narrow"/>
          <w:szCs w:val="24"/>
        </w:rPr>
      </w:pPr>
      <w:r w:rsidRPr="008B6549">
        <w:rPr>
          <w:rFonts w:ascii="Arial Narrow" w:hAnsi="Arial Narrow"/>
          <w:szCs w:val="24"/>
        </w:rPr>
        <w:t xml:space="preserve">The </w:t>
      </w:r>
      <w:proofErr w:type="spellStart"/>
      <w:r w:rsidRPr="008B6549">
        <w:rPr>
          <w:rFonts w:ascii="Arial Narrow" w:hAnsi="Arial Narrow"/>
          <w:szCs w:val="24"/>
        </w:rPr>
        <w:t>Biofil</w:t>
      </w:r>
      <w:proofErr w:type="spellEnd"/>
      <w:r w:rsidRPr="008B6549">
        <w:rPr>
          <w:rFonts w:ascii="Arial Narrow" w:hAnsi="Arial Narrow"/>
          <w:szCs w:val="24"/>
        </w:rPr>
        <w:t xml:space="preserve"> septic tank pre-treats domestic wastewater, particularly toilet waste. It allows for the retention of solid matter and its decomposition. Decomposition is achieved through filters and biochemicals. The filters help filter the decomposed wastewater from the water, while the biochemicals help aerobically decompose the waste into water and carbon dioxide. The carbon dioxide escapes through the breathing tube, while the water is gradually filtered through the filter layers to the sump or public gutters, resulting in clean, odorless water with no negative impact on the environment.</w:t>
      </w:r>
    </w:p>
    <w:p w14:paraId="3F15FC78" w14:textId="77777777" w:rsidR="00706B63" w:rsidRPr="008B6549" w:rsidRDefault="00706B63" w:rsidP="00706B63">
      <w:pPr>
        <w:rPr>
          <w:rFonts w:ascii="Arial Narrow" w:hAnsi="Arial Narrow"/>
          <w:b/>
          <w:szCs w:val="24"/>
        </w:rPr>
      </w:pPr>
      <w:r w:rsidRPr="008B6549">
        <w:rPr>
          <w:rFonts w:ascii="Arial Narrow" w:hAnsi="Arial Narrow"/>
          <w:b/>
          <w:szCs w:val="24"/>
        </w:rPr>
        <w:t>Construction of the BIOFIL septic tank</w:t>
      </w:r>
    </w:p>
    <w:p w14:paraId="498367A7" w14:textId="77777777" w:rsidR="00706B63" w:rsidRPr="008B6549" w:rsidRDefault="00706B63" w:rsidP="00706B63">
      <w:pPr>
        <w:rPr>
          <w:rFonts w:ascii="Arial Narrow" w:hAnsi="Arial Narrow"/>
          <w:szCs w:val="24"/>
        </w:rPr>
      </w:pPr>
      <w:r w:rsidRPr="008B6549">
        <w:rPr>
          <w:rFonts w:ascii="Arial Narrow" w:hAnsi="Arial Narrow"/>
          <w:szCs w:val="24"/>
        </w:rPr>
        <w:t xml:space="preserve">The </w:t>
      </w:r>
      <w:proofErr w:type="spellStart"/>
      <w:r w:rsidRPr="008B6549">
        <w:rPr>
          <w:rFonts w:ascii="Arial Narrow" w:hAnsi="Arial Narrow"/>
          <w:szCs w:val="24"/>
        </w:rPr>
        <w:t>Biofil</w:t>
      </w:r>
      <w:proofErr w:type="spellEnd"/>
      <w:r w:rsidRPr="008B6549">
        <w:rPr>
          <w:rFonts w:ascii="Arial Narrow" w:hAnsi="Arial Narrow"/>
          <w:szCs w:val="24"/>
        </w:rPr>
        <w:t xml:space="preserve"> toilet digester is Built in two chambers: the digester section and the filter section. The digester section is where the different layers of filters and biochemicals are placed. The filter section helps channel water into the sump or gutter. The floor of a digester is constructed with a slope from the digester section to the filter section, to prevent water from remaining inside the digester, since biochemicals do not work well in water.</w:t>
      </w:r>
    </w:p>
    <w:p w14:paraId="512C4643" w14:textId="77777777" w:rsidR="00706B63" w:rsidRPr="008B6549" w:rsidRDefault="00706B63" w:rsidP="00706B63">
      <w:pPr>
        <w:rPr>
          <w:rFonts w:ascii="Arial Narrow" w:hAnsi="Arial Narrow"/>
          <w:szCs w:val="24"/>
        </w:rPr>
      </w:pPr>
    </w:p>
    <w:p w14:paraId="2A9054F4" w14:textId="77777777" w:rsidR="00706B63" w:rsidRPr="008B6549" w:rsidRDefault="00706B63" w:rsidP="00706B63">
      <w:pPr>
        <w:rPr>
          <w:rFonts w:ascii="Arial Narrow" w:hAnsi="Arial Narrow"/>
          <w:szCs w:val="24"/>
        </w:rPr>
      </w:pPr>
      <w:r w:rsidRPr="008B6549">
        <w:rPr>
          <w:rFonts w:ascii="Arial Narrow" w:hAnsi="Arial Narrow"/>
          <w:szCs w:val="24"/>
        </w:rPr>
        <w:t> Excavations in pits and trenches for a low wall</w:t>
      </w:r>
    </w:p>
    <w:p w14:paraId="7E17DB98" w14:textId="77777777" w:rsidR="00706B63" w:rsidRPr="008B6549" w:rsidRDefault="00706B63" w:rsidP="00706B63">
      <w:pPr>
        <w:rPr>
          <w:rFonts w:ascii="Arial Narrow" w:hAnsi="Arial Narrow"/>
          <w:szCs w:val="24"/>
        </w:rPr>
      </w:pPr>
      <w:r w:rsidRPr="008B6549">
        <w:rPr>
          <w:rFonts w:ascii="Arial Narrow" w:hAnsi="Arial Narrow"/>
          <w:szCs w:val="24"/>
        </w:rPr>
        <w:t>- In pits for the pit and on the planned footprint: Depth of 2.08 m;</w:t>
      </w:r>
    </w:p>
    <w:p w14:paraId="745056F1" w14:textId="77777777" w:rsidR="00706B63" w:rsidRPr="008B6549" w:rsidRDefault="00706B63" w:rsidP="00706B63">
      <w:pPr>
        <w:rPr>
          <w:rFonts w:ascii="Arial Narrow" w:hAnsi="Arial Narrow"/>
          <w:szCs w:val="24"/>
        </w:rPr>
      </w:pPr>
      <w:r w:rsidRPr="008B6549">
        <w:rPr>
          <w:rFonts w:ascii="Arial Narrow" w:hAnsi="Arial Narrow"/>
          <w:szCs w:val="24"/>
        </w:rPr>
        <w:t>- In trenches for a low wall: Depth of 50 cm, width of 40 cm and under the pit walls: Depth of 20 cm, width of 20 cm</w:t>
      </w:r>
    </w:p>
    <w:p w14:paraId="49245E27" w14:textId="77777777" w:rsidR="00706B63" w:rsidRPr="008B6549" w:rsidRDefault="00706B63" w:rsidP="00706B63">
      <w:pPr>
        <w:rPr>
          <w:rFonts w:ascii="Arial Narrow" w:hAnsi="Arial Narrow"/>
          <w:szCs w:val="24"/>
        </w:rPr>
      </w:pPr>
      <w:r w:rsidRPr="008B6549">
        <w:rPr>
          <w:rFonts w:ascii="Arial Narrow" w:hAnsi="Arial Narrow"/>
          <w:szCs w:val="24"/>
        </w:rPr>
        <w:t> Clean concrete</w:t>
      </w:r>
    </w:p>
    <w:p w14:paraId="133CC8BA" w14:textId="77777777" w:rsidR="00706B63" w:rsidRPr="008B6549" w:rsidRDefault="00706B63" w:rsidP="00706B63">
      <w:pPr>
        <w:rPr>
          <w:rFonts w:ascii="Arial Narrow" w:hAnsi="Arial Narrow"/>
          <w:szCs w:val="24"/>
        </w:rPr>
      </w:pPr>
      <w:r w:rsidRPr="008B6549">
        <w:rPr>
          <w:rFonts w:ascii="Arial Narrow" w:hAnsi="Arial Narrow"/>
          <w:szCs w:val="24"/>
        </w:rPr>
        <w:t> It is dosed at 150 kg/m3 and has a thickness of 5 cm on the defined excavation base. Foundation concrete</w:t>
      </w:r>
    </w:p>
    <w:p w14:paraId="1DED30C9" w14:textId="77777777" w:rsidR="00706B63" w:rsidRPr="008B6549" w:rsidRDefault="00706B63" w:rsidP="00706B63">
      <w:pPr>
        <w:rPr>
          <w:rFonts w:ascii="Arial Narrow" w:hAnsi="Arial Narrow"/>
          <w:szCs w:val="24"/>
        </w:rPr>
      </w:pPr>
      <w:r w:rsidRPr="008B6549">
        <w:rPr>
          <w:rFonts w:ascii="Arial Narrow" w:hAnsi="Arial Narrow"/>
          <w:szCs w:val="24"/>
        </w:rPr>
        <w:t>Cylindrical concrete poured directly into the excavation, dosed at 200 kg/m3 for the foundation of the low wall, 40x45 cm section.</w:t>
      </w:r>
    </w:p>
    <w:p w14:paraId="2F753EC0" w14:textId="77777777" w:rsidR="00706B63" w:rsidRPr="008B6549" w:rsidRDefault="00706B63" w:rsidP="00706B63">
      <w:pPr>
        <w:rPr>
          <w:rFonts w:ascii="Arial Narrow" w:hAnsi="Arial Narrow"/>
          <w:szCs w:val="24"/>
        </w:rPr>
      </w:pPr>
      <w:r w:rsidRPr="008B6549">
        <w:rPr>
          <w:rFonts w:ascii="Arial Narrow" w:hAnsi="Arial Narrow"/>
          <w:szCs w:val="24"/>
        </w:rPr>
        <w:t>Reinforced concrete for the cover slabs and the wheelchair seat</w:t>
      </w:r>
    </w:p>
    <w:p w14:paraId="3FF51A46" w14:textId="77777777" w:rsidR="00706B63" w:rsidRPr="008B6549" w:rsidRDefault="00706B63" w:rsidP="00706B63">
      <w:pPr>
        <w:rPr>
          <w:rFonts w:ascii="Arial Narrow" w:hAnsi="Arial Narrow"/>
          <w:szCs w:val="24"/>
        </w:rPr>
      </w:pPr>
      <w:r w:rsidRPr="008B6549">
        <w:rPr>
          <w:rFonts w:ascii="Arial Narrow" w:hAnsi="Arial Narrow"/>
          <w:szCs w:val="24"/>
        </w:rPr>
        <w:t>- For the cover slabs: concrete dosed at 350 kg/m3 and reinforced as indicated on the plans, 8 cm thick;</w:t>
      </w:r>
    </w:p>
    <w:p w14:paraId="38FDD70E" w14:textId="77777777" w:rsidR="00706B63" w:rsidRPr="008B6549" w:rsidRDefault="00706B63" w:rsidP="00706B63">
      <w:pPr>
        <w:rPr>
          <w:rFonts w:ascii="Arial Narrow" w:hAnsi="Arial Narrow"/>
          <w:szCs w:val="24"/>
        </w:rPr>
      </w:pPr>
      <w:r w:rsidRPr="008B6549">
        <w:rPr>
          <w:rFonts w:ascii="Arial Narrow" w:hAnsi="Arial Narrow"/>
          <w:szCs w:val="24"/>
        </w:rPr>
        <w:t>Slab sections: 55 x 130 cm for access slabs; 50 x 130 cm for drainage slabs equipped with two ø16 rings for handling; 65 x 130 cm for defecation slabs equipped with ovoid defecation holes defined on the plans; 65 x 130 cm for ventilation slabs equipped with 20 cm x 20 cm ventilation holes defined on the plans;</w:t>
      </w:r>
    </w:p>
    <w:p w14:paraId="7D3015F0" w14:textId="77777777" w:rsidR="00706B63" w:rsidRPr="008B6549" w:rsidRDefault="00706B63" w:rsidP="00706B63">
      <w:pPr>
        <w:rPr>
          <w:rFonts w:ascii="Arial Narrow" w:hAnsi="Arial Narrow"/>
          <w:szCs w:val="24"/>
        </w:rPr>
      </w:pPr>
      <w:r w:rsidRPr="008B6549">
        <w:rPr>
          <w:rFonts w:ascii="Arial Narrow" w:hAnsi="Arial Narrow"/>
          <w:szCs w:val="24"/>
        </w:rPr>
        <w:t>- Seat for people with reduced mobility: ovoid shape with a footprint of 50 x 60 cm and height of 40 cm with a defecation hole also ovoid in shape defined on the plans fitted with 15/10th sheet metal covers, reinforced concrete dosed at 350 kg/m3 and smoothed with slurry dosed at 400 kg/m3</w:t>
      </w:r>
    </w:p>
    <w:p w14:paraId="38C6A0EF" w14:textId="77777777" w:rsidR="00706B63" w:rsidRPr="008B6549" w:rsidRDefault="00706B63" w:rsidP="00706B63">
      <w:pPr>
        <w:ind w:firstLine="0"/>
        <w:rPr>
          <w:rFonts w:ascii="Arial Narrow" w:hAnsi="Arial Narrow"/>
          <w:szCs w:val="24"/>
        </w:rPr>
      </w:pPr>
    </w:p>
    <w:p w14:paraId="3718B755" w14:textId="77777777" w:rsidR="00706B63" w:rsidRPr="008B6549" w:rsidRDefault="00706B63" w:rsidP="00706B63">
      <w:pPr>
        <w:rPr>
          <w:rFonts w:ascii="Arial Narrow" w:hAnsi="Arial Narrow"/>
          <w:szCs w:val="24"/>
        </w:rPr>
      </w:pPr>
      <w:r w:rsidRPr="008B6549">
        <w:rPr>
          <w:rFonts w:ascii="Arial Narrow" w:hAnsi="Arial Narrow"/>
          <w:szCs w:val="24"/>
        </w:rPr>
        <w:t> 20x20x40 cm packed block masonry</w:t>
      </w:r>
    </w:p>
    <w:p w14:paraId="4A3E0ECC" w14:textId="77777777" w:rsidR="00706B63" w:rsidRPr="008B6549" w:rsidRDefault="00706B63" w:rsidP="00706B63">
      <w:pPr>
        <w:rPr>
          <w:rFonts w:ascii="Arial Narrow" w:hAnsi="Arial Narrow"/>
          <w:szCs w:val="24"/>
        </w:rPr>
      </w:pPr>
      <w:r w:rsidRPr="008B6549">
        <w:rPr>
          <w:rFonts w:ascii="Arial Narrow" w:hAnsi="Arial Narrow"/>
          <w:szCs w:val="24"/>
        </w:rPr>
        <w:t> This is executed under the foundation walls of the pit</w:t>
      </w:r>
    </w:p>
    <w:p w14:paraId="49CA768F" w14:textId="77777777" w:rsidR="00706B63" w:rsidRPr="008B6549" w:rsidRDefault="00706B63" w:rsidP="00706B63">
      <w:pPr>
        <w:rPr>
          <w:rFonts w:ascii="Arial Narrow" w:hAnsi="Arial Narrow"/>
          <w:szCs w:val="24"/>
        </w:rPr>
      </w:pPr>
      <w:r w:rsidRPr="008B6549">
        <w:rPr>
          <w:rFonts w:ascii="Arial Narrow" w:hAnsi="Arial Narrow"/>
          <w:szCs w:val="24"/>
        </w:rPr>
        <w:t> Rendering on the pit walls</w:t>
      </w:r>
    </w:p>
    <w:p w14:paraId="77332C9B" w14:textId="77777777" w:rsidR="00706B63" w:rsidRPr="008B6549" w:rsidRDefault="00706B63" w:rsidP="00706B63">
      <w:pPr>
        <w:rPr>
          <w:rFonts w:ascii="Arial Narrow" w:hAnsi="Arial Narrow"/>
          <w:szCs w:val="24"/>
        </w:rPr>
      </w:pPr>
      <w:r w:rsidRPr="008B6549">
        <w:rPr>
          <w:rFonts w:ascii="Arial Narrow" w:hAnsi="Arial Narrow"/>
          <w:szCs w:val="24"/>
        </w:rPr>
        <w:t> This will be executed with a 400 kg/m3 mortar and a thickness of 2 cm.</w:t>
      </w:r>
    </w:p>
    <w:p w14:paraId="01431C4A" w14:textId="77777777" w:rsidR="00706B63" w:rsidRPr="008B6549" w:rsidRDefault="00706B63" w:rsidP="00706B63">
      <w:pPr>
        <w:rPr>
          <w:rFonts w:ascii="Arial Narrow" w:hAnsi="Arial Narrow"/>
          <w:b/>
          <w:szCs w:val="24"/>
        </w:rPr>
      </w:pPr>
      <w:r w:rsidRPr="008B6549">
        <w:rPr>
          <w:rFonts w:ascii="Arial Narrow" w:hAnsi="Arial Narrow"/>
          <w:b/>
          <w:szCs w:val="24"/>
        </w:rPr>
        <w:t>LOT 2: SUPERSTRUCTURE</w:t>
      </w:r>
    </w:p>
    <w:p w14:paraId="06A0FE9B" w14:textId="77777777" w:rsidR="00706B63" w:rsidRPr="008B6549" w:rsidRDefault="00706B63" w:rsidP="00706B63">
      <w:pPr>
        <w:rPr>
          <w:rFonts w:ascii="Arial Narrow" w:hAnsi="Arial Narrow"/>
          <w:szCs w:val="24"/>
        </w:rPr>
      </w:pPr>
      <w:r w:rsidRPr="008B6549">
        <w:rPr>
          <w:rFonts w:ascii="Arial Narrow" w:hAnsi="Arial Narrow"/>
          <w:szCs w:val="24"/>
        </w:rPr>
        <w:t> 20x20x40 cm packed block masonry base</w:t>
      </w:r>
    </w:p>
    <w:p w14:paraId="69542ADE" w14:textId="77777777" w:rsidR="00706B63" w:rsidRPr="008B6549" w:rsidRDefault="00706B63" w:rsidP="00706B63">
      <w:pPr>
        <w:rPr>
          <w:rFonts w:ascii="Arial Narrow" w:hAnsi="Arial Narrow"/>
          <w:szCs w:val="24"/>
        </w:rPr>
      </w:pPr>
      <w:r w:rsidRPr="008B6549">
        <w:rPr>
          <w:rFonts w:ascii="Arial Narrow" w:hAnsi="Arial Narrow"/>
          <w:szCs w:val="24"/>
        </w:rPr>
        <w:t> This is executed under the foundation walls of the low wall</w:t>
      </w:r>
    </w:p>
    <w:p w14:paraId="5CFD7294" w14:textId="77777777" w:rsidR="00706B63" w:rsidRPr="008B6549" w:rsidRDefault="00706B63" w:rsidP="00706B63">
      <w:pPr>
        <w:rPr>
          <w:rFonts w:ascii="Arial Narrow" w:hAnsi="Arial Narrow"/>
          <w:szCs w:val="24"/>
        </w:rPr>
      </w:pPr>
      <w:r w:rsidRPr="008B6549">
        <w:rPr>
          <w:rFonts w:ascii="Arial Narrow" w:hAnsi="Arial Narrow"/>
          <w:szCs w:val="24"/>
        </w:rPr>
        <w:t> 15x20x40 cm hollow block masonry</w:t>
      </w:r>
    </w:p>
    <w:p w14:paraId="02216FE3"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 For raising the low wall (height 1.60 m) and the exterior walls of the cabins, including the partition wall with the cabins for people with reduced mobility. Screen walls will be provided on the rear facade walls as shown on the plans to a height of 40 cm.</w:t>
      </w:r>
    </w:p>
    <w:p w14:paraId="57CDFBF4" w14:textId="77777777" w:rsidR="00706B63" w:rsidRPr="008B6549" w:rsidRDefault="00706B63" w:rsidP="00706B63">
      <w:pPr>
        <w:rPr>
          <w:rFonts w:ascii="Arial Narrow" w:hAnsi="Arial Narrow"/>
          <w:szCs w:val="24"/>
        </w:rPr>
      </w:pPr>
      <w:r w:rsidRPr="008B6549">
        <w:rPr>
          <w:rFonts w:ascii="Arial Narrow" w:hAnsi="Arial Narrow"/>
          <w:szCs w:val="24"/>
        </w:rPr>
        <w:t></w:t>
      </w:r>
    </w:p>
    <w:p w14:paraId="1447AB18" w14:textId="77777777" w:rsidR="00706B63" w:rsidRPr="008B6549" w:rsidRDefault="00706B63" w:rsidP="00706B63">
      <w:pPr>
        <w:rPr>
          <w:rFonts w:ascii="Arial Narrow" w:hAnsi="Arial Narrow"/>
          <w:szCs w:val="24"/>
        </w:rPr>
      </w:pPr>
      <w:r w:rsidRPr="008B6549">
        <w:rPr>
          <w:rFonts w:ascii="Arial Narrow" w:hAnsi="Arial Narrow"/>
          <w:szCs w:val="24"/>
        </w:rPr>
        <w:t> Hollow block masonry, 10x20x40cm</w:t>
      </w:r>
    </w:p>
    <w:p w14:paraId="1C7B6DF8" w14:textId="77777777" w:rsidR="00706B63" w:rsidRPr="008B6549" w:rsidRDefault="00706B63" w:rsidP="00706B63">
      <w:pPr>
        <w:rPr>
          <w:rFonts w:ascii="Arial Narrow" w:hAnsi="Arial Narrow"/>
          <w:szCs w:val="24"/>
        </w:rPr>
      </w:pPr>
      <w:r w:rsidRPr="008B6549">
        <w:rPr>
          <w:rFonts w:ascii="Arial Narrow" w:hAnsi="Arial Narrow"/>
          <w:szCs w:val="24"/>
        </w:rPr>
        <w:t> For the interior separation of the cabins for people with normal mobility</w:t>
      </w:r>
    </w:p>
    <w:p w14:paraId="46368A0D" w14:textId="77777777" w:rsidR="00706B63" w:rsidRPr="008B6549" w:rsidRDefault="00706B63" w:rsidP="00706B63">
      <w:pPr>
        <w:rPr>
          <w:rFonts w:ascii="Arial Narrow" w:hAnsi="Arial Narrow"/>
          <w:szCs w:val="24"/>
        </w:rPr>
      </w:pPr>
      <w:r w:rsidRPr="008B6549">
        <w:rPr>
          <w:rFonts w:ascii="Arial Narrow" w:hAnsi="Arial Narrow"/>
          <w:szCs w:val="24"/>
        </w:rPr>
        <w:t> Concrete for the wall coping</w:t>
      </w:r>
    </w:p>
    <w:p w14:paraId="355AEF16" w14:textId="77777777" w:rsidR="00706B63" w:rsidRPr="008B6549" w:rsidRDefault="00706B63" w:rsidP="00706B63">
      <w:pPr>
        <w:rPr>
          <w:rFonts w:ascii="Arial Narrow" w:hAnsi="Arial Narrow"/>
          <w:szCs w:val="24"/>
        </w:rPr>
      </w:pPr>
      <w:r w:rsidRPr="008B6549">
        <w:rPr>
          <w:rFonts w:ascii="Arial Narrow" w:hAnsi="Arial Narrow"/>
          <w:szCs w:val="24"/>
        </w:rPr>
        <w:t> It is dosed at 350 kg/m3 and reinforced according to the plans, with a cross-section of 10x15cm</w:t>
      </w:r>
    </w:p>
    <w:p w14:paraId="7C92FB13" w14:textId="77777777" w:rsidR="00706B63" w:rsidRPr="008B6549" w:rsidRDefault="00706B63" w:rsidP="00706B63">
      <w:pPr>
        <w:rPr>
          <w:rFonts w:ascii="Arial Narrow" w:hAnsi="Arial Narrow"/>
          <w:szCs w:val="24"/>
          <w:lang w:val="fr-FR"/>
        </w:rPr>
      </w:pPr>
      <w:r w:rsidRPr="008B6549">
        <w:rPr>
          <w:rFonts w:ascii="Arial Narrow" w:hAnsi="Arial Narrow"/>
          <w:szCs w:val="24"/>
        </w:rPr>
        <w:t></w:t>
      </w:r>
      <w:r w:rsidRPr="008B6549">
        <w:rPr>
          <w:rFonts w:ascii="Arial Narrow" w:hAnsi="Arial Narrow"/>
          <w:szCs w:val="24"/>
          <w:lang w:val="fr-FR"/>
        </w:rPr>
        <w:t xml:space="preserve"> 100mm PVC pipe for pit ventilation</w:t>
      </w:r>
    </w:p>
    <w:p w14:paraId="2DB7112C" w14:textId="77777777" w:rsidR="00706B63" w:rsidRPr="008B6549" w:rsidRDefault="00706B63" w:rsidP="00706B63">
      <w:pPr>
        <w:rPr>
          <w:rFonts w:ascii="Arial Narrow" w:hAnsi="Arial Narrow"/>
          <w:szCs w:val="24"/>
        </w:rPr>
      </w:pPr>
      <w:r w:rsidRPr="008B6549">
        <w:rPr>
          <w:rFonts w:ascii="Arial Narrow" w:hAnsi="Arial Narrow"/>
          <w:szCs w:val="24"/>
        </w:rPr>
        <w:t> The pit will be ventilated using 100mm PVC pipe, 3.50m high.</w:t>
      </w:r>
    </w:p>
    <w:p w14:paraId="631A95D5" w14:textId="77777777" w:rsidR="00706B63" w:rsidRPr="008B6549" w:rsidRDefault="00706B63" w:rsidP="00706B63">
      <w:pPr>
        <w:rPr>
          <w:rFonts w:ascii="Arial Narrow" w:hAnsi="Arial Narrow"/>
          <w:szCs w:val="24"/>
        </w:rPr>
      </w:pPr>
      <w:r w:rsidRPr="008B6549">
        <w:rPr>
          <w:rFonts w:ascii="Arial Narrow" w:hAnsi="Arial Narrow"/>
          <w:szCs w:val="24"/>
        </w:rPr>
        <w:t> Piping for rainwater collection to the handwashing facilities</w:t>
      </w:r>
    </w:p>
    <w:p w14:paraId="0DF2E5D9" w14:textId="77777777" w:rsidR="00706B63" w:rsidRPr="008B6549" w:rsidRDefault="00706B63" w:rsidP="00706B63">
      <w:pPr>
        <w:rPr>
          <w:rFonts w:ascii="Arial Narrow" w:hAnsi="Arial Narrow"/>
          <w:szCs w:val="24"/>
        </w:rPr>
      </w:pPr>
      <w:r w:rsidRPr="008B6549">
        <w:rPr>
          <w:rFonts w:ascii="Arial Narrow" w:hAnsi="Arial Narrow"/>
          <w:szCs w:val="24"/>
        </w:rPr>
        <w:t> Rainwater collection will be carried out using 100mm PVC pipe to the handwashing facilities. Reinforced concrete for anchoring and posts</w:t>
      </w:r>
    </w:p>
    <w:p w14:paraId="3A6864AA" w14:textId="77777777" w:rsidR="00706B63" w:rsidRPr="008B6549" w:rsidRDefault="00706B63" w:rsidP="00706B63">
      <w:pPr>
        <w:rPr>
          <w:rFonts w:ascii="Arial Narrow" w:hAnsi="Arial Narrow"/>
          <w:szCs w:val="24"/>
        </w:rPr>
      </w:pPr>
      <w:r w:rsidRPr="008B6549">
        <w:rPr>
          <w:rFonts w:ascii="Arial Narrow" w:hAnsi="Arial Narrow"/>
          <w:szCs w:val="24"/>
        </w:rPr>
        <w:t>It is dosed at 350 kg/m3 and reinforced according to the plans.</w:t>
      </w:r>
    </w:p>
    <w:p w14:paraId="51EA9563" w14:textId="77777777" w:rsidR="00706B63" w:rsidRPr="008B6549" w:rsidRDefault="00706B63" w:rsidP="00706B63">
      <w:pPr>
        <w:rPr>
          <w:rFonts w:ascii="Arial Narrow" w:hAnsi="Arial Narrow"/>
          <w:szCs w:val="24"/>
        </w:rPr>
      </w:pPr>
      <w:r w:rsidRPr="008B6549">
        <w:rPr>
          <w:rFonts w:ascii="Arial Narrow" w:hAnsi="Arial Narrow"/>
          <w:szCs w:val="24"/>
        </w:rPr>
        <w:t>Rainwater drainage channels at the left and right ends of the latrine block (2.5 x 2)</w:t>
      </w:r>
    </w:p>
    <w:p w14:paraId="2F71E9AE" w14:textId="77777777" w:rsidR="00706B63" w:rsidRPr="008B6549" w:rsidRDefault="00706B63" w:rsidP="00706B63">
      <w:pPr>
        <w:rPr>
          <w:rFonts w:ascii="Arial Narrow" w:hAnsi="Arial Narrow"/>
          <w:szCs w:val="24"/>
        </w:rPr>
      </w:pPr>
      <w:r w:rsidRPr="008B6549">
        <w:rPr>
          <w:rFonts w:ascii="Arial Narrow" w:hAnsi="Arial Narrow"/>
          <w:szCs w:val="24"/>
        </w:rPr>
        <w:t>These will be executed as defined in the plans or according to the engineer's instructions.</w:t>
      </w:r>
    </w:p>
    <w:p w14:paraId="401E9592" w14:textId="77777777" w:rsidR="00706B63" w:rsidRPr="008B6549" w:rsidRDefault="00706B63" w:rsidP="00706B63">
      <w:pPr>
        <w:rPr>
          <w:rFonts w:ascii="Arial Narrow" w:hAnsi="Arial Narrow"/>
          <w:szCs w:val="24"/>
        </w:rPr>
      </w:pPr>
      <w:r w:rsidRPr="008B6549">
        <w:rPr>
          <w:rFonts w:ascii="Arial Narrow" w:hAnsi="Arial Narrow"/>
          <w:szCs w:val="24"/>
        </w:rPr>
        <w:t>Smooth rendering on the interior walls of the main facade of the cabins</w:t>
      </w:r>
    </w:p>
    <w:p w14:paraId="705CE850" w14:textId="77777777" w:rsidR="00706B63" w:rsidRPr="008B6549" w:rsidRDefault="00706B63" w:rsidP="00706B63">
      <w:pPr>
        <w:rPr>
          <w:rFonts w:ascii="Arial Narrow" w:hAnsi="Arial Narrow"/>
          <w:szCs w:val="24"/>
        </w:rPr>
      </w:pPr>
      <w:r w:rsidRPr="008B6549">
        <w:rPr>
          <w:rFonts w:ascii="Arial Narrow" w:hAnsi="Arial Narrow"/>
          <w:szCs w:val="24"/>
        </w:rPr>
        <w:t>This will be executed with a mortar dosed at 400 kg/m3 with a cement slip finish and a thickness of 1.5 cm on the interior walls and main facade only.</w:t>
      </w:r>
    </w:p>
    <w:p w14:paraId="374942F1" w14:textId="77777777" w:rsidR="00706B63" w:rsidRPr="008B6549" w:rsidRDefault="00706B63" w:rsidP="00706B63">
      <w:pPr>
        <w:rPr>
          <w:rFonts w:ascii="Arial Narrow" w:hAnsi="Arial Narrow"/>
          <w:szCs w:val="24"/>
        </w:rPr>
      </w:pPr>
      <w:r w:rsidRPr="008B6549">
        <w:rPr>
          <w:rFonts w:ascii="Arial Narrow" w:hAnsi="Arial Narrow"/>
          <w:szCs w:val="24"/>
        </w:rPr>
        <w:t>Tyrolean rendering on the low wall and exterior walls of the cabins (</w:t>
      </w:r>
      <w:proofErr w:type="spellStart"/>
      <w:r w:rsidRPr="008B6549">
        <w:rPr>
          <w:rFonts w:ascii="Arial Narrow" w:hAnsi="Arial Narrow"/>
          <w:szCs w:val="24"/>
        </w:rPr>
        <w:t>pions</w:t>
      </w:r>
      <w:proofErr w:type="spellEnd"/>
      <w:r w:rsidRPr="008B6549">
        <w:rPr>
          <w:rFonts w:ascii="Arial Narrow" w:hAnsi="Arial Narrow"/>
          <w:szCs w:val="24"/>
        </w:rPr>
        <w:t xml:space="preserve"> and rear facades)</w:t>
      </w:r>
    </w:p>
    <w:p w14:paraId="1099F763" w14:textId="77777777" w:rsidR="00706B63" w:rsidRPr="008B6549" w:rsidRDefault="00706B63" w:rsidP="00706B63">
      <w:pPr>
        <w:rPr>
          <w:rFonts w:ascii="Arial Narrow" w:hAnsi="Arial Narrow"/>
          <w:szCs w:val="24"/>
        </w:rPr>
      </w:pPr>
      <w:r w:rsidRPr="008B6549">
        <w:rPr>
          <w:rFonts w:ascii="Arial Narrow" w:hAnsi="Arial Narrow"/>
          <w:szCs w:val="24"/>
        </w:rPr>
        <w:t>This will be executed with a mortar dosed at 400 kg/m3 with a Tyrolean finish and a thickness of 1.5 cm on the gables and rear facade only.</w:t>
      </w:r>
    </w:p>
    <w:p w14:paraId="7DB450A7" w14:textId="77777777" w:rsidR="00706B63" w:rsidRPr="008B6549" w:rsidRDefault="00706B63" w:rsidP="00706B63">
      <w:pPr>
        <w:rPr>
          <w:rFonts w:ascii="Arial Narrow" w:hAnsi="Arial Narrow"/>
          <w:szCs w:val="24"/>
        </w:rPr>
      </w:pPr>
      <w:r w:rsidRPr="008B6549">
        <w:rPr>
          <w:rFonts w:ascii="Arial Narrow" w:hAnsi="Arial Narrow"/>
          <w:szCs w:val="24"/>
        </w:rPr>
        <w:t>Smoothed screed in the cabins (thickness: 3 cm)</w:t>
      </w:r>
    </w:p>
    <w:p w14:paraId="0986FFA5" w14:textId="77777777" w:rsidR="00706B63" w:rsidRPr="008B6549" w:rsidRDefault="00706B63" w:rsidP="00706B63">
      <w:pPr>
        <w:rPr>
          <w:rFonts w:ascii="Arial Narrow" w:hAnsi="Arial Narrow"/>
          <w:szCs w:val="24"/>
        </w:rPr>
      </w:pPr>
      <w:r w:rsidRPr="008B6549">
        <w:rPr>
          <w:rFonts w:ascii="Arial Narrow" w:hAnsi="Arial Narrow"/>
          <w:szCs w:val="24"/>
        </w:rPr>
        <w:t>It will be executed with sand mortar dosed at 400 kg/m3 with a surface finish of cement slip, 3 cm thick.</w:t>
      </w:r>
    </w:p>
    <w:p w14:paraId="1B0A22DA" w14:textId="77777777" w:rsidR="00706B63" w:rsidRPr="008B6549" w:rsidRDefault="00706B63" w:rsidP="00706B63">
      <w:pPr>
        <w:rPr>
          <w:rFonts w:ascii="Arial Narrow" w:hAnsi="Arial Narrow"/>
          <w:szCs w:val="24"/>
        </w:rPr>
      </w:pPr>
      <w:r w:rsidRPr="008B6549">
        <w:rPr>
          <w:rFonts w:ascii="Arial Narrow" w:hAnsi="Arial Narrow"/>
          <w:szCs w:val="24"/>
        </w:rPr>
        <w:t>Roofing in 5/10th corrugated aluminum sheeting, including all other constraints</w:t>
      </w:r>
    </w:p>
    <w:p w14:paraId="6EE7CABA" w14:textId="77777777" w:rsidR="00706B63" w:rsidRPr="008B6549" w:rsidRDefault="00706B63" w:rsidP="00706B63">
      <w:pPr>
        <w:rPr>
          <w:rFonts w:ascii="Arial Narrow" w:hAnsi="Arial Narrow"/>
          <w:szCs w:val="24"/>
        </w:rPr>
      </w:pPr>
      <w:r w:rsidRPr="008B6549">
        <w:rPr>
          <w:rFonts w:ascii="Arial Narrow" w:hAnsi="Arial Narrow"/>
          <w:szCs w:val="24"/>
        </w:rPr>
        <w:t>It will be executed with 6/10th corrugated sheeting fixed to 40° angle irons using hooked nails and to rafters using lag screws if necessary.</w:t>
      </w:r>
    </w:p>
    <w:p w14:paraId="4D5930FD" w14:textId="77777777" w:rsidR="00706B63" w:rsidRPr="008B6549" w:rsidRDefault="00706B63" w:rsidP="00706B63">
      <w:pPr>
        <w:rPr>
          <w:rFonts w:ascii="Arial Narrow" w:hAnsi="Arial Narrow"/>
          <w:szCs w:val="24"/>
        </w:rPr>
      </w:pPr>
      <w:r w:rsidRPr="008B6549">
        <w:rPr>
          <w:rFonts w:ascii="Arial Narrow" w:hAnsi="Arial Narrow"/>
          <w:szCs w:val="24"/>
        </w:rPr>
        <w:t xml:space="preserve">Framework in hardwood treated with </w:t>
      </w:r>
      <w:proofErr w:type="spellStart"/>
      <w:r w:rsidRPr="008B6549">
        <w:rPr>
          <w:rFonts w:ascii="Arial Narrow" w:hAnsi="Arial Narrow"/>
          <w:szCs w:val="24"/>
        </w:rPr>
        <w:t>xylamon</w:t>
      </w:r>
      <w:proofErr w:type="spellEnd"/>
    </w:p>
    <w:p w14:paraId="71B937A5" w14:textId="77777777" w:rsidR="00706B63" w:rsidRPr="008B6549" w:rsidRDefault="00706B63" w:rsidP="00706B63">
      <w:pPr>
        <w:rPr>
          <w:rFonts w:ascii="Arial Narrow" w:hAnsi="Arial Narrow"/>
          <w:szCs w:val="24"/>
        </w:rPr>
      </w:pPr>
      <w:r w:rsidRPr="008B6549">
        <w:rPr>
          <w:rFonts w:ascii="Arial Narrow" w:hAnsi="Arial Narrow"/>
          <w:szCs w:val="24"/>
        </w:rPr>
        <w:t>It will be gable-sided with 80x80 cm rafters securely tied to the ties or as directed by the engineer.</w:t>
      </w:r>
    </w:p>
    <w:p w14:paraId="699897B2" w14:textId="77777777" w:rsidR="00706B63" w:rsidRPr="008B6549" w:rsidRDefault="00706B63" w:rsidP="00706B63">
      <w:pPr>
        <w:rPr>
          <w:rFonts w:ascii="Arial Narrow" w:hAnsi="Arial Narrow"/>
          <w:szCs w:val="24"/>
        </w:rPr>
      </w:pPr>
      <w:r w:rsidRPr="008B6549">
        <w:rPr>
          <w:rFonts w:ascii="Arial Narrow" w:hAnsi="Arial Narrow"/>
          <w:szCs w:val="24"/>
        </w:rPr>
        <w:t> Waterproofing raised to the louver on the parapets, height: 40 cm, in accordance with the execution detail</w:t>
      </w:r>
    </w:p>
    <w:p w14:paraId="1E007117" w14:textId="77777777" w:rsidR="00706B63" w:rsidRPr="008B6549" w:rsidRDefault="00706B63" w:rsidP="00706B63">
      <w:pPr>
        <w:rPr>
          <w:rFonts w:ascii="Arial Narrow" w:hAnsi="Arial Narrow"/>
          <w:szCs w:val="24"/>
        </w:rPr>
      </w:pPr>
      <w:r w:rsidRPr="008B6549">
        <w:rPr>
          <w:rFonts w:ascii="Arial Narrow" w:hAnsi="Arial Narrow"/>
          <w:szCs w:val="24"/>
        </w:rPr>
        <w:t xml:space="preserve"> To ensure the waterproofing of the roof walls at the parapet level, a </w:t>
      </w:r>
      <w:proofErr w:type="spellStart"/>
      <w:r w:rsidRPr="008B6549">
        <w:rPr>
          <w:rFonts w:ascii="Arial Narrow" w:hAnsi="Arial Narrow"/>
          <w:szCs w:val="24"/>
        </w:rPr>
        <w:t>paxalumin</w:t>
      </w:r>
      <w:proofErr w:type="spellEnd"/>
      <w:r w:rsidRPr="008B6549">
        <w:rPr>
          <w:rFonts w:ascii="Arial Narrow" w:hAnsi="Arial Narrow"/>
          <w:szCs w:val="24"/>
        </w:rPr>
        <w:t>-type waterproofing membrane will be installed.</w:t>
      </w:r>
    </w:p>
    <w:p w14:paraId="11FF48A3" w14:textId="77777777" w:rsidR="00706B63" w:rsidRPr="008B6549" w:rsidRDefault="00706B63" w:rsidP="00706B63">
      <w:pPr>
        <w:rPr>
          <w:rFonts w:ascii="Arial Narrow" w:hAnsi="Arial Narrow"/>
          <w:szCs w:val="24"/>
        </w:rPr>
      </w:pPr>
      <w:r w:rsidRPr="008B6549">
        <w:rPr>
          <w:rFonts w:ascii="Arial Narrow" w:hAnsi="Arial Narrow"/>
          <w:szCs w:val="24"/>
        </w:rPr>
        <w:t> 9/10 solid sheet metal door with upper ventilation: PMTPA (70x210)</w:t>
      </w:r>
    </w:p>
    <w:p w14:paraId="0992616C" w14:textId="77777777" w:rsidR="00706B63" w:rsidRPr="008B6549" w:rsidRDefault="00706B63" w:rsidP="00706B63">
      <w:pPr>
        <w:rPr>
          <w:rFonts w:ascii="Arial Narrow" w:hAnsi="Arial Narrow"/>
          <w:szCs w:val="24"/>
        </w:rPr>
      </w:pPr>
      <w:r w:rsidRPr="008B6549">
        <w:rPr>
          <w:rFonts w:ascii="Arial Narrow" w:hAnsi="Arial Narrow"/>
          <w:szCs w:val="24"/>
        </w:rPr>
        <w:t xml:space="preserve"> It will be installed for the cabins for people with normal mobility and according to the specifications of the plans with upper ventilation. </w:t>
      </w:r>
      <w:r w:rsidRPr="008B6549">
        <w:rPr>
          <w:rFonts w:ascii="Arial Narrow" w:hAnsi="Arial Narrow"/>
          <w:szCs w:val="24"/>
        </w:rPr>
        <w:t> 9/10 solid sheet metal door with high ventilation: PMTPA (90x210) (with the calligraphy inscription of the word "HANDICAPE" on the cabin for people with reduced mobility on the appropriate cabin)</w:t>
      </w:r>
    </w:p>
    <w:p w14:paraId="4FB0154B"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 It will be executed for cabins for people with reduced mobility and according to the instructions on the plans with high ventilation.</w:t>
      </w:r>
    </w:p>
    <w:p w14:paraId="312DCCC4" w14:textId="77777777" w:rsidR="00706B63" w:rsidRPr="008B6549" w:rsidRDefault="00706B63" w:rsidP="00706B63">
      <w:pPr>
        <w:rPr>
          <w:rFonts w:ascii="Arial Narrow" w:hAnsi="Arial Narrow"/>
          <w:szCs w:val="24"/>
        </w:rPr>
      </w:pPr>
      <w:r w:rsidRPr="008B6549">
        <w:rPr>
          <w:rFonts w:ascii="Arial Narrow" w:hAnsi="Arial Narrow"/>
          <w:szCs w:val="24"/>
        </w:rPr>
        <w:t> Backfill from excavations</w:t>
      </w:r>
    </w:p>
    <w:p w14:paraId="451551F8" w14:textId="77777777" w:rsidR="00706B63" w:rsidRPr="008B6549" w:rsidRDefault="00706B63" w:rsidP="00706B63">
      <w:pPr>
        <w:rPr>
          <w:rFonts w:ascii="Arial Narrow" w:hAnsi="Arial Narrow"/>
          <w:szCs w:val="24"/>
        </w:rPr>
      </w:pPr>
      <w:r w:rsidRPr="008B6549">
        <w:rPr>
          <w:rFonts w:ascii="Arial Narrow" w:hAnsi="Arial Narrow"/>
          <w:szCs w:val="24"/>
        </w:rPr>
        <w:t> It will be executed at the excavation level</w:t>
      </w:r>
    </w:p>
    <w:p w14:paraId="5DF67DF8" w14:textId="77777777" w:rsidR="00706B63" w:rsidRPr="008B6549" w:rsidRDefault="00706B63" w:rsidP="00706B63">
      <w:pPr>
        <w:rPr>
          <w:rFonts w:ascii="Arial Narrow" w:hAnsi="Arial Narrow"/>
          <w:szCs w:val="24"/>
        </w:rPr>
      </w:pPr>
      <w:r w:rsidRPr="008B6549">
        <w:rPr>
          <w:rFonts w:ascii="Arial Narrow" w:hAnsi="Arial Narrow"/>
          <w:szCs w:val="24"/>
        </w:rPr>
        <w:t> Handwashing facilities made of permanent materials, including all suggestions</w:t>
      </w:r>
    </w:p>
    <w:p w14:paraId="544B7BFE" w14:textId="77777777" w:rsidR="00706B63" w:rsidRPr="008B6549" w:rsidRDefault="00706B63" w:rsidP="00706B63">
      <w:pPr>
        <w:rPr>
          <w:rFonts w:ascii="Arial Narrow" w:hAnsi="Arial Narrow"/>
          <w:szCs w:val="24"/>
        </w:rPr>
      </w:pPr>
      <w:r w:rsidRPr="008B6549">
        <w:rPr>
          <w:rFonts w:ascii="Arial Narrow" w:hAnsi="Arial Narrow"/>
          <w:szCs w:val="24"/>
        </w:rPr>
        <w:t> It will be planned and executed using permanent materials according to the engineer's instructions</w:t>
      </w:r>
    </w:p>
    <w:p w14:paraId="6EE0A480" w14:textId="77777777" w:rsidR="00706B63" w:rsidRPr="008B6549" w:rsidRDefault="00706B63" w:rsidP="00706B63">
      <w:pPr>
        <w:rPr>
          <w:rFonts w:ascii="Arial Narrow" w:hAnsi="Arial Narrow"/>
          <w:szCs w:val="24"/>
        </w:rPr>
      </w:pPr>
      <w:r w:rsidRPr="008B6549">
        <w:rPr>
          <w:rFonts w:ascii="Arial Narrow" w:hAnsi="Arial Narrow"/>
          <w:szCs w:val="24"/>
        </w:rPr>
        <w:t xml:space="preserve"> </w:t>
      </w:r>
      <w:proofErr w:type="spellStart"/>
      <w:r w:rsidRPr="008B6549">
        <w:rPr>
          <w:rFonts w:ascii="Arial Narrow" w:hAnsi="Arial Narrow"/>
          <w:szCs w:val="24"/>
        </w:rPr>
        <w:t>Glycero</w:t>
      </w:r>
      <w:proofErr w:type="spellEnd"/>
      <w:r w:rsidRPr="008B6549">
        <w:rPr>
          <w:rFonts w:ascii="Arial Narrow" w:hAnsi="Arial Narrow"/>
          <w:szCs w:val="24"/>
        </w:rPr>
        <w:t xml:space="preserve"> paint on interior walls and main facade of cabins</w:t>
      </w:r>
    </w:p>
    <w:p w14:paraId="3B13AB8D" w14:textId="77777777" w:rsidR="00706B63" w:rsidRPr="008B6549" w:rsidRDefault="00706B63" w:rsidP="00706B63">
      <w:pPr>
        <w:rPr>
          <w:rFonts w:ascii="Arial Narrow" w:hAnsi="Arial Narrow"/>
          <w:szCs w:val="24"/>
        </w:rPr>
      </w:pPr>
      <w:r w:rsidRPr="008B6549">
        <w:rPr>
          <w:rFonts w:ascii="Arial Narrow" w:hAnsi="Arial Narrow"/>
          <w:szCs w:val="24"/>
        </w:rPr>
        <w:t> It will be executed with a two-coat Pantex 1300 type paint after cleaning the surfaces to be painted.</w:t>
      </w:r>
    </w:p>
    <w:p w14:paraId="7CA90D2C" w14:textId="77777777" w:rsidR="00706B63" w:rsidRPr="008B6549" w:rsidRDefault="00706B63" w:rsidP="00706B63">
      <w:pPr>
        <w:rPr>
          <w:rFonts w:ascii="Arial Narrow" w:hAnsi="Arial Narrow"/>
          <w:szCs w:val="24"/>
        </w:rPr>
      </w:pPr>
      <w:r w:rsidRPr="008B6549">
        <w:rPr>
          <w:rFonts w:ascii="Arial Narrow" w:hAnsi="Arial Narrow"/>
          <w:szCs w:val="24"/>
        </w:rPr>
        <w:t xml:space="preserve"> </w:t>
      </w:r>
      <w:proofErr w:type="spellStart"/>
      <w:r w:rsidRPr="008B6549">
        <w:rPr>
          <w:rFonts w:ascii="Arial Narrow" w:hAnsi="Arial Narrow"/>
          <w:szCs w:val="24"/>
        </w:rPr>
        <w:t>Glycero</w:t>
      </w:r>
      <w:proofErr w:type="spellEnd"/>
      <w:r w:rsidRPr="008B6549">
        <w:rPr>
          <w:rFonts w:ascii="Arial Narrow" w:hAnsi="Arial Narrow"/>
          <w:szCs w:val="24"/>
        </w:rPr>
        <w:t xml:space="preserve"> paint on metal joinery</w:t>
      </w:r>
    </w:p>
    <w:p w14:paraId="7C6B3FBA" w14:textId="77777777" w:rsidR="00706B63" w:rsidRPr="008B6549" w:rsidRDefault="00706B63" w:rsidP="00706B63">
      <w:pPr>
        <w:rPr>
          <w:rFonts w:ascii="Arial Narrow" w:hAnsi="Arial Narrow"/>
          <w:szCs w:val="24"/>
        </w:rPr>
      </w:pPr>
      <w:r w:rsidRPr="008B6549">
        <w:rPr>
          <w:rFonts w:ascii="Arial Narrow" w:hAnsi="Arial Narrow"/>
          <w:szCs w:val="24"/>
        </w:rPr>
        <w:t> It will be executed with a two-coat Pantex 1300 type paint after treating the surfaces to be painted with rustproofing.</w:t>
      </w:r>
    </w:p>
    <w:p w14:paraId="3978AE65" w14:textId="77777777" w:rsidR="00706B63" w:rsidRPr="008B6549" w:rsidRDefault="00706B63" w:rsidP="00706B63">
      <w:pPr>
        <w:rPr>
          <w:rFonts w:ascii="Arial Narrow" w:hAnsi="Arial Narrow"/>
          <w:b/>
          <w:szCs w:val="24"/>
        </w:rPr>
      </w:pPr>
      <w:r w:rsidRPr="008B6549">
        <w:rPr>
          <w:rFonts w:ascii="Arial Narrow" w:hAnsi="Arial Narrow"/>
          <w:b/>
          <w:szCs w:val="24"/>
        </w:rPr>
        <w:t>LOT 3: MISCELLANEOUS</w:t>
      </w:r>
    </w:p>
    <w:p w14:paraId="65C71ADA" w14:textId="77777777" w:rsidR="00706B63" w:rsidRPr="008B6549" w:rsidRDefault="00706B63" w:rsidP="00706B63">
      <w:pPr>
        <w:rPr>
          <w:rFonts w:ascii="Arial Narrow" w:hAnsi="Arial Narrow"/>
          <w:szCs w:val="24"/>
        </w:rPr>
      </w:pPr>
      <w:r w:rsidRPr="008B6549">
        <w:rPr>
          <w:rFonts w:ascii="Arial Narrow" w:hAnsi="Arial Narrow"/>
          <w:szCs w:val="24"/>
        </w:rPr>
        <w:t> 10/10th sheet metal cover for defecation holes (2 units for standard cabin and 1 unit for the seat for people with reduced mobility: See plan)</w:t>
      </w:r>
    </w:p>
    <w:p w14:paraId="225E05F2" w14:textId="77777777" w:rsidR="00706B63" w:rsidRPr="008B6549" w:rsidRDefault="00706B63" w:rsidP="00706B63">
      <w:pPr>
        <w:rPr>
          <w:rFonts w:ascii="Arial Narrow" w:hAnsi="Arial Narrow"/>
          <w:szCs w:val="24"/>
        </w:rPr>
      </w:pPr>
      <w:r w:rsidRPr="008B6549">
        <w:rPr>
          <w:rFonts w:ascii="Arial Narrow" w:hAnsi="Arial Narrow"/>
          <w:szCs w:val="24"/>
        </w:rPr>
        <w:t>- Able-bodied people: It is rectangular in shape, 36 x 46 cm, made of 10/10th sheet metal, to cover the defecation holes with a smooth round iron handling ring ø16 defined on the plans</w:t>
      </w:r>
    </w:p>
    <w:p w14:paraId="0C16EC36" w14:textId="77777777" w:rsidR="00706B63" w:rsidRPr="008B6549" w:rsidRDefault="00706B63" w:rsidP="00706B63">
      <w:pPr>
        <w:rPr>
          <w:rFonts w:ascii="Arial Narrow" w:hAnsi="Arial Narrow"/>
          <w:szCs w:val="24"/>
        </w:rPr>
      </w:pPr>
      <w:r w:rsidRPr="008B6549">
        <w:rPr>
          <w:rFonts w:ascii="Arial Narrow" w:hAnsi="Arial Narrow"/>
          <w:szCs w:val="24"/>
        </w:rPr>
        <w:t>- For people with reduced mobility: It is ovoid in shape, made of 10/10th sheet metal, with a size of 36 x 36 cm, to cover the defecation holes with a smooth round iron handling ring ø16 defined on the plans.</w:t>
      </w:r>
    </w:p>
    <w:p w14:paraId="6670782E" w14:textId="77777777" w:rsidR="00706B63" w:rsidRPr="008B6549" w:rsidRDefault="00706B63" w:rsidP="00706B63">
      <w:pPr>
        <w:rPr>
          <w:rFonts w:ascii="Arial Narrow" w:hAnsi="Arial Narrow"/>
          <w:szCs w:val="24"/>
        </w:rPr>
      </w:pPr>
      <w:r w:rsidRPr="008B6549">
        <w:rPr>
          <w:rFonts w:ascii="Arial Narrow" w:hAnsi="Arial Narrow"/>
          <w:szCs w:val="24"/>
        </w:rPr>
        <w:t> Set of 26/34 galvanized tubular bars for disabled cabins</w:t>
      </w:r>
    </w:p>
    <w:p w14:paraId="03BF6F21" w14:textId="77777777" w:rsidR="00706B63" w:rsidRPr="008B6549" w:rsidRDefault="00706B63" w:rsidP="00706B63">
      <w:pPr>
        <w:rPr>
          <w:rFonts w:ascii="Arial Narrow" w:hAnsi="Arial Narrow"/>
          <w:szCs w:val="24"/>
        </w:rPr>
      </w:pPr>
      <w:r w:rsidRPr="008B6549">
        <w:rPr>
          <w:rFonts w:ascii="Arial Narrow" w:hAnsi="Arial Narrow"/>
          <w:szCs w:val="24"/>
        </w:rPr>
        <w:t> Grab bars made of 26/34 U-shaped galvanized tubular bars are provided, located 75 cm from the finished floor of the disabled cabins and as defined in the plans. One grab bar is provided outside, near the door, to facilitate access to the cabins, and two bars are provided inside, to facilitate access to the concrete seat.</w:t>
      </w:r>
    </w:p>
    <w:p w14:paraId="62170679" w14:textId="77777777" w:rsidR="00706B63" w:rsidRPr="008B6549" w:rsidRDefault="00706B63" w:rsidP="00706B63">
      <w:pPr>
        <w:rPr>
          <w:rFonts w:ascii="Arial Narrow" w:hAnsi="Arial Narrow"/>
          <w:szCs w:val="24"/>
        </w:rPr>
      </w:pPr>
      <w:r w:rsidRPr="008B6549">
        <w:rPr>
          <w:rFonts w:ascii="Arial Narrow" w:hAnsi="Arial Narrow"/>
          <w:szCs w:val="24"/>
        </w:rPr>
        <w:t></w:t>
      </w:r>
    </w:p>
    <w:p w14:paraId="286046B8" w14:textId="77777777" w:rsidR="00706B63" w:rsidRPr="008B6549" w:rsidRDefault="00706B63" w:rsidP="00706B63">
      <w:pPr>
        <w:rPr>
          <w:rFonts w:ascii="Arial Narrow" w:hAnsi="Arial Narrow"/>
          <w:b/>
          <w:szCs w:val="24"/>
        </w:rPr>
      </w:pPr>
      <w:r w:rsidRPr="008B6549">
        <w:rPr>
          <w:rFonts w:ascii="Arial Narrow" w:hAnsi="Arial Narrow"/>
          <w:b/>
          <w:szCs w:val="24"/>
        </w:rPr>
        <w:t>B- EXECUTION METHOD</w:t>
      </w:r>
    </w:p>
    <w:p w14:paraId="1085D6DD" w14:textId="77777777" w:rsidR="00706B63" w:rsidRPr="008B6549" w:rsidRDefault="00706B63" w:rsidP="00706B63">
      <w:pPr>
        <w:rPr>
          <w:rFonts w:ascii="Arial Narrow" w:hAnsi="Arial Narrow"/>
          <w:b/>
          <w:szCs w:val="24"/>
        </w:rPr>
      </w:pPr>
      <w:r w:rsidRPr="008B6549">
        <w:rPr>
          <w:rFonts w:ascii="Arial Narrow" w:hAnsi="Arial Narrow"/>
          <w:b/>
          <w:szCs w:val="24"/>
        </w:rPr>
        <w:t>B.1. GENERAL INFORMATION: Reinforced or unreinforced concrete - Mortars</w:t>
      </w:r>
    </w:p>
    <w:p w14:paraId="7990A3D7" w14:textId="77777777" w:rsidR="00706B63" w:rsidRPr="008B6549" w:rsidRDefault="00706B63" w:rsidP="00706B63">
      <w:pPr>
        <w:rPr>
          <w:rFonts w:ascii="Arial Narrow" w:hAnsi="Arial Narrow"/>
          <w:szCs w:val="24"/>
        </w:rPr>
      </w:pPr>
      <w:r w:rsidRPr="008B6549">
        <w:rPr>
          <w:rFonts w:ascii="Arial Narrow" w:hAnsi="Arial Narrow"/>
          <w:szCs w:val="24"/>
        </w:rPr>
        <w:t>For all masonry work, the components of the concrete or mortar must comply with certain basic characteristics, as follows:</w:t>
      </w:r>
    </w:p>
    <w:p w14:paraId="3CEA5ADA" w14:textId="77777777" w:rsidR="00706B63" w:rsidRPr="008B6549" w:rsidRDefault="00706B63" w:rsidP="00706B63">
      <w:pPr>
        <w:rPr>
          <w:rFonts w:ascii="Arial Narrow" w:hAnsi="Arial Narrow"/>
          <w:szCs w:val="24"/>
        </w:rPr>
      </w:pPr>
      <w:r w:rsidRPr="008B6549">
        <w:rPr>
          <w:rFonts w:ascii="Arial Narrow" w:hAnsi="Arial Narrow"/>
          <w:szCs w:val="24"/>
        </w:rPr>
        <w:t>1. Sand</w:t>
      </w:r>
    </w:p>
    <w:p w14:paraId="05AC3ED5" w14:textId="77777777" w:rsidR="00706B63" w:rsidRPr="008B6549" w:rsidRDefault="00706B63" w:rsidP="00706B63">
      <w:pPr>
        <w:rPr>
          <w:rFonts w:ascii="Arial Narrow" w:hAnsi="Arial Narrow"/>
          <w:szCs w:val="24"/>
        </w:rPr>
      </w:pPr>
      <w:r w:rsidRPr="008B6549">
        <w:rPr>
          <w:rFonts w:ascii="Arial Narrow" w:hAnsi="Arial Narrow"/>
          <w:szCs w:val="24"/>
        </w:rPr>
        <w:t>All sands must be free of organic matter of animal or plant origin.</w:t>
      </w:r>
    </w:p>
    <w:p w14:paraId="3BF3187E" w14:textId="77777777" w:rsidR="00706B63" w:rsidRPr="008B6549" w:rsidRDefault="00706B63" w:rsidP="00706B63">
      <w:pPr>
        <w:rPr>
          <w:rFonts w:ascii="Arial Narrow" w:hAnsi="Arial Narrow"/>
          <w:szCs w:val="24"/>
        </w:rPr>
      </w:pPr>
      <w:r w:rsidRPr="008B6549">
        <w:rPr>
          <w:rFonts w:ascii="Arial Narrow" w:hAnsi="Arial Narrow"/>
          <w:szCs w:val="24"/>
        </w:rPr>
        <w:t>The grain size will be between 0.08 mm and 2.5 mm for mortars and screeds; and between 0.16 mm and 5 mm for concrete structures.</w:t>
      </w:r>
    </w:p>
    <w:p w14:paraId="77FF6C91" w14:textId="77777777" w:rsidR="00706B63" w:rsidRPr="008B6549" w:rsidRDefault="00706B63" w:rsidP="00706B63">
      <w:pPr>
        <w:rPr>
          <w:rFonts w:ascii="Arial Narrow" w:hAnsi="Arial Narrow"/>
          <w:szCs w:val="24"/>
        </w:rPr>
      </w:pPr>
      <w:r w:rsidRPr="008B6549">
        <w:rPr>
          <w:rFonts w:ascii="Arial Narrow" w:hAnsi="Arial Narrow"/>
          <w:szCs w:val="24"/>
        </w:rPr>
        <w:t>2. Gravel</w:t>
      </w:r>
    </w:p>
    <w:p w14:paraId="1CF4EBDE" w14:textId="77777777" w:rsidR="00706B63" w:rsidRPr="008B6549" w:rsidRDefault="00706B63" w:rsidP="00706B63">
      <w:pPr>
        <w:rPr>
          <w:rFonts w:ascii="Arial Narrow" w:hAnsi="Arial Narrow"/>
          <w:szCs w:val="24"/>
        </w:rPr>
      </w:pPr>
      <w:r w:rsidRPr="008B6549">
        <w:rPr>
          <w:rFonts w:ascii="Arial Narrow" w:hAnsi="Arial Narrow"/>
          <w:szCs w:val="24"/>
        </w:rPr>
        <w:t>Gravels intended for concrete production will be homogeneous natural or crushed materials. Gravel must have been freed of its coatings by blowing or washing. They will be class 5/15 and 15/25.</w:t>
      </w:r>
    </w:p>
    <w:p w14:paraId="7B095A6B" w14:textId="77777777" w:rsidR="00706B63" w:rsidRPr="008B6549" w:rsidRDefault="00706B63" w:rsidP="00706B63">
      <w:pPr>
        <w:rPr>
          <w:rFonts w:ascii="Arial Narrow" w:hAnsi="Arial Narrow"/>
          <w:szCs w:val="24"/>
        </w:rPr>
      </w:pPr>
      <w:r w:rsidRPr="008B6549">
        <w:rPr>
          <w:rFonts w:ascii="Arial Narrow" w:hAnsi="Arial Narrow"/>
          <w:szCs w:val="24"/>
        </w:rPr>
        <w:t>3. Mixing Water</w:t>
      </w:r>
    </w:p>
    <w:p w14:paraId="30DEB29C" w14:textId="77777777" w:rsidR="00706B63" w:rsidRPr="008B6549" w:rsidRDefault="00706B63" w:rsidP="00706B63">
      <w:pPr>
        <w:rPr>
          <w:rFonts w:ascii="Arial Narrow" w:hAnsi="Arial Narrow"/>
          <w:szCs w:val="24"/>
        </w:rPr>
      </w:pPr>
      <w:r w:rsidRPr="008B6549">
        <w:rPr>
          <w:rFonts w:ascii="Arial Narrow" w:hAnsi="Arial Narrow"/>
          <w:szCs w:val="24"/>
        </w:rPr>
        <w:t>Water used in the production of mortars and concretes and for washing aggregates must be free of impurities and salts.</w:t>
      </w:r>
    </w:p>
    <w:p w14:paraId="6A76C856" w14:textId="77777777" w:rsidR="00706B63" w:rsidRPr="008B6549" w:rsidRDefault="00706B63" w:rsidP="00706B63">
      <w:pPr>
        <w:rPr>
          <w:rFonts w:ascii="Arial Narrow" w:hAnsi="Arial Narrow"/>
          <w:szCs w:val="24"/>
        </w:rPr>
      </w:pPr>
    </w:p>
    <w:p w14:paraId="69F077E3" w14:textId="77777777" w:rsidR="00706B63" w:rsidRPr="008B6549" w:rsidRDefault="00706B63" w:rsidP="00706B63">
      <w:pPr>
        <w:rPr>
          <w:rFonts w:ascii="Arial Narrow" w:hAnsi="Arial Narrow"/>
          <w:b/>
          <w:szCs w:val="24"/>
        </w:rPr>
      </w:pPr>
      <w:r w:rsidRPr="008B6549">
        <w:rPr>
          <w:rFonts w:ascii="Arial Narrow" w:hAnsi="Arial Narrow"/>
          <w:b/>
          <w:szCs w:val="24"/>
        </w:rPr>
        <w:t>4. Hydraulic Binders</w:t>
      </w:r>
    </w:p>
    <w:p w14:paraId="493427D7"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Cement used for concrete and mortars must meet the general conditions imposed by current regulations. They must be of the CPJ 35 type from "CIMENCAM" and must not show any traces of moisture. Storage on the construction site will be carried out on a dry and ventilated floor. Any stock that does not appear powdery will be rejected and removed within four days. 5. Reinforcement</w:t>
      </w:r>
    </w:p>
    <w:p w14:paraId="70E93DEA" w14:textId="77777777" w:rsidR="00706B63" w:rsidRPr="008B6549" w:rsidRDefault="00706B63" w:rsidP="00706B63">
      <w:pPr>
        <w:rPr>
          <w:rFonts w:ascii="Arial Narrow" w:hAnsi="Arial Narrow"/>
          <w:szCs w:val="24"/>
        </w:rPr>
      </w:pPr>
      <w:r w:rsidRPr="008B6549">
        <w:rPr>
          <w:rFonts w:ascii="Arial Narrow" w:hAnsi="Arial Narrow"/>
          <w:szCs w:val="24"/>
        </w:rPr>
        <w:t>The reinforcement for reinforced concrete will be made of mild steel and "TOR" steels complying with the requirements of the BA 91 Amended 99 rules. It must have an elasticity index of 400 MPa, and mild steel of 235 MPa. It must be perfectly clean, without any trace of rust, paint adhesion, or grease. It will be shaped and installed in accordance with the reinforcement plan submitted by the contractor for approval by the project manager before work begins.</w:t>
      </w:r>
    </w:p>
    <w:p w14:paraId="3EF93FE8" w14:textId="77777777" w:rsidR="00706B63" w:rsidRPr="008B6549" w:rsidRDefault="00706B63" w:rsidP="00706B63">
      <w:pPr>
        <w:rPr>
          <w:rFonts w:ascii="Arial Narrow" w:hAnsi="Arial Narrow"/>
          <w:szCs w:val="24"/>
        </w:rPr>
      </w:pPr>
      <w:r w:rsidRPr="008B6549">
        <w:rPr>
          <w:rFonts w:ascii="Arial Narrow" w:hAnsi="Arial Narrow"/>
          <w:szCs w:val="24"/>
        </w:rPr>
        <w:t>6. Formwork</w:t>
      </w:r>
    </w:p>
    <w:p w14:paraId="7B157188" w14:textId="77777777" w:rsidR="00706B63" w:rsidRPr="008B6549" w:rsidRDefault="00706B63" w:rsidP="00706B63">
      <w:pPr>
        <w:rPr>
          <w:rFonts w:ascii="Arial Narrow" w:hAnsi="Arial Narrow"/>
          <w:szCs w:val="24"/>
        </w:rPr>
      </w:pPr>
      <w:r w:rsidRPr="008B6549">
        <w:rPr>
          <w:rFonts w:ascii="Arial Narrow" w:hAnsi="Arial Narrow"/>
          <w:szCs w:val="24"/>
        </w:rPr>
        <w:t>The formwork will be simple and robust. It must withstand the weight and thrust of the concrete, the effects of vibration, and the weight of the personnel employed during installation without appreciable deformation.</w:t>
      </w:r>
    </w:p>
    <w:p w14:paraId="00B16ED6" w14:textId="77777777" w:rsidR="00706B63" w:rsidRPr="008B6549" w:rsidRDefault="00706B63" w:rsidP="00706B63">
      <w:pPr>
        <w:rPr>
          <w:rFonts w:ascii="Arial Narrow" w:hAnsi="Arial Narrow"/>
          <w:szCs w:val="24"/>
        </w:rPr>
      </w:pPr>
      <w:r w:rsidRPr="008B6549">
        <w:rPr>
          <w:rFonts w:ascii="Arial Narrow" w:hAnsi="Arial Narrow"/>
          <w:szCs w:val="24"/>
        </w:rPr>
        <w:t>The formwork will be sufficiently watertight to prevent laitance loss. 7. Concrete</w:t>
      </w:r>
    </w:p>
    <w:p w14:paraId="31F5C81B" w14:textId="77777777" w:rsidR="00706B63" w:rsidRPr="008B6549" w:rsidRDefault="00706B63" w:rsidP="00706B63">
      <w:pPr>
        <w:rPr>
          <w:rFonts w:ascii="Arial Narrow" w:hAnsi="Arial Narrow"/>
          <w:szCs w:val="24"/>
        </w:rPr>
      </w:pPr>
      <w:r w:rsidRPr="008B6549">
        <w:rPr>
          <w:rFonts w:ascii="Arial Narrow" w:hAnsi="Arial Narrow"/>
          <w:szCs w:val="24"/>
        </w:rPr>
        <w:t>The strength of the concrete for load-bearing elements must not be less than 14 MPa.</w:t>
      </w:r>
    </w:p>
    <w:p w14:paraId="3D0A8EC6" w14:textId="77777777" w:rsidR="00706B63" w:rsidRPr="008B6549" w:rsidRDefault="00706B63" w:rsidP="00706B63">
      <w:pPr>
        <w:rPr>
          <w:rFonts w:ascii="Arial Narrow" w:hAnsi="Arial Narrow"/>
          <w:szCs w:val="24"/>
        </w:rPr>
      </w:pPr>
      <w:r w:rsidRPr="008B6549">
        <w:rPr>
          <w:rFonts w:ascii="Arial Narrow" w:hAnsi="Arial Narrow"/>
          <w:szCs w:val="24"/>
        </w:rPr>
        <w:t>8. Cover</w:t>
      </w:r>
    </w:p>
    <w:p w14:paraId="59141489" w14:textId="77777777" w:rsidR="00706B63" w:rsidRPr="008B6549" w:rsidRDefault="00706B63" w:rsidP="00706B63">
      <w:pPr>
        <w:rPr>
          <w:rFonts w:ascii="Arial Narrow" w:hAnsi="Arial Narrow"/>
          <w:szCs w:val="24"/>
        </w:rPr>
      </w:pPr>
      <w:r w:rsidRPr="008B6549">
        <w:rPr>
          <w:rFonts w:ascii="Arial Narrow" w:hAnsi="Arial Narrow"/>
          <w:szCs w:val="24"/>
        </w:rPr>
        <w:t>The cover must be 2 cm thick.</w:t>
      </w:r>
    </w:p>
    <w:p w14:paraId="7264C2C1" w14:textId="77777777" w:rsidR="00706B63" w:rsidRPr="008B6549" w:rsidRDefault="00706B63" w:rsidP="00706B63">
      <w:pPr>
        <w:rPr>
          <w:rFonts w:ascii="Arial Narrow" w:hAnsi="Arial Narrow"/>
          <w:b/>
          <w:szCs w:val="24"/>
        </w:rPr>
      </w:pPr>
      <w:r w:rsidRPr="008B6549">
        <w:rPr>
          <w:rFonts w:ascii="Arial Narrow" w:hAnsi="Arial Narrow"/>
          <w:b/>
          <w:szCs w:val="24"/>
        </w:rPr>
        <w:t>B.2. SPECIFIC TECHNICAL CHARACTERISTICS OF CABINS FOR PERSONS WITH NORMAL MOBILITY</w:t>
      </w:r>
    </w:p>
    <w:p w14:paraId="1E90510A" w14:textId="77777777" w:rsidR="00706B63" w:rsidRPr="008B6549" w:rsidRDefault="00706B63" w:rsidP="00706B63">
      <w:pPr>
        <w:rPr>
          <w:rFonts w:ascii="Arial Narrow" w:hAnsi="Arial Narrow"/>
          <w:szCs w:val="24"/>
        </w:rPr>
      </w:pPr>
      <w:r w:rsidRPr="008B6549">
        <w:rPr>
          <w:rFonts w:ascii="Arial Narrow" w:hAnsi="Arial Narrow"/>
          <w:szCs w:val="24"/>
        </w:rPr>
        <w:t>1. Individual latrines shall have appropriate interior dimensions, and the dividing walls shall be easy to clean and of sufficient minimum height to prevent access to the cubicle by climbing over the partition. A clear space shall be provided between the bottom of the partition and the floor to allow for cleaning. The doors of these cubicles shall be single-leaf, providing free passage with ground clearance, as shall the side walls. For safety reasons, the doors of the restroom cubicles must open outwards and have a lock that can be opened from the outside;</w:t>
      </w:r>
    </w:p>
    <w:p w14:paraId="2181A7E7" w14:textId="77777777" w:rsidR="00706B63" w:rsidRPr="008B6549" w:rsidRDefault="00706B63" w:rsidP="00706B63">
      <w:pPr>
        <w:rPr>
          <w:rFonts w:ascii="Arial Narrow" w:hAnsi="Arial Narrow"/>
          <w:szCs w:val="24"/>
        </w:rPr>
      </w:pPr>
      <w:r w:rsidRPr="008B6549">
        <w:rPr>
          <w:rFonts w:ascii="Arial Narrow" w:hAnsi="Arial Narrow"/>
          <w:szCs w:val="24"/>
        </w:rPr>
        <w:t>2. Lighting by sector, not by cubicle;</w:t>
      </w:r>
    </w:p>
    <w:p w14:paraId="06131666" w14:textId="77777777" w:rsidR="00706B63" w:rsidRPr="008B6549" w:rsidRDefault="00706B63" w:rsidP="00706B63">
      <w:pPr>
        <w:rPr>
          <w:rFonts w:ascii="Arial Narrow" w:hAnsi="Arial Narrow"/>
          <w:szCs w:val="24"/>
        </w:rPr>
      </w:pPr>
      <w:r w:rsidRPr="008B6549">
        <w:rPr>
          <w:rFonts w:ascii="Arial Narrow" w:hAnsi="Arial Narrow"/>
          <w:szCs w:val="24"/>
        </w:rPr>
        <w:t>3. Washable paint on the wall;</w:t>
      </w:r>
    </w:p>
    <w:p w14:paraId="254EF37D" w14:textId="77777777" w:rsidR="00706B63" w:rsidRPr="008B6549" w:rsidRDefault="00706B63" w:rsidP="00706B63">
      <w:pPr>
        <w:rPr>
          <w:rFonts w:ascii="Arial Narrow" w:hAnsi="Arial Narrow"/>
          <w:szCs w:val="24"/>
        </w:rPr>
      </w:pPr>
      <w:r w:rsidRPr="008B6549">
        <w:rPr>
          <w:rFonts w:ascii="Arial Narrow" w:hAnsi="Arial Narrow"/>
          <w:szCs w:val="24"/>
        </w:rPr>
        <w:t>4. The floor shall be non-slip, and a floor drain for cleaning water shall be provided (sufficient slope, drain located in the center of the room);</w:t>
      </w:r>
    </w:p>
    <w:p w14:paraId="60DFD13C" w14:textId="77777777" w:rsidR="00706B63" w:rsidRPr="008B6549" w:rsidRDefault="00706B63" w:rsidP="00706B63">
      <w:pPr>
        <w:rPr>
          <w:rFonts w:ascii="Arial Narrow" w:hAnsi="Arial Narrow"/>
          <w:b/>
          <w:szCs w:val="24"/>
        </w:rPr>
      </w:pPr>
      <w:r w:rsidRPr="008B6549">
        <w:rPr>
          <w:rFonts w:ascii="Arial Narrow" w:hAnsi="Arial Narrow"/>
          <w:b/>
          <w:szCs w:val="24"/>
        </w:rPr>
        <w:t>B.3. SPECIFIC TECHNICAL CHARACTERISTICS OF CABINS FOR PEOPLE WITH REDUCED MOBILITY</w:t>
      </w:r>
    </w:p>
    <w:p w14:paraId="056AC7F0" w14:textId="77777777" w:rsidR="00706B63" w:rsidRPr="008B6549" w:rsidRDefault="00706B63" w:rsidP="00706B63">
      <w:pPr>
        <w:rPr>
          <w:rFonts w:ascii="Arial Narrow" w:hAnsi="Arial Narrow"/>
          <w:szCs w:val="24"/>
        </w:rPr>
      </w:pPr>
      <w:r w:rsidRPr="008B6549">
        <w:rPr>
          <w:rFonts w:ascii="Arial Narrow" w:hAnsi="Arial Narrow"/>
          <w:szCs w:val="24"/>
        </w:rPr>
        <w:t>A latrine accessible to people with physical disabilities must have reasonable dimensions as defined in the plan and must include:</w:t>
      </w:r>
    </w:p>
    <w:p w14:paraId="6C84ED32" w14:textId="77777777" w:rsidR="00706B63" w:rsidRPr="008B6549" w:rsidRDefault="00706B63" w:rsidP="00706B63">
      <w:pPr>
        <w:rPr>
          <w:rFonts w:ascii="Arial Narrow" w:hAnsi="Arial Narrow"/>
          <w:szCs w:val="24"/>
        </w:rPr>
      </w:pPr>
      <w:r w:rsidRPr="008B6549">
        <w:rPr>
          <w:rFonts w:ascii="Arial Narrow" w:hAnsi="Arial Narrow"/>
          <w:szCs w:val="24"/>
        </w:rPr>
        <w:t>1. An access ramp,</w:t>
      </w:r>
    </w:p>
    <w:p w14:paraId="428C7B0B" w14:textId="77777777" w:rsidR="00706B63" w:rsidRPr="008B6549" w:rsidRDefault="00706B63" w:rsidP="00706B63">
      <w:pPr>
        <w:rPr>
          <w:rFonts w:ascii="Arial Narrow" w:hAnsi="Arial Narrow"/>
          <w:szCs w:val="24"/>
        </w:rPr>
      </w:pPr>
      <w:r w:rsidRPr="008B6549">
        <w:rPr>
          <w:rFonts w:ascii="Arial Narrow" w:hAnsi="Arial Narrow"/>
          <w:szCs w:val="24"/>
        </w:rPr>
        <w:t>2. A clear door to allow entry by wheelchair if necessary;</w:t>
      </w:r>
    </w:p>
    <w:p w14:paraId="225933C8" w14:textId="77777777" w:rsidR="00706B63" w:rsidRPr="008B6549" w:rsidRDefault="00706B63" w:rsidP="00706B63">
      <w:pPr>
        <w:rPr>
          <w:rFonts w:ascii="Arial Narrow" w:hAnsi="Arial Narrow"/>
          <w:szCs w:val="24"/>
        </w:rPr>
      </w:pPr>
      <w:r w:rsidRPr="008B6549">
        <w:rPr>
          <w:rFonts w:ascii="Arial Narrow" w:hAnsi="Arial Narrow"/>
          <w:szCs w:val="24"/>
        </w:rPr>
        <w:t>3. A device for closing the door behind you once inside;</w:t>
      </w:r>
    </w:p>
    <w:p w14:paraId="532450E1" w14:textId="77777777" w:rsidR="00706B63" w:rsidRPr="008B6549" w:rsidRDefault="00706B63" w:rsidP="00706B63">
      <w:pPr>
        <w:rPr>
          <w:rFonts w:ascii="Arial Narrow" w:hAnsi="Arial Narrow"/>
          <w:szCs w:val="24"/>
        </w:rPr>
      </w:pPr>
      <w:r w:rsidRPr="008B6549">
        <w:rPr>
          <w:rFonts w:ascii="Arial Narrow" w:hAnsi="Arial Narrow"/>
          <w:szCs w:val="24"/>
        </w:rPr>
        <w:t>4. A maneuvering space with the possibility of turning around located inside the toilet or, failing that, outside in front of the door;</w:t>
      </w:r>
    </w:p>
    <w:p w14:paraId="333F9DAF" w14:textId="77777777" w:rsidR="00706B63" w:rsidRPr="008B6549" w:rsidRDefault="00706B63" w:rsidP="00706B63">
      <w:pPr>
        <w:rPr>
          <w:rFonts w:ascii="Arial Narrow" w:hAnsi="Arial Narrow"/>
          <w:szCs w:val="24"/>
        </w:rPr>
      </w:pPr>
      <w:r w:rsidRPr="008B6549">
        <w:rPr>
          <w:rFonts w:ascii="Arial Narrow" w:hAnsi="Arial Narrow"/>
          <w:szCs w:val="24"/>
        </w:rPr>
        <w:t>5. The provision of a seat (of appropriate design) to allow sitting and not squatting;</w:t>
      </w:r>
    </w:p>
    <w:p w14:paraId="2A91032A" w14:textId="77777777" w:rsidR="00706B63" w:rsidRPr="008B6549" w:rsidRDefault="00706B63" w:rsidP="00706B63">
      <w:pPr>
        <w:rPr>
          <w:rFonts w:ascii="Arial Narrow" w:hAnsi="Arial Narrow"/>
          <w:szCs w:val="24"/>
        </w:rPr>
      </w:pPr>
      <w:r w:rsidRPr="008B6549">
        <w:rPr>
          <w:rFonts w:ascii="Arial Narrow" w:hAnsi="Arial Narrow"/>
          <w:szCs w:val="24"/>
        </w:rPr>
        <w:t>6. A side grab bar for the child to hold onto to position themselves above the waste disposal point;</w:t>
      </w:r>
    </w:p>
    <w:p w14:paraId="18332BC4" w14:textId="77777777" w:rsidR="00706B63" w:rsidRPr="008B6549" w:rsidRDefault="00706B63" w:rsidP="00706B63">
      <w:pPr>
        <w:rPr>
          <w:rFonts w:ascii="Arial Narrow" w:hAnsi="Arial Narrow"/>
          <w:szCs w:val="24"/>
        </w:rPr>
      </w:pPr>
      <w:r w:rsidRPr="008B6549">
        <w:rPr>
          <w:rFonts w:ascii="Arial Narrow" w:hAnsi="Arial Narrow"/>
          <w:szCs w:val="24"/>
        </w:rPr>
        <w:t>7. The bar must be located at a reasonable height. Its mounting and support must allow an adult to support themselves with their full weight.</w:t>
      </w:r>
    </w:p>
    <w:p w14:paraId="7E22B8F2" w14:textId="77777777" w:rsidR="00706B63" w:rsidRPr="008B6549" w:rsidRDefault="00706B63" w:rsidP="00706B63">
      <w:pPr>
        <w:rPr>
          <w:rFonts w:ascii="Arial Narrow" w:hAnsi="Arial Narrow"/>
          <w:szCs w:val="24"/>
        </w:rPr>
      </w:pPr>
      <w:r w:rsidRPr="008B6549">
        <w:rPr>
          <w:rFonts w:ascii="Arial Narrow" w:hAnsi="Arial Narrow"/>
          <w:szCs w:val="24"/>
        </w:rPr>
        <w:t>8.  A hand basin with a top surface at a maximum height of 0.85 m;</w:t>
      </w:r>
    </w:p>
    <w:p w14:paraId="151E0557"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9. The seat surface of the toilet bowl must be located at a height between 0.45 m and 0.50 m from the floor, including the toilet seat, with the exception of toilets specifically intended for use by children;</w:t>
      </w:r>
    </w:p>
    <w:p w14:paraId="3BBFA3F6" w14:textId="77777777" w:rsidR="00706B63" w:rsidRPr="008B6549" w:rsidRDefault="00706B63" w:rsidP="00706B63">
      <w:pPr>
        <w:rPr>
          <w:rFonts w:ascii="Arial Narrow" w:hAnsi="Arial Narrow"/>
          <w:szCs w:val="24"/>
        </w:rPr>
      </w:pPr>
    </w:p>
    <w:p w14:paraId="4201E78A" w14:textId="77777777" w:rsidR="00706B63" w:rsidRPr="008B6549" w:rsidRDefault="00706B63" w:rsidP="00706B63">
      <w:pPr>
        <w:rPr>
          <w:rFonts w:ascii="Arial Narrow" w:hAnsi="Arial Narrow"/>
          <w:szCs w:val="24"/>
        </w:rPr>
      </w:pPr>
      <w:r w:rsidRPr="008B6549">
        <w:rPr>
          <w:rFonts w:ascii="Arial Narrow" w:hAnsi="Arial Narrow"/>
          <w:szCs w:val="24"/>
        </w:rPr>
        <w:t>Note: The contractor will take into account any errors or omissions resulting from the use of the various documents constituting the contract.</w:t>
      </w:r>
    </w:p>
    <w:p w14:paraId="5E1C646F" w14:textId="77777777" w:rsidR="00706B63" w:rsidRPr="008B6549" w:rsidRDefault="00706B63" w:rsidP="00706B63">
      <w:pPr>
        <w:rPr>
          <w:rFonts w:ascii="Arial Narrow" w:hAnsi="Arial Narrow"/>
          <w:b/>
          <w:szCs w:val="24"/>
        </w:rPr>
      </w:pPr>
    </w:p>
    <w:p w14:paraId="0245E539" w14:textId="77777777" w:rsidR="00706B63" w:rsidRPr="008B6549" w:rsidRDefault="00706B63" w:rsidP="00706B63">
      <w:pPr>
        <w:rPr>
          <w:rFonts w:ascii="Arial Narrow" w:hAnsi="Arial Narrow"/>
          <w:szCs w:val="24"/>
        </w:rPr>
      </w:pPr>
      <w:r w:rsidRPr="008B6549">
        <w:rPr>
          <w:rFonts w:ascii="Arial Narrow" w:hAnsi="Arial Narrow"/>
          <w:b/>
          <w:szCs w:val="24"/>
        </w:rPr>
        <w:t>I-1-b Purpose of this Specification</w:t>
      </w:r>
    </w:p>
    <w:p w14:paraId="4E776897" w14:textId="77777777" w:rsidR="00706B63" w:rsidRPr="008B6549" w:rsidRDefault="00706B63" w:rsidP="00706B63">
      <w:pPr>
        <w:rPr>
          <w:rFonts w:ascii="Arial Narrow" w:hAnsi="Arial Narrow"/>
          <w:szCs w:val="24"/>
        </w:rPr>
      </w:pPr>
    </w:p>
    <w:p w14:paraId="55F43B21" w14:textId="77777777" w:rsidR="00706B63" w:rsidRPr="008B6549" w:rsidRDefault="00706B63" w:rsidP="00706B63">
      <w:pPr>
        <w:rPr>
          <w:rFonts w:ascii="Arial Narrow" w:hAnsi="Arial Narrow"/>
          <w:szCs w:val="24"/>
        </w:rPr>
      </w:pPr>
      <w:r w:rsidRPr="008B6549">
        <w:rPr>
          <w:rFonts w:ascii="Arial Narrow" w:hAnsi="Arial Narrow"/>
          <w:szCs w:val="24"/>
        </w:rPr>
        <w:t>The purpose of this Specification is to define the construction work for two (02) four-compartment latrine blocks in selected public schools, as described in the call for tenders. It is simplified and indicates the method of execution of the work provided for in the bill of quantities and specifications for the construction of two (02) two-compartment latrine blocks.</w:t>
      </w:r>
    </w:p>
    <w:p w14:paraId="158D3C67" w14:textId="77777777" w:rsidR="00706B63" w:rsidRPr="008B6549" w:rsidRDefault="00706B63" w:rsidP="00706B63">
      <w:pPr>
        <w:rPr>
          <w:rFonts w:ascii="Arial Narrow" w:hAnsi="Arial Narrow"/>
          <w:b/>
          <w:szCs w:val="24"/>
        </w:rPr>
      </w:pPr>
      <w:r w:rsidRPr="008B6549">
        <w:rPr>
          <w:rFonts w:ascii="Arial Narrow" w:hAnsi="Arial Narrow"/>
          <w:b/>
          <w:szCs w:val="24"/>
        </w:rPr>
        <w:t>Construction</w:t>
      </w:r>
    </w:p>
    <w:p w14:paraId="665305F8" w14:textId="77777777" w:rsidR="00706B63" w:rsidRPr="008B6549" w:rsidRDefault="00706B63" w:rsidP="00706B63">
      <w:pPr>
        <w:rPr>
          <w:rFonts w:ascii="Arial Narrow" w:hAnsi="Arial Narrow"/>
          <w:szCs w:val="24"/>
        </w:rPr>
      </w:pPr>
      <w:r w:rsidRPr="008B6549">
        <w:rPr>
          <w:rFonts w:ascii="Arial Narrow" w:hAnsi="Arial Narrow"/>
          <w:szCs w:val="24"/>
        </w:rPr>
        <w:t>The construction of the works was designed according to the classic construction principle consisting of beams, posts, and isolated (or continuous) footings and cement agglomerate masonry.</w:t>
      </w:r>
    </w:p>
    <w:p w14:paraId="1A18F109" w14:textId="77777777" w:rsidR="00706B63" w:rsidRPr="008B6549" w:rsidRDefault="00706B63" w:rsidP="00706B63">
      <w:pPr>
        <w:rPr>
          <w:rFonts w:ascii="Arial Narrow" w:hAnsi="Arial Narrow"/>
          <w:b/>
          <w:szCs w:val="24"/>
        </w:rPr>
      </w:pPr>
      <w:r w:rsidRPr="008B6549">
        <w:rPr>
          <w:rFonts w:ascii="Arial Narrow" w:hAnsi="Arial Narrow"/>
          <w:b/>
          <w:szCs w:val="24"/>
        </w:rPr>
        <w:t>Calculation Basis</w:t>
      </w:r>
    </w:p>
    <w:p w14:paraId="49E39600" w14:textId="77777777" w:rsidR="00706B63" w:rsidRPr="008B6549" w:rsidRDefault="00706B63" w:rsidP="00706B63">
      <w:pPr>
        <w:rPr>
          <w:rFonts w:ascii="Arial Narrow" w:hAnsi="Arial Narrow"/>
          <w:szCs w:val="24"/>
        </w:rPr>
      </w:pPr>
      <w:r w:rsidRPr="008B6549">
        <w:rPr>
          <w:rFonts w:ascii="Arial Narrow" w:hAnsi="Arial Narrow"/>
          <w:szCs w:val="24"/>
        </w:rPr>
        <w:t>The execution of the work is subject to compliance with the legislative, administrative, and technical texts in force in the Republic of Cameroon, in particular the technical specifications of the DTU (French Technical Documents for Building and Construction) and the requirements of the CSTB (French Technical Standards Board).</w:t>
      </w:r>
    </w:p>
    <w:p w14:paraId="3AFE4C87" w14:textId="77777777" w:rsidR="00706B63" w:rsidRPr="008B6549" w:rsidRDefault="00706B63" w:rsidP="00706B63">
      <w:pPr>
        <w:rPr>
          <w:rFonts w:ascii="Arial Narrow" w:hAnsi="Arial Narrow"/>
          <w:b/>
          <w:szCs w:val="24"/>
        </w:rPr>
      </w:pPr>
      <w:r w:rsidRPr="008B6549">
        <w:rPr>
          <w:rFonts w:ascii="Arial Narrow" w:hAnsi="Arial Narrow"/>
          <w:b/>
          <w:szCs w:val="24"/>
        </w:rPr>
        <w:t>Reinforced Concrete:</w:t>
      </w:r>
    </w:p>
    <w:p w14:paraId="48CA984E" w14:textId="77777777" w:rsidR="00706B63" w:rsidRPr="008B6549" w:rsidRDefault="00706B63" w:rsidP="00706B63">
      <w:pPr>
        <w:rPr>
          <w:rFonts w:ascii="Arial Narrow" w:hAnsi="Arial Narrow"/>
          <w:szCs w:val="24"/>
        </w:rPr>
      </w:pPr>
      <w:r w:rsidRPr="008B6549">
        <w:rPr>
          <w:rFonts w:ascii="Arial Narrow" w:hAnsi="Arial Narrow"/>
          <w:szCs w:val="24"/>
        </w:rPr>
        <w:t>Technical Rules for the Design and Calculation of Reinforced Concrete Structures at Limit States (BAEL 91 Rules).</w:t>
      </w:r>
    </w:p>
    <w:p w14:paraId="1F41CA32" w14:textId="77777777" w:rsidR="00706B63" w:rsidRPr="008B6549" w:rsidRDefault="00706B63" w:rsidP="00706B63">
      <w:pPr>
        <w:rPr>
          <w:rFonts w:ascii="Arial Narrow" w:hAnsi="Arial Narrow"/>
          <w:szCs w:val="24"/>
        </w:rPr>
      </w:pPr>
      <w:r w:rsidRPr="008B6549">
        <w:rPr>
          <w:rFonts w:ascii="Arial Narrow" w:hAnsi="Arial Narrow"/>
          <w:szCs w:val="24"/>
        </w:rPr>
        <w:t>- Climatic Stress</w:t>
      </w:r>
    </w:p>
    <w:p w14:paraId="39F69C2F" w14:textId="77777777" w:rsidR="00706B63" w:rsidRPr="008B6549" w:rsidRDefault="00706B63" w:rsidP="00706B63">
      <w:pPr>
        <w:rPr>
          <w:rFonts w:ascii="Arial Narrow" w:hAnsi="Arial Narrow"/>
          <w:szCs w:val="24"/>
        </w:rPr>
      </w:pPr>
      <w:r w:rsidRPr="008B6549">
        <w:rPr>
          <w:rFonts w:ascii="Arial Narrow" w:hAnsi="Arial Narrow"/>
          <w:szCs w:val="24"/>
        </w:rPr>
        <w:t>Rules defining wind effects (NV 65 Rules).</w:t>
      </w:r>
    </w:p>
    <w:p w14:paraId="44D27D82" w14:textId="77777777" w:rsidR="00706B63" w:rsidRPr="008B6549" w:rsidRDefault="00706B63" w:rsidP="00706B63">
      <w:pPr>
        <w:rPr>
          <w:rFonts w:ascii="Arial Narrow" w:hAnsi="Arial Narrow"/>
          <w:szCs w:val="24"/>
        </w:rPr>
      </w:pPr>
      <w:r w:rsidRPr="008B6549">
        <w:rPr>
          <w:rFonts w:ascii="Arial Narrow" w:hAnsi="Arial Narrow"/>
          <w:szCs w:val="24"/>
        </w:rPr>
        <w:t>Assessment of Permanent Loads and Live Loads</w:t>
      </w:r>
    </w:p>
    <w:p w14:paraId="5A25B42C" w14:textId="77777777" w:rsidR="00706B63" w:rsidRPr="008B6549" w:rsidRDefault="00706B63" w:rsidP="00706B63">
      <w:pPr>
        <w:rPr>
          <w:rFonts w:ascii="Arial Narrow" w:hAnsi="Arial Narrow"/>
          <w:szCs w:val="24"/>
        </w:rPr>
      </w:pPr>
      <w:r w:rsidRPr="008B6549">
        <w:rPr>
          <w:rFonts w:ascii="Arial Narrow" w:hAnsi="Arial Narrow"/>
          <w:szCs w:val="24"/>
        </w:rPr>
        <w:t>The assessment of permanent loads and live loads will be determined based on:</w:t>
      </w:r>
    </w:p>
    <w:p w14:paraId="737DF4EA" w14:textId="77777777" w:rsidR="00706B63" w:rsidRPr="008B6549" w:rsidRDefault="00706B63" w:rsidP="00706B63">
      <w:pPr>
        <w:rPr>
          <w:rFonts w:ascii="Arial Narrow" w:hAnsi="Arial Narrow"/>
          <w:szCs w:val="24"/>
        </w:rPr>
      </w:pPr>
      <w:r w:rsidRPr="008B6549">
        <w:rPr>
          <w:rFonts w:ascii="Arial Narrow" w:hAnsi="Arial Narrow"/>
          <w:szCs w:val="24"/>
        </w:rPr>
        <w:t>the NF P 06-004 standard for permanent loads and live loads due to gravity forces</w:t>
      </w:r>
    </w:p>
    <w:p w14:paraId="4229BBA7" w14:textId="77777777" w:rsidR="00706B63" w:rsidRPr="008B6549" w:rsidRDefault="00706B63" w:rsidP="00706B63">
      <w:pPr>
        <w:rPr>
          <w:rFonts w:ascii="Arial Narrow" w:hAnsi="Arial Narrow"/>
          <w:szCs w:val="24"/>
        </w:rPr>
      </w:pPr>
      <w:r w:rsidRPr="008B6549">
        <w:rPr>
          <w:rFonts w:ascii="Arial Narrow" w:hAnsi="Arial Narrow"/>
          <w:szCs w:val="24"/>
        </w:rPr>
        <w:t>the NF P 06-001 standard for live loads of Buildings</w:t>
      </w:r>
    </w:p>
    <w:p w14:paraId="5610DF3E" w14:textId="77777777" w:rsidR="00706B63" w:rsidRPr="008B6549" w:rsidRDefault="00706B63" w:rsidP="00706B63">
      <w:pPr>
        <w:rPr>
          <w:rFonts w:ascii="Arial Narrow" w:hAnsi="Arial Narrow"/>
          <w:szCs w:val="24"/>
        </w:rPr>
      </w:pPr>
      <w:r w:rsidRPr="008B6549">
        <w:rPr>
          <w:rFonts w:ascii="Arial Narrow" w:hAnsi="Arial Narrow"/>
          <w:szCs w:val="24"/>
        </w:rPr>
        <w:t>Site Survey</w:t>
      </w:r>
    </w:p>
    <w:p w14:paraId="605124BD" w14:textId="77777777" w:rsidR="00706B63" w:rsidRPr="008B6549" w:rsidRDefault="00706B63" w:rsidP="00706B63">
      <w:pPr>
        <w:rPr>
          <w:rFonts w:ascii="Arial Narrow" w:hAnsi="Arial Narrow"/>
          <w:szCs w:val="24"/>
        </w:rPr>
      </w:pPr>
      <w:r w:rsidRPr="008B6549">
        <w:rPr>
          <w:rFonts w:ascii="Arial Narrow" w:hAnsi="Arial Narrow"/>
          <w:szCs w:val="24"/>
        </w:rPr>
        <w:t>The Contractor must visit the site to assess the scope of the work for which they are responsible. Consequently, a site inspection certificate must be issued by the Mayor of the Municipality, along with a site inspection report.</w:t>
      </w:r>
    </w:p>
    <w:p w14:paraId="23FB50FC" w14:textId="77777777" w:rsidR="00706B63" w:rsidRPr="008B6549" w:rsidRDefault="00706B63" w:rsidP="00706B63">
      <w:pPr>
        <w:rPr>
          <w:rFonts w:ascii="Arial Narrow" w:hAnsi="Arial Narrow"/>
          <w:b/>
          <w:szCs w:val="24"/>
        </w:rPr>
      </w:pPr>
      <w:r w:rsidRPr="008B6549">
        <w:rPr>
          <w:rFonts w:ascii="Arial Narrow" w:hAnsi="Arial Narrow"/>
          <w:b/>
          <w:szCs w:val="24"/>
        </w:rPr>
        <w:t>B-</w:t>
      </w:r>
    </w:p>
    <w:p w14:paraId="7B5EA3B8" w14:textId="77777777" w:rsidR="00706B63" w:rsidRPr="008B6549" w:rsidRDefault="00706B63" w:rsidP="00706B63">
      <w:pPr>
        <w:rPr>
          <w:rFonts w:ascii="Arial Narrow" w:hAnsi="Arial Narrow"/>
          <w:b/>
          <w:szCs w:val="24"/>
        </w:rPr>
      </w:pPr>
      <w:r w:rsidRPr="008B6549">
        <w:rPr>
          <w:rFonts w:ascii="Arial Narrow" w:hAnsi="Arial Narrow"/>
          <w:b/>
          <w:szCs w:val="24"/>
        </w:rPr>
        <w:t>B. METHOD OF EXECUTION OF THE WORK</w:t>
      </w:r>
    </w:p>
    <w:p w14:paraId="78BBB151" w14:textId="77777777" w:rsidR="00706B63" w:rsidRPr="008B6549" w:rsidRDefault="00706B63" w:rsidP="00706B63">
      <w:pPr>
        <w:rPr>
          <w:rFonts w:ascii="Arial Narrow" w:hAnsi="Arial Narrow"/>
          <w:b/>
          <w:szCs w:val="24"/>
        </w:rPr>
      </w:pPr>
      <w:r w:rsidRPr="008B6549">
        <w:rPr>
          <w:rFonts w:ascii="Arial Narrow" w:hAnsi="Arial Narrow"/>
          <w:b/>
          <w:szCs w:val="24"/>
        </w:rPr>
        <w:t></w:t>
      </w:r>
    </w:p>
    <w:p w14:paraId="538E6AC8" w14:textId="77777777" w:rsidR="00706B63" w:rsidRPr="008B6549" w:rsidRDefault="00706B63" w:rsidP="00706B63">
      <w:pPr>
        <w:rPr>
          <w:rFonts w:ascii="Arial Narrow" w:hAnsi="Arial Narrow"/>
          <w:b/>
          <w:szCs w:val="24"/>
        </w:rPr>
      </w:pPr>
      <w:r w:rsidRPr="008B6549">
        <w:rPr>
          <w:rFonts w:ascii="Arial Narrow" w:hAnsi="Arial Narrow"/>
          <w:b/>
          <w:szCs w:val="24"/>
        </w:rPr>
        <w:t>THE DIFFERENT TYPES OF CONCRETE PROPORTION TO BE RESPECTED</w:t>
      </w:r>
    </w:p>
    <w:p w14:paraId="19A36C53" w14:textId="77777777" w:rsidR="00706B63" w:rsidRPr="008B6549" w:rsidRDefault="00706B63" w:rsidP="00706B63">
      <w:pPr>
        <w:rPr>
          <w:rFonts w:ascii="Arial Narrow" w:hAnsi="Arial Narrow"/>
          <w:b/>
          <w:szCs w:val="24"/>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4"/>
        <w:gridCol w:w="1463"/>
        <w:gridCol w:w="5645"/>
      </w:tblGrid>
      <w:tr w:rsidR="00706B63" w:rsidRPr="008B6549" w14:paraId="38D6EAB9" w14:textId="77777777" w:rsidTr="00D01336">
        <w:tc>
          <w:tcPr>
            <w:tcW w:w="1964" w:type="dxa"/>
            <w:vAlign w:val="center"/>
          </w:tcPr>
          <w:p w14:paraId="2D7F74AF" w14:textId="77777777" w:rsidR="00706B63" w:rsidRPr="008B6549" w:rsidRDefault="00706B63" w:rsidP="00D01336">
            <w:pPr>
              <w:spacing w:after="166" w:line="276" w:lineRule="auto"/>
              <w:ind w:left="195" w:hanging="10"/>
              <w:rPr>
                <w:rFonts w:ascii="Arial Narrow" w:eastAsia="Garamond" w:hAnsi="Arial Narrow"/>
                <w:b/>
                <w:bCs/>
                <w:szCs w:val="24"/>
              </w:rPr>
            </w:pPr>
            <w:r w:rsidRPr="008B6549">
              <w:rPr>
                <w:rFonts w:ascii="Arial Narrow" w:eastAsia="Garamond" w:hAnsi="Arial Narrow"/>
                <w:b/>
                <w:bCs/>
                <w:szCs w:val="24"/>
              </w:rPr>
              <w:t>DESIGNATION</w:t>
            </w:r>
          </w:p>
        </w:tc>
        <w:tc>
          <w:tcPr>
            <w:tcW w:w="1463" w:type="dxa"/>
            <w:vAlign w:val="center"/>
          </w:tcPr>
          <w:p w14:paraId="0DAC30D3" w14:textId="77777777" w:rsidR="00706B63" w:rsidRPr="008B6549" w:rsidRDefault="00706B63" w:rsidP="00D01336">
            <w:pPr>
              <w:spacing w:after="166" w:line="276" w:lineRule="auto"/>
              <w:ind w:left="301" w:hanging="10"/>
              <w:rPr>
                <w:rFonts w:ascii="Arial Narrow" w:eastAsia="Garamond" w:hAnsi="Arial Narrow"/>
                <w:b/>
                <w:bCs/>
                <w:szCs w:val="24"/>
              </w:rPr>
            </w:pPr>
            <w:r w:rsidRPr="008B6549">
              <w:rPr>
                <w:rFonts w:ascii="Arial Narrow" w:eastAsia="Garamond" w:hAnsi="Arial Narrow"/>
                <w:b/>
                <w:bCs/>
                <w:szCs w:val="24"/>
              </w:rPr>
              <w:t>DOSAGE</w:t>
            </w:r>
          </w:p>
        </w:tc>
        <w:tc>
          <w:tcPr>
            <w:tcW w:w="5645" w:type="dxa"/>
            <w:vAlign w:val="center"/>
          </w:tcPr>
          <w:p w14:paraId="21D9BA90" w14:textId="77777777" w:rsidR="00706B63" w:rsidRPr="008B6549" w:rsidRDefault="00706B63" w:rsidP="00D01336">
            <w:pPr>
              <w:spacing w:after="166" w:line="276" w:lineRule="auto"/>
              <w:ind w:left="567" w:hanging="10"/>
              <w:rPr>
                <w:rFonts w:ascii="Arial Narrow" w:eastAsia="Garamond" w:hAnsi="Arial Narrow"/>
                <w:b/>
                <w:bCs/>
                <w:szCs w:val="24"/>
              </w:rPr>
            </w:pPr>
            <w:r w:rsidRPr="008B6549">
              <w:rPr>
                <w:rFonts w:ascii="Arial Narrow" w:eastAsia="Garamond" w:hAnsi="Arial Narrow"/>
                <w:b/>
                <w:bCs/>
                <w:szCs w:val="24"/>
              </w:rPr>
              <w:t>OUVRAGE</w:t>
            </w:r>
          </w:p>
        </w:tc>
      </w:tr>
      <w:tr w:rsidR="00706B63" w:rsidRPr="008B6549" w14:paraId="619A8401" w14:textId="77777777" w:rsidTr="00D01336">
        <w:tc>
          <w:tcPr>
            <w:tcW w:w="1964" w:type="dxa"/>
          </w:tcPr>
          <w:p w14:paraId="27F78ED4" w14:textId="77777777" w:rsidR="00706B63" w:rsidRPr="008B6549" w:rsidRDefault="00706B63" w:rsidP="00D01336">
            <w:pPr>
              <w:rPr>
                <w:rFonts w:ascii="Arial Narrow" w:hAnsi="Arial Narrow"/>
                <w:szCs w:val="24"/>
              </w:rPr>
            </w:pPr>
            <w:r w:rsidRPr="008B6549">
              <w:rPr>
                <w:rFonts w:ascii="Arial Narrow" w:hAnsi="Arial Narrow"/>
                <w:szCs w:val="24"/>
              </w:rPr>
              <w:lastRenderedPageBreak/>
              <w:t>Lean concrete</w:t>
            </w:r>
          </w:p>
        </w:tc>
        <w:tc>
          <w:tcPr>
            <w:tcW w:w="1463" w:type="dxa"/>
            <w:vAlign w:val="center"/>
          </w:tcPr>
          <w:p w14:paraId="5F2F29C4" w14:textId="77777777" w:rsidR="00706B63" w:rsidRPr="008B6549" w:rsidRDefault="00706B63" w:rsidP="00D01336">
            <w:pPr>
              <w:spacing w:after="166" w:line="276" w:lineRule="auto"/>
              <w:ind w:left="567" w:hanging="10"/>
              <w:rPr>
                <w:rFonts w:ascii="Arial Narrow" w:eastAsia="Garamond" w:hAnsi="Arial Narrow"/>
                <w:szCs w:val="24"/>
              </w:rPr>
            </w:pPr>
            <w:r w:rsidRPr="008B6549">
              <w:rPr>
                <w:rFonts w:ascii="Arial Narrow" w:eastAsia="Garamond" w:hAnsi="Arial Narrow"/>
                <w:szCs w:val="24"/>
              </w:rPr>
              <w:t>150 kg/m3</w:t>
            </w:r>
          </w:p>
        </w:tc>
        <w:tc>
          <w:tcPr>
            <w:tcW w:w="5645" w:type="dxa"/>
          </w:tcPr>
          <w:p w14:paraId="2F621A5F" w14:textId="77777777" w:rsidR="00706B63" w:rsidRPr="008B6549" w:rsidRDefault="00706B63" w:rsidP="00D01336">
            <w:pPr>
              <w:rPr>
                <w:rFonts w:ascii="Arial Narrow" w:hAnsi="Arial Narrow"/>
                <w:szCs w:val="24"/>
              </w:rPr>
            </w:pPr>
            <w:r w:rsidRPr="008B6549">
              <w:rPr>
                <w:rFonts w:ascii="Arial Narrow" w:hAnsi="Arial Narrow"/>
                <w:szCs w:val="24"/>
              </w:rPr>
              <w:t>Concrete cleaning</w:t>
            </w:r>
          </w:p>
        </w:tc>
      </w:tr>
      <w:tr w:rsidR="00706B63" w:rsidRPr="008B6549" w14:paraId="242BEAA5" w14:textId="77777777" w:rsidTr="00D01336">
        <w:tc>
          <w:tcPr>
            <w:tcW w:w="1964" w:type="dxa"/>
          </w:tcPr>
          <w:p w14:paraId="7FC6FDDD" w14:textId="77777777" w:rsidR="00706B63" w:rsidRPr="008B6549" w:rsidRDefault="00706B63" w:rsidP="00D01336">
            <w:pPr>
              <w:rPr>
                <w:rFonts w:ascii="Arial Narrow" w:hAnsi="Arial Narrow"/>
                <w:szCs w:val="24"/>
              </w:rPr>
            </w:pPr>
            <w:r w:rsidRPr="008B6549">
              <w:rPr>
                <w:rFonts w:ascii="Arial Narrow" w:hAnsi="Arial Narrow"/>
                <w:szCs w:val="24"/>
              </w:rPr>
              <w:t>Mass concrete</w:t>
            </w:r>
          </w:p>
        </w:tc>
        <w:tc>
          <w:tcPr>
            <w:tcW w:w="1463" w:type="dxa"/>
            <w:vAlign w:val="center"/>
          </w:tcPr>
          <w:p w14:paraId="10060FE2" w14:textId="77777777" w:rsidR="00706B63" w:rsidRPr="008B6549" w:rsidRDefault="00706B63" w:rsidP="00D01336">
            <w:pPr>
              <w:spacing w:after="166" w:line="276" w:lineRule="auto"/>
              <w:ind w:left="567" w:hanging="10"/>
              <w:rPr>
                <w:rFonts w:ascii="Arial Narrow" w:eastAsia="Garamond" w:hAnsi="Arial Narrow"/>
                <w:szCs w:val="24"/>
              </w:rPr>
            </w:pPr>
            <w:r w:rsidRPr="008B6549">
              <w:rPr>
                <w:rFonts w:ascii="Arial Narrow" w:eastAsia="Garamond" w:hAnsi="Arial Narrow"/>
                <w:szCs w:val="24"/>
              </w:rPr>
              <w:t>350 kg/m3</w:t>
            </w:r>
          </w:p>
        </w:tc>
        <w:tc>
          <w:tcPr>
            <w:tcW w:w="5645" w:type="dxa"/>
          </w:tcPr>
          <w:p w14:paraId="539C09AC" w14:textId="77777777" w:rsidR="00706B63" w:rsidRPr="008B6549" w:rsidRDefault="00706B63" w:rsidP="00D01336">
            <w:pPr>
              <w:rPr>
                <w:rFonts w:ascii="Arial Narrow" w:hAnsi="Arial Narrow"/>
                <w:szCs w:val="24"/>
              </w:rPr>
            </w:pPr>
            <w:r w:rsidRPr="008B6549">
              <w:rPr>
                <w:rFonts w:ascii="Arial Narrow" w:hAnsi="Arial Narrow"/>
                <w:szCs w:val="24"/>
              </w:rPr>
              <w:t>Floor slabs</w:t>
            </w:r>
          </w:p>
        </w:tc>
      </w:tr>
      <w:tr w:rsidR="00706B63" w:rsidRPr="008B6549" w14:paraId="43EAA7BC" w14:textId="77777777" w:rsidTr="00D01336">
        <w:tc>
          <w:tcPr>
            <w:tcW w:w="1964" w:type="dxa"/>
          </w:tcPr>
          <w:p w14:paraId="43D589A4" w14:textId="77777777" w:rsidR="00706B63" w:rsidRPr="008B6549" w:rsidRDefault="00706B63" w:rsidP="00D01336">
            <w:pPr>
              <w:rPr>
                <w:rFonts w:ascii="Arial Narrow" w:hAnsi="Arial Narrow"/>
                <w:szCs w:val="24"/>
              </w:rPr>
            </w:pPr>
            <w:r w:rsidRPr="008B6549">
              <w:rPr>
                <w:rFonts w:ascii="Arial Narrow" w:hAnsi="Arial Narrow"/>
                <w:szCs w:val="24"/>
              </w:rPr>
              <w:t>Reinforced concrete</w:t>
            </w:r>
          </w:p>
        </w:tc>
        <w:tc>
          <w:tcPr>
            <w:tcW w:w="1463" w:type="dxa"/>
            <w:vAlign w:val="center"/>
          </w:tcPr>
          <w:p w14:paraId="720E4047" w14:textId="77777777" w:rsidR="00706B63" w:rsidRPr="008B6549" w:rsidRDefault="00706B63" w:rsidP="00D01336">
            <w:pPr>
              <w:spacing w:after="166" w:line="276" w:lineRule="auto"/>
              <w:ind w:left="567" w:hanging="10"/>
              <w:rPr>
                <w:rFonts w:ascii="Arial Narrow" w:eastAsia="Garamond" w:hAnsi="Arial Narrow"/>
                <w:szCs w:val="24"/>
              </w:rPr>
            </w:pPr>
            <w:r w:rsidRPr="008B6549">
              <w:rPr>
                <w:rFonts w:ascii="Arial Narrow" w:eastAsia="Garamond" w:hAnsi="Arial Narrow"/>
                <w:szCs w:val="24"/>
              </w:rPr>
              <w:t>350 kg/m3</w:t>
            </w:r>
          </w:p>
        </w:tc>
        <w:tc>
          <w:tcPr>
            <w:tcW w:w="5645" w:type="dxa"/>
          </w:tcPr>
          <w:p w14:paraId="27C4CC9F" w14:textId="77777777" w:rsidR="00706B63" w:rsidRPr="008B6549" w:rsidRDefault="00706B63" w:rsidP="00D01336">
            <w:pPr>
              <w:rPr>
                <w:rFonts w:ascii="Arial Narrow" w:hAnsi="Arial Narrow"/>
                <w:szCs w:val="24"/>
              </w:rPr>
            </w:pPr>
            <w:r w:rsidRPr="008B6549">
              <w:rPr>
                <w:rFonts w:ascii="Arial Narrow" w:hAnsi="Arial Narrow"/>
                <w:szCs w:val="24"/>
              </w:rPr>
              <w:t>Reinforced concrete load-bearing structures in the substructure and superstructure</w:t>
            </w:r>
          </w:p>
        </w:tc>
      </w:tr>
    </w:tbl>
    <w:p w14:paraId="1C31A513" w14:textId="77777777" w:rsidR="00706B63" w:rsidRPr="008B6549" w:rsidRDefault="00706B63" w:rsidP="00706B63">
      <w:pPr>
        <w:rPr>
          <w:rFonts w:ascii="Arial Narrow" w:hAnsi="Arial Narrow"/>
          <w:szCs w:val="24"/>
        </w:rPr>
      </w:pPr>
    </w:p>
    <w:p w14:paraId="37969236" w14:textId="77777777" w:rsidR="00706B63" w:rsidRPr="008B6549" w:rsidRDefault="00706B63" w:rsidP="00706B63">
      <w:pPr>
        <w:rPr>
          <w:rFonts w:ascii="Arial Narrow" w:hAnsi="Arial Narrow"/>
          <w:szCs w:val="24"/>
        </w:rPr>
      </w:pPr>
      <w:r w:rsidRPr="008B6549">
        <w:rPr>
          <w:rFonts w:ascii="Arial Narrow" w:hAnsi="Arial Narrow"/>
          <w:szCs w:val="24"/>
        </w:rPr>
        <w:t>The different types of dosage, translated into wheelbarrow terms, are as follows:</w:t>
      </w:r>
    </w:p>
    <w:p w14:paraId="2673DFF6" w14:textId="77777777" w:rsidR="00706B63" w:rsidRPr="008B6549" w:rsidRDefault="00706B63" w:rsidP="00706B63">
      <w:pPr>
        <w:rPr>
          <w:rFonts w:ascii="Arial Narrow" w:hAnsi="Arial Narrow"/>
          <w:b/>
          <w:szCs w:val="24"/>
        </w:rPr>
      </w:pPr>
      <w:r w:rsidRPr="008B6549">
        <w:rPr>
          <w:rFonts w:ascii="Arial Narrow" w:hAnsi="Arial Narrow"/>
          <w:b/>
          <w:szCs w:val="24"/>
        </w:rPr>
        <w:t>CONCRETE COMPOSITION</w:t>
      </w:r>
    </w:p>
    <w:p w14:paraId="466398A3" w14:textId="77777777" w:rsidR="00706B63" w:rsidRPr="008B6549" w:rsidRDefault="00706B63" w:rsidP="00706B63">
      <w:pPr>
        <w:rPr>
          <w:rFonts w:ascii="Arial Narrow" w:hAnsi="Arial Narrow"/>
          <w:szCs w:val="24"/>
        </w:rPr>
      </w:pPr>
      <w:r w:rsidRPr="008B6549">
        <w:rPr>
          <w:rFonts w:ascii="Arial Narrow" w:hAnsi="Arial Narrow"/>
          <w:szCs w:val="24"/>
        </w:rPr>
        <w:t>The composition of concrete depends on the element for which it will be manufactured and the technical specifications given. In our case, we will limit ourselves to concretes commonly used in simple construction. Therefore, we will only review the dosages to be used in the elements we intend to construct and the equipment used as a reference.</w:t>
      </w:r>
    </w:p>
    <w:p w14:paraId="75E38EDC" w14:textId="77777777" w:rsidR="00706B63" w:rsidRPr="008B6549" w:rsidRDefault="00706B63" w:rsidP="00706B63">
      <w:pPr>
        <w:rPr>
          <w:rFonts w:ascii="Arial Narrow" w:hAnsi="Arial Narrow"/>
          <w:szCs w:val="24"/>
        </w:rPr>
      </w:pPr>
      <w:r w:rsidRPr="008B6549">
        <w:rPr>
          <w:rFonts w:ascii="Arial Narrow" w:hAnsi="Arial Narrow"/>
          <w:szCs w:val="24"/>
        </w:rPr>
        <w:t>1. Clean concrete, also called form concrete. This will be dosed at 150 kg/m3. Thus, a cubic meter of concrete dosed at 150 kg/m3 will have the theoretical composition of:</w:t>
      </w:r>
    </w:p>
    <w:p w14:paraId="35EC9279" w14:textId="77777777" w:rsidR="00706B63" w:rsidRPr="008B6549" w:rsidRDefault="00706B63" w:rsidP="00706B63">
      <w:pPr>
        <w:rPr>
          <w:rFonts w:ascii="Arial Narrow" w:hAnsi="Arial Narrow"/>
          <w:szCs w:val="24"/>
        </w:rPr>
      </w:pPr>
      <w:r w:rsidRPr="008B6549">
        <w:rPr>
          <w:rFonts w:ascii="Arial Narrow" w:hAnsi="Arial Narrow"/>
          <w:szCs w:val="24"/>
        </w:rPr>
        <w:t>• 0.54 m3 or 540 liters of sand, or 9 wheelbarrows</w:t>
      </w:r>
    </w:p>
    <w:p w14:paraId="4FBBEBDF" w14:textId="77777777" w:rsidR="00706B63" w:rsidRPr="008B6549" w:rsidRDefault="00706B63" w:rsidP="00706B63">
      <w:pPr>
        <w:rPr>
          <w:rFonts w:ascii="Arial Narrow" w:hAnsi="Arial Narrow"/>
          <w:szCs w:val="24"/>
        </w:rPr>
      </w:pPr>
      <w:r w:rsidRPr="008B6549">
        <w:rPr>
          <w:rFonts w:ascii="Arial Narrow" w:hAnsi="Arial Narrow"/>
          <w:szCs w:val="24"/>
        </w:rPr>
        <w:t>• 0.72 m3 or 720 liters of gravel, or 12 wheelbarrows</w:t>
      </w:r>
    </w:p>
    <w:p w14:paraId="7754A186" w14:textId="77777777" w:rsidR="00706B63" w:rsidRPr="008B6549" w:rsidRDefault="00706B63" w:rsidP="00706B63">
      <w:pPr>
        <w:rPr>
          <w:rFonts w:ascii="Arial Narrow" w:hAnsi="Arial Narrow"/>
          <w:szCs w:val="24"/>
        </w:rPr>
      </w:pPr>
      <w:r w:rsidRPr="008B6549">
        <w:rPr>
          <w:rFonts w:ascii="Arial Narrow" w:hAnsi="Arial Narrow"/>
          <w:szCs w:val="24"/>
        </w:rPr>
        <w:t>• 150 kg or three bags of cement, each 50 kg each (one bag of cement has a volume of 20 liters),</w:t>
      </w:r>
    </w:p>
    <w:p w14:paraId="04C597E1" w14:textId="77777777" w:rsidR="00706B63" w:rsidRPr="008B6549" w:rsidRDefault="00706B63" w:rsidP="00706B63">
      <w:pPr>
        <w:rPr>
          <w:rFonts w:ascii="Arial Narrow" w:hAnsi="Arial Narrow"/>
          <w:szCs w:val="24"/>
        </w:rPr>
      </w:pPr>
      <w:r w:rsidRPr="008B6549">
        <w:rPr>
          <w:rFonts w:ascii="Arial Narrow" w:hAnsi="Arial Narrow"/>
          <w:szCs w:val="24"/>
        </w:rPr>
        <w:t>• 0.09 m3 or 90 liters of water, or 9 buckets</w:t>
      </w:r>
    </w:p>
    <w:p w14:paraId="2B605281" w14:textId="77777777" w:rsidR="00706B63" w:rsidRPr="008B6549" w:rsidRDefault="00706B63" w:rsidP="00706B63">
      <w:pPr>
        <w:rPr>
          <w:rFonts w:ascii="Arial Narrow" w:eastAsia="Garamond" w:hAnsi="Arial Narrow"/>
          <w:szCs w:val="24"/>
        </w:rPr>
      </w:pPr>
      <w:r w:rsidRPr="008B6549">
        <w:rPr>
          <w:rFonts w:ascii="Arial Narrow" w:eastAsia="Garamond" w:hAnsi="Arial Narrow"/>
          <w:szCs w:val="24"/>
        </w:rPr>
        <w:object w:dxaOrig="11172" w:dyaOrig="3624" w14:anchorId="4144AD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452.5pt;height:163.5pt" o:ole="">
            <v:imagedata r:id="rId20" o:title=""/>
          </v:shape>
          <o:OLEObject Type="Embed" ProgID="Photoshop.Image.7" ShapeID="_x0000_i1067" DrawAspect="Content" ObjectID="_1849413510" r:id="rId21"/>
        </w:object>
      </w:r>
    </w:p>
    <w:p w14:paraId="2949E872" w14:textId="77777777" w:rsidR="00706B63" w:rsidRPr="008B6549" w:rsidRDefault="00706B63" w:rsidP="00706B63">
      <w:pPr>
        <w:rPr>
          <w:rFonts w:ascii="Arial Narrow" w:eastAsia="Garamond" w:hAnsi="Arial Narrow"/>
          <w:szCs w:val="24"/>
        </w:rPr>
      </w:pPr>
    </w:p>
    <w:p w14:paraId="13671F21" w14:textId="77777777" w:rsidR="00706B63" w:rsidRPr="008B6549" w:rsidRDefault="00706B63" w:rsidP="00706B63">
      <w:pPr>
        <w:rPr>
          <w:rFonts w:ascii="Arial Narrow" w:hAnsi="Arial Narrow"/>
          <w:szCs w:val="24"/>
        </w:rPr>
      </w:pPr>
      <w:r w:rsidRPr="008B6549">
        <w:rPr>
          <w:rFonts w:ascii="Arial Narrow" w:hAnsi="Arial Narrow"/>
          <w:szCs w:val="24"/>
        </w:rPr>
        <w:t xml:space="preserve">2. </w:t>
      </w:r>
      <w:r w:rsidRPr="008B6549">
        <w:rPr>
          <w:rFonts w:ascii="Arial Narrow" w:hAnsi="Arial Narrow"/>
          <w:b/>
          <w:szCs w:val="24"/>
        </w:rPr>
        <w:t>Concrete for exterior paving</w:t>
      </w:r>
    </w:p>
    <w:p w14:paraId="7621F3ED" w14:textId="77777777" w:rsidR="00706B63" w:rsidRPr="008B6549" w:rsidRDefault="00706B63" w:rsidP="00706B63">
      <w:pPr>
        <w:rPr>
          <w:rFonts w:ascii="Arial Narrow" w:hAnsi="Arial Narrow"/>
          <w:szCs w:val="24"/>
        </w:rPr>
      </w:pPr>
      <w:r w:rsidRPr="008B6549">
        <w:rPr>
          <w:rFonts w:ascii="Arial Narrow" w:hAnsi="Arial Narrow"/>
          <w:szCs w:val="24"/>
        </w:rPr>
        <w:t>It will be dosed at 300 kg/m3. A cubic meter of concrete dosed at 300 kg/m3 will have the theoretical composition of:</w:t>
      </w:r>
    </w:p>
    <w:p w14:paraId="0F97BB1E" w14:textId="77777777" w:rsidR="00706B63" w:rsidRPr="008B6549" w:rsidRDefault="00706B63" w:rsidP="00706B63">
      <w:pPr>
        <w:rPr>
          <w:rFonts w:ascii="Arial Narrow" w:hAnsi="Arial Narrow"/>
          <w:szCs w:val="24"/>
        </w:rPr>
      </w:pPr>
      <w:r w:rsidRPr="008B6549">
        <w:rPr>
          <w:rFonts w:ascii="Arial Narrow" w:hAnsi="Arial Narrow"/>
          <w:szCs w:val="24"/>
        </w:rPr>
        <w:t>• 0.400 m3 or 400 liters of sand, or 6.5 wheelbarrows</w:t>
      </w:r>
    </w:p>
    <w:p w14:paraId="4AF236A7" w14:textId="77777777" w:rsidR="00706B63" w:rsidRPr="008B6549" w:rsidRDefault="00706B63" w:rsidP="00706B63">
      <w:pPr>
        <w:rPr>
          <w:rFonts w:ascii="Arial Narrow" w:hAnsi="Arial Narrow"/>
          <w:szCs w:val="24"/>
        </w:rPr>
      </w:pPr>
      <w:r w:rsidRPr="008B6549">
        <w:rPr>
          <w:rFonts w:ascii="Arial Narrow" w:hAnsi="Arial Narrow"/>
          <w:szCs w:val="24"/>
        </w:rPr>
        <w:t>• 0.800 m3 or 800 liters of gravel, or 13 wheelbarrows</w:t>
      </w:r>
    </w:p>
    <w:p w14:paraId="49278CD1" w14:textId="77777777" w:rsidR="00706B63" w:rsidRPr="008B6549" w:rsidRDefault="00706B63" w:rsidP="00706B63">
      <w:pPr>
        <w:rPr>
          <w:rFonts w:ascii="Arial Narrow" w:hAnsi="Arial Narrow"/>
          <w:szCs w:val="24"/>
        </w:rPr>
      </w:pPr>
      <w:r w:rsidRPr="008B6549">
        <w:rPr>
          <w:rFonts w:ascii="Arial Narrow" w:hAnsi="Arial Narrow"/>
          <w:szCs w:val="24"/>
        </w:rPr>
        <w:t>• 300 kg or 6 bags of cement, each 50 kg each (1 bag of cement has a volume of 20 liters),</w:t>
      </w:r>
    </w:p>
    <w:p w14:paraId="0D521A33" w14:textId="77777777" w:rsidR="00706B63" w:rsidRPr="008B6549" w:rsidRDefault="00706B63" w:rsidP="00706B63">
      <w:pPr>
        <w:rPr>
          <w:rFonts w:ascii="Arial Narrow" w:hAnsi="Arial Narrow"/>
          <w:szCs w:val="24"/>
        </w:rPr>
      </w:pPr>
      <w:r w:rsidRPr="008B6549">
        <w:rPr>
          <w:rFonts w:ascii="Arial Narrow" w:hAnsi="Arial Narrow"/>
          <w:szCs w:val="24"/>
        </w:rPr>
        <w:t>• 0.180 m3 or 180 liters of water, or 18 buckets</w:t>
      </w:r>
    </w:p>
    <w:p w14:paraId="21C3DC10" w14:textId="77777777" w:rsidR="00706B63" w:rsidRPr="008B6549" w:rsidRDefault="00706B63" w:rsidP="00706B63">
      <w:pPr>
        <w:rPr>
          <w:rFonts w:ascii="Arial Narrow" w:hAnsi="Arial Narrow"/>
          <w:szCs w:val="24"/>
        </w:rPr>
      </w:pPr>
    </w:p>
    <w:p w14:paraId="71DE1ADD" w14:textId="77777777" w:rsidR="00706B63" w:rsidRPr="008B6549" w:rsidRDefault="00706B63" w:rsidP="00706B63">
      <w:pPr>
        <w:rPr>
          <w:rFonts w:ascii="Arial Narrow" w:eastAsia="Garamond" w:hAnsi="Arial Narrow"/>
          <w:szCs w:val="24"/>
        </w:rPr>
      </w:pPr>
      <w:r w:rsidRPr="008B6549">
        <w:rPr>
          <w:rFonts w:ascii="Arial Narrow" w:eastAsia="Garamond" w:hAnsi="Arial Narrow"/>
          <w:szCs w:val="24"/>
        </w:rPr>
        <w:object w:dxaOrig="10260" w:dyaOrig="3384" w14:anchorId="02C55920">
          <v:shape id="_x0000_i1068" type="#_x0000_t75" style="width:411pt;height:170pt" o:ole="">
            <v:imagedata r:id="rId22" o:title=""/>
          </v:shape>
          <o:OLEObject Type="Embed" ProgID="Photoshop.Image.7" ShapeID="_x0000_i1068" DrawAspect="Content" ObjectID="_1849413511" r:id="rId23"/>
        </w:object>
      </w:r>
    </w:p>
    <w:p w14:paraId="70B9944E" w14:textId="77777777" w:rsidR="00706B63" w:rsidRPr="008B6549" w:rsidRDefault="00706B63" w:rsidP="00706B63">
      <w:pPr>
        <w:rPr>
          <w:rFonts w:ascii="Arial Narrow" w:hAnsi="Arial Narrow"/>
          <w:szCs w:val="24"/>
        </w:rPr>
      </w:pPr>
      <w:r w:rsidRPr="008B6549">
        <w:rPr>
          <w:rFonts w:ascii="Arial Narrow" w:hAnsi="Arial Narrow"/>
          <w:szCs w:val="24"/>
        </w:rPr>
        <w:t>Concrete for footings, foundation beams, reinforced slabs, posts, anchors, lintels, and beams</w:t>
      </w:r>
    </w:p>
    <w:p w14:paraId="1A7B76A4" w14:textId="77777777" w:rsidR="00706B63" w:rsidRPr="008B6549" w:rsidRDefault="00706B63" w:rsidP="00706B63">
      <w:pPr>
        <w:rPr>
          <w:rFonts w:ascii="Arial Narrow" w:hAnsi="Arial Narrow"/>
          <w:szCs w:val="24"/>
        </w:rPr>
      </w:pPr>
      <w:r w:rsidRPr="008B6549">
        <w:rPr>
          <w:rFonts w:ascii="Arial Narrow" w:hAnsi="Arial Narrow"/>
          <w:szCs w:val="24"/>
        </w:rPr>
        <w:t>It will be dosed at 350 kg/m3. Thus, a cubic meter of concrete dosed at 350 kg/m3 will have the theoretical composition of:</w:t>
      </w:r>
    </w:p>
    <w:p w14:paraId="0D832043" w14:textId="77777777" w:rsidR="00706B63" w:rsidRPr="008B6549" w:rsidRDefault="00706B63" w:rsidP="00706B63">
      <w:pPr>
        <w:rPr>
          <w:rFonts w:ascii="Arial Narrow" w:hAnsi="Arial Narrow"/>
          <w:szCs w:val="24"/>
        </w:rPr>
      </w:pPr>
      <w:r w:rsidRPr="008B6549">
        <w:rPr>
          <w:rFonts w:ascii="Arial Narrow" w:hAnsi="Arial Narrow"/>
          <w:szCs w:val="24"/>
        </w:rPr>
        <w:t>• 0.420 m3 or 420 liters of sand, or 7 wheelbarrows</w:t>
      </w:r>
    </w:p>
    <w:p w14:paraId="7A796408" w14:textId="77777777" w:rsidR="00706B63" w:rsidRPr="008B6549" w:rsidRDefault="00706B63" w:rsidP="00706B63">
      <w:pPr>
        <w:rPr>
          <w:rFonts w:ascii="Arial Narrow" w:hAnsi="Arial Narrow"/>
          <w:szCs w:val="24"/>
        </w:rPr>
      </w:pPr>
      <w:r w:rsidRPr="008B6549">
        <w:rPr>
          <w:rFonts w:ascii="Arial Narrow" w:hAnsi="Arial Narrow"/>
          <w:szCs w:val="24"/>
        </w:rPr>
        <w:t>• 0.840 m3 or 840 liters of gravel, or 14 wheelbarrows</w:t>
      </w:r>
    </w:p>
    <w:p w14:paraId="1DFF81DE" w14:textId="77777777" w:rsidR="00706B63" w:rsidRPr="008B6549" w:rsidRDefault="00706B63" w:rsidP="00706B63">
      <w:pPr>
        <w:rPr>
          <w:rFonts w:ascii="Arial Narrow" w:hAnsi="Arial Narrow"/>
          <w:szCs w:val="24"/>
        </w:rPr>
      </w:pPr>
      <w:r w:rsidRPr="008B6549">
        <w:rPr>
          <w:rFonts w:ascii="Arial Narrow" w:hAnsi="Arial Narrow"/>
          <w:szCs w:val="24"/>
        </w:rPr>
        <w:t>• 350 kg or 7 bags of cement, each 50 kg each (1 bag of cement has a volume of 20 liters),</w:t>
      </w:r>
    </w:p>
    <w:p w14:paraId="6E25D7F8" w14:textId="77777777" w:rsidR="00706B63" w:rsidRPr="008B6549" w:rsidRDefault="00706B63" w:rsidP="00706B63">
      <w:pPr>
        <w:rPr>
          <w:rFonts w:ascii="Arial Narrow" w:hAnsi="Arial Narrow"/>
          <w:szCs w:val="24"/>
        </w:rPr>
      </w:pPr>
      <w:r w:rsidRPr="008B6549">
        <w:rPr>
          <w:rFonts w:ascii="Arial Narrow" w:hAnsi="Arial Narrow"/>
          <w:szCs w:val="24"/>
        </w:rPr>
        <w:t>• 0.200 m3 or 200 liters of water, or 20 buckets</w:t>
      </w:r>
    </w:p>
    <w:p w14:paraId="3CDB3962" w14:textId="77777777" w:rsidR="00706B63" w:rsidRPr="008B6549" w:rsidRDefault="00706B63" w:rsidP="00706B63">
      <w:pPr>
        <w:rPr>
          <w:rFonts w:ascii="Arial Narrow" w:eastAsia="Garamond" w:hAnsi="Arial Narrow"/>
          <w:szCs w:val="24"/>
        </w:rPr>
      </w:pPr>
      <w:r w:rsidRPr="008B6549">
        <w:rPr>
          <w:rFonts w:ascii="Arial Narrow" w:eastAsia="Garamond" w:hAnsi="Arial Narrow"/>
          <w:szCs w:val="24"/>
        </w:rPr>
        <w:object w:dxaOrig="10260" w:dyaOrig="3120" w14:anchorId="67F8C21E">
          <v:shape id="_x0000_i1069" type="#_x0000_t75" style="width:396.5pt;height:157pt" o:ole="">
            <v:imagedata r:id="rId24" o:title=""/>
          </v:shape>
          <o:OLEObject Type="Embed" ProgID="Photoshop.Image.7" ShapeID="_x0000_i1069" DrawAspect="Content" ObjectID="_1849413512" r:id="rId25"/>
        </w:object>
      </w:r>
    </w:p>
    <w:p w14:paraId="41353AD8" w14:textId="77777777" w:rsidR="00706B63" w:rsidRPr="008B6549" w:rsidRDefault="00706B63" w:rsidP="00706B63">
      <w:pPr>
        <w:rPr>
          <w:rFonts w:ascii="Arial Narrow" w:eastAsia="Garamond" w:hAnsi="Arial Narrow"/>
          <w:szCs w:val="24"/>
        </w:rPr>
      </w:pPr>
    </w:p>
    <w:p w14:paraId="321F4CEE" w14:textId="77777777" w:rsidR="00706B63" w:rsidRPr="008B6549" w:rsidRDefault="00706B63" w:rsidP="00706B63">
      <w:pPr>
        <w:rPr>
          <w:rFonts w:ascii="Arial Narrow" w:hAnsi="Arial Narrow"/>
          <w:szCs w:val="24"/>
        </w:rPr>
      </w:pPr>
      <w:r w:rsidRPr="008B6549">
        <w:rPr>
          <w:rFonts w:ascii="Arial Narrow" w:hAnsi="Arial Narrow"/>
          <w:szCs w:val="24"/>
        </w:rPr>
        <w:t>For screeds</w:t>
      </w:r>
    </w:p>
    <w:p w14:paraId="75D725D7" w14:textId="77777777" w:rsidR="00706B63" w:rsidRPr="008B6549" w:rsidRDefault="00706B63" w:rsidP="00706B63">
      <w:pPr>
        <w:rPr>
          <w:rFonts w:ascii="Arial Narrow" w:hAnsi="Arial Narrow"/>
          <w:szCs w:val="24"/>
        </w:rPr>
      </w:pPr>
      <w:r w:rsidRPr="008B6549">
        <w:rPr>
          <w:rFonts w:ascii="Arial Narrow" w:hAnsi="Arial Narrow"/>
          <w:szCs w:val="24"/>
        </w:rPr>
        <w:t>It will be dosed at 400 kg/m3. Thus, a cubic meter of concrete dosed at 400 kg/m3 will have the theoretical composition of:</w:t>
      </w:r>
    </w:p>
    <w:p w14:paraId="59D3B213" w14:textId="77777777" w:rsidR="00706B63" w:rsidRPr="008B6549" w:rsidRDefault="00706B63" w:rsidP="00706B63">
      <w:pPr>
        <w:rPr>
          <w:rFonts w:ascii="Arial Narrow" w:hAnsi="Arial Narrow"/>
          <w:szCs w:val="24"/>
        </w:rPr>
      </w:pPr>
      <w:r w:rsidRPr="008B6549">
        <w:rPr>
          <w:rFonts w:ascii="Arial Narrow" w:hAnsi="Arial Narrow"/>
          <w:szCs w:val="24"/>
        </w:rPr>
        <w:t>• 1.2 m3 or 1200 liters of sand, or 5 wheelbarrows</w:t>
      </w:r>
    </w:p>
    <w:p w14:paraId="29635E3E" w14:textId="77777777" w:rsidR="00706B63" w:rsidRPr="008B6549" w:rsidRDefault="00706B63" w:rsidP="00706B63">
      <w:pPr>
        <w:rPr>
          <w:rFonts w:ascii="Arial Narrow" w:hAnsi="Arial Narrow"/>
          <w:szCs w:val="24"/>
        </w:rPr>
      </w:pPr>
      <w:r w:rsidRPr="008B6549">
        <w:rPr>
          <w:rFonts w:ascii="Arial Narrow" w:hAnsi="Arial Narrow"/>
          <w:szCs w:val="24"/>
        </w:rPr>
        <w:t>• 400 kg or two 50 kg bags of cement (one bag of cement has a volume of 20 l),</w:t>
      </w:r>
    </w:p>
    <w:p w14:paraId="6423341B" w14:textId="77777777" w:rsidR="00706B63" w:rsidRPr="008B6549" w:rsidRDefault="00706B63" w:rsidP="00706B63">
      <w:pPr>
        <w:rPr>
          <w:rFonts w:ascii="Arial Narrow" w:hAnsi="Arial Narrow"/>
          <w:szCs w:val="24"/>
        </w:rPr>
      </w:pPr>
      <w:r w:rsidRPr="008B6549">
        <w:rPr>
          <w:rFonts w:ascii="Arial Narrow" w:hAnsi="Arial Narrow"/>
          <w:szCs w:val="24"/>
        </w:rPr>
        <w:t>• 0.200 m3 or 200 liters of water, or 5 buckets</w:t>
      </w:r>
    </w:p>
    <w:p w14:paraId="3592E9DE" w14:textId="77777777" w:rsidR="00706B63" w:rsidRPr="008B6549" w:rsidRDefault="00706B63" w:rsidP="00706B63">
      <w:pPr>
        <w:rPr>
          <w:rFonts w:ascii="Arial Narrow" w:hAnsi="Arial Narrow"/>
          <w:szCs w:val="24"/>
        </w:rPr>
      </w:pPr>
      <w:r w:rsidRPr="008B6549">
        <w:rPr>
          <w:rFonts w:ascii="Arial Narrow" w:hAnsi="Arial Narrow"/>
          <w:szCs w:val="24"/>
        </w:rPr>
        <w:object w:dxaOrig="11040" w:dyaOrig="2544" w14:anchorId="4D3BDA28">
          <v:shape id="_x0000_i1070" type="#_x0000_t75" style="width:460pt;height:126.5pt" o:ole="">
            <v:imagedata r:id="rId26" o:title=""/>
          </v:shape>
          <o:OLEObject Type="Embed" ProgID="Photoshop.Image.7" ShapeID="_x0000_i1070" DrawAspect="Content" ObjectID="_1849413513" r:id="rId27"/>
        </w:object>
      </w:r>
    </w:p>
    <w:p w14:paraId="6022BF5D" w14:textId="77777777" w:rsidR="00706B63" w:rsidRPr="008B6549" w:rsidRDefault="00706B63" w:rsidP="00706B63">
      <w:pPr>
        <w:rPr>
          <w:rFonts w:ascii="Arial Narrow" w:hAnsi="Arial Narrow"/>
          <w:szCs w:val="24"/>
        </w:rPr>
      </w:pPr>
      <w:r w:rsidRPr="008B6549">
        <w:rPr>
          <w:rFonts w:ascii="Arial Narrow" w:hAnsi="Arial Narrow"/>
          <w:szCs w:val="24"/>
        </w:rPr>
        <w:t>Note: It should be noted here that the wheelbarrow used for measurements is the standard one with the correct dimensions, with a capacity of 60 liters or approximately 1/16 m3. The bucket to consider is the one, like the mason's bucket, with a capacity of 10 liters. It should also be noted that the amount of water to be added to the concrete is generally determined by the amount of cement used, i.e., approximately 30 liters of water for 50 kg of cement. Within these limits, the amount of water can be varied depending on the type of concrete desired. However, it should be remembered that concrete becomes less solid, causing significant shrinkage, which most often results in cracks when it is too fluid.</w:t>
      </w:r>
    </w:p>
    <w:p w14:paraId="30144B32" w14:textId="77777777" w:rsidR="00706B63" w:rsidRPr="008B6549" w:rsidRDefault="00706B63" w:rsidP="00706B63">
      <w:pPr>
        <w:rPr>
          <w:rFonts w:ascii="Arial Narrow" w:hAnsi="Arial Narrow"/>
          <w:b/>
          <w:szCs w:val="24"/>
        </w:rPr>
      </w:pPr>
      <w:r w:rsidRPr="008B6549">
        <w:rPr>
          <w:rFonts w:ascii="Arial Narrow" w:hAnsi="Arial Narrow"/>
          <w:b/>
          <w:szCs w:val="24"/>
        </w:rPr>
        <w:t>COMPOSITION OF MORTARS AND COATINGS</w:t>
      </w:r>
    </w:p>
    <w:p w14:paraId="15959309" w14:textId="77777777" w:rsidR="00706B63" w:rsidRPr="008B6549" w:rsidRDefault="00706B63" w:rsidP="00706B63">
      <w:pPr>
        <w:rPr>
          <w:rFonts w:ascii="Arial Narrow" w:hAnsi="Arial Narrow"/>
          <w:szCs w:val="24"/>
        </w:rPr>
      </w:pPr>
      <w:r w:rsidRPr="008B6549">
        <w:rPr>
          <w:rFonts w:ascii="Arial Narrow" w:hAnsi="Arial Narrow"/>
          <w:szCs w:val="24"/>
        </w:rPr>
        <w:t>1. Setting mortar and for the manufacture of aggregates</w:t>
      </w:r>
    </w:p>
    <w:p w14:paraId="263679E4" w14:textId="77777777" w:rsidR="00706B63" w:rsidRPr="008B6549" w:rsidRDefault="00706B63" w:rsidP="00706B63">
      <w:pPr>
        <w:rPr>
          <w:rFonts w:ascii="Arial Narrow" w:hAnsi="Arial Narrow"/>
          <w:szCs w:val="24"/>
        </w:rPr>
      </w:pPr>
      <w:r w:rsidRPr="008B6549">
        <w:rPr>
          <w:rFonts w:ascii="Arial Narrow" w:hAnsi="Arial Narrow"/>
          <w:szCs w:val="24"/>
        </w:rPr>
        <w:t>The setting mortar is dosed at 250 kg/m3. That's a practical ratio of 3.5 wheelbarrows of medium sand, one bag of cement and about 40 liters of water.</w:t>
      </w:r>
    </w:p>
    <w:p w14:paraId="12EEED75" w14:textId="77777777" w:rsidR="00706B63" w:rsidRPr="008B6549" w:rsidRDefault="00706B63" w:rsidP="00706B63">
      <w:pPr>
        <w:rPr>
          <w:rFonts w:ascii="Arial Narrow" w:eastAsia="Garamond" w:hAnsi="Arial Narrow"/>
          <w:szCs w:val="24"/>
        </w:rPr>
      </w:pPr>
      <w:r w:rsidRPr="008B6549">
        <w:rPr>
          <w:rFonts w:ascii="Arial Narrow" w:eastAsia="Garamond" w:hAnsi="Arial Narrow"/>
          <w:szCs w:val="24"/>
        </w:rPr>
        <w:object w:dxaOrig="9516" w:dyaOrig="2592" w14:anchorId="0C2D1889">
          <v:shape id="_x0000_i1071" type="#_x0000_t75" style="width:400.5pt;height:129.5pt" o:ole="">
            <v:imagedata r:id="rId28" o:title=""/>
          </v:shape>
          <o:OLEObject Type="Embed" ProgID="Photoshop.Image.7" ShapeID="_x0000_i1071" DrawAspect="Content" ObjectID="_1849413514" r:id="rId29"/>
        </w:object>
      </w:r>
    </w:p>
    <w:p w14:paraId="73185BDF" w14:textId="77777777" w:rsidR="00706B63" w:rsidRPr="008B6549" w:rsidRDefault="00706B63" w:rsidP="00706B63">
      <w:pPr>
        <w:rPr>
          <w:rFonts w:ascii="Arial Narrow" w:eastAsia="Garamond" w:hAnsi="Arial Narrow"/>
          <w:szCs w:val="24"/>
        </w:rPr>
      </w:pPr>
    </w:p>
    <w:p w14:paraId="088966F6" w14:textId="77777777" w:rsidR="00706B63" w:rsidRPr="008B6549" w:rsidRDefault="00706B63" w:rsidP="00706B63">
      <w:pPr>
        <w:rPr>
          <w:rFonts w:ascii="Arial Narrow" w:hAnsi="Arial Narrow"/>
          <w:szCs w:val="24"/>
        </w:rPr>
      </w:pPr>
      <w:r w:rsidRPr="008B6549">
        <w:rPr>
          <w:rFonts w:ascii="Arial Narrow" w:hAnsi="Arial Narrow"/>
          <w:szCs w:val="24"/>
        </w:rPr>
        <w:t>The mortar for the production of ordinary hand-compacted concrete blocks is dosed at 250 kg/m3. In practice, 1 bag of cement, 4 wheelbarrows of sand and approximately 40 liters of water are used to produce:</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30"/>
        <w:gridCol w:w="4188"/>
      </w:tblGrid>
      <w:tr w:rsidR="00706B63" w:rsidRPr="008B6549" w14:paraId="449CE658" w14:textId="77777777" w:rsidTr="00D01336">
        <w:trPr>
          <w:jc w:val="center"/>
        </w:trPr>
        <w:tc>
          <w:tcPr>
            <w:tcW w:w="5730" w:type="dxa"/>
          </w:tcPr>
          <w:p w14:paraId="1A3FA30B" w14:textId="77777777" w:rsidR="00706B63" w:rsidRPr="008B6549" w:rsidRDefault="00706B63" w:rsidP="00D01336">
            <w:pPr>
              <w:spacing w:after="166" w:line="276" w:lineRule="auto"/>
              <w:ind w:left="567" w:hanging="10"/>
              <w:rPr>
                <w:rFonts w:ascii="Arial Narrow" w:eastAsia="Garamond" w:hAnsi="Arial Narrow"/>
                <w:b/>
                <w:bCs/>
                <w:szCs w:val="24"/>
              </w:rPr>
            </w:pPr>
            <w:r w:rsidRPr="008B6549">
              <w:rPr>
                <w:rFonts w:ascii="Arial Narrow" w:eastAsia="Garamond" w:hAnsi="Arial Narrow"/>
                <w:b/>
                <w:bCs/>
                <w:szCs w:val="24"/>
              </w:rPr>
              <w:t>Type of blocks</w:t>
            </w:r>
          </w:p>
        </w:tc>
        <w:tc>
          <w:tcPr>
            <w:tcW w:w="4188" w:type="dxa"/>
          </w:tcPr>
          <w:p w14:paraId="165E8EE7" w14:textId="77777777" w:rsidR="00706B63" w:rsidRPr="008B6549" w:rsidRDefault="00706B63" w:rsidP="00D01336">
            <w:pPr>
              <w:spacing w:after="166" w:line="276" w:lineRule="auto"/>
              <w:ind w:firstLine="0"/>
              <w:rPr>
                <w:rFonts w:ascii="Arial Narrow" w:eastAsia="Garamond" w:hAnsi="Arial Narrow"/>
                <w:b/>
                <w:bCs/>
                <w:szCs w:val="24"/>
              </w:rPr>
            </w:pPr>
            <w:r w:rsidRPr="008B6549">
              <w:rPr>
                <w:rFonts w:ascii="Arial Narrow" w:eastAsia="Garamond" w:hAnsi="Arial Narrow"/>
                <w:b/>
                <w:bCs/>
                <w:szCs w:val="24"/>
              </w:rPr>
              <w:t>Number of blocks to be molded per bag</w:t>
            </w:r>
          </w:p>
        </w:tc>
      </w:tr>
      <w:tr w:rsidR="00706B63" w:rsidRPr="008B6549" w14:paraId="081745BD" w14:textId="77777777" w:rsidTr="00D01336">
        <w:trPr>
          <w:trHeight w:val="567"/>
          <w:jc w:val="center"/>
        </w:trPr>
        <w:tc>
          <w:tcPr>
            <w:tcW w:w="5730" w:type="dxa"/>
          </w:tcPr>
          <w:p w14:paraId="523DA12C" w14:textId="77777777" w:rsidR="00706B63" w:rsidRPr="008B6549" w:rsidRDefault="00706B63" w:rsidP="00D01336">
            <w:pPr>
              <w:spacing w:after="166" w:line="276" w:lineRule="auto"/>
              <w:ind w:left="567" w:hanging="10"/>
              <w:rPr>
                <w:rFonts w:ascii="Arial Narrow" w:eastAsia="Garamond" w:hAnsi="Arial Narrow"/>
                <w:b/>
                <w:bCs/>
                <w:szCs w:val="24"/>
              </w:rPr>
            </w:pPr>
            <w:r w:rsidRPr="008B6549">
              <w:rPr>
                <w:rFonts w:ascii="Arial Narrow" w:eastAsia="Garamond" w:hAnsi="Arial Narrow"/>
                <w:b/>
                <w:bCs/>
                <w:szCs w:val="24"/>
              </w:rPr>
              <w:t>(20x20x40) cm</w:t>
            </w:r>
          </w:p>
        </w:tc>
        <w:tc>
          <w:tcPr>
            <w:tcW w:w="4188" w:type="dxa"/>
          </w:tcPr>
          <w:p w14:paraId="215D01B5" w14:textId="77777777" w:rsidR="00706B63" w:rsidRPr="008B6549" w:rsidRDefault="00706B63" w:rsidP="00D01336">
            <w:pPr>
              <w:spacing w:after="166" w:line="276" w:lineRule="auto"/>
              <w:ind w:left="567" w:hanging="10"/>
              <w:rPr>
                <w:rFonts w:ascii="Arial Narrow" w:eastAsia="Garamond" w:hAnsi="Arial Narrow"/>
                <w:b/>
                <w:szCs w:val="24"/>
              </w:rPr>
            </w:pPr>
            <w:r w:rsidRPr="008B6549">
              <w:rPr>
                <w:rFonts w:ascii="Arial Narrow" w:eastAsia="Garamond" w:hAnsi="Arial Narrow"/>
                <w:b/>
                <w:szCs w:val="24"/>
              </w:rPr>
              <w:t>25</w:t>
            </w:r>
          </w:p>
        </w:tc>
      </w:tr>
      <w:tr w:rsidR="00706B63" w:rsidRPr="008B6549" w14:paraId="537E2EF2" w14:textId="77777777" w:rsidTr="00D01336">
        <w:trPr>
          <w:trHeight w:val="567"/>
          <w:jc w:val="center"/>
        </w:trPr>
        <w:tc>
          <w:tcPr>
            <w:tcW w:w="5730" w:type="dxa"/>
          </w:tcPr>
          <w:p w14:paraId="7FDB13FC" w14:textId="77777777" w:rsidR="00706B63" w:rsidRPr="008B6549" w:rsidRDefault="00706B63" w:rsidP="00D01336">
            <w:pPr>
              <w:spacing w:after="166" w:line="276" w:lineRule="auto"/>
              <w:ind w:left="567" w:hanging="10"/>
              <w:rPr>
                <w:rFonts w:ascii="Arial Narrow" w:eastAsia="Garamond" w:hAnsi="Arial Narrow"/>
                <w:b/>
                <w:bCs/>
                <w:szCs w:val="24"/>
              </w:rPr>
            </w:pPr>
            <w:r w:rsidRPr="008B6549">
              <w:rPr>
                <w:rFonts w:ascii="Arial Narrow" w:eastAsia="Garamond" w:hAnsi="Arial Narrow"/>
                <w:b/>
                <w:bCs/>
                <w:szCs w:val="24"/>
              </w:rPr>
              <w:t>(15x20x40) cm</w:t>
            </w:r>
          </w:p>
        </w:tc>
        <w:tc>
          <w:tcPr>
            <w:tcW w:w="4188" w:type="dxa"/>
          </w:tcPr>
          <w:p w14:paraId="129AB0D2" w14:textId="77777777" w:rsidR="00706B63" w:rsidRPr="008B6549" w:rsidRDefault="00706B63" w:rsidP="00D01336">
            <w:pPr>
              <w:spacing w:after="166" w:line="276" w:lineRule="auto"/>
              <w:ind w:left="567" w:hanging="10"/>
              <w:rPr>
                <w:rFonts w:ascii="Arial Narrow" w:eastAsia="Garamond" w:hAnsi="Arial Narrow"/>
                <w:b/>
                <w:szCs w:val="24"/>
              </w:rPr>
            </w:pPr>
            <w:r w:rsidRPr="008B6549">
              <w:rPr>
                <w:rFonts w:ascii="Arial Narrow" w:eastAsia="Garamond" w:hAnsi="Arial Narrow"/>
                <w:b/>
                <w:szCs w:val="24"/>
              </w:rPr>
              <w:t>33</w:t>
            </w:r>
          </w:p>
        </w:tc>
      </w:tr>
      <w:tr w:rsidR="00706B63" w:rsidRPr="008B6549" w14:paraId="5C311A56" w14:textId="77777777" w:rsidTr="00D01336">
        <w:trPr>
          <w:trHeight w:val="567"/>
          <w:jc w:val="center"/>
        </w:trPr>
        <w:tc>
          <w:tcPr>
            <w:tcW w:w="5730" w:type="dxa"/>
          </w:tcPr>
          <w:p w14:paraId="2ADBDEC5" w14:textId="77777777" w:rsidR="00706B63" w:rsidRPr="008B6549" w:rsidRDefault="00706B63" w:rsidP="00D01336">
            <w:pPr>
              <w:spacing w:after="166" w:line="276" w:lineRule="auto"/>
              <w:ind w:left="567" w:hanging="10"/>
              <w:rPr>
                <w:rFonts w:ascii="Arial Narrow" w:eastAsia="Garamond" w:hAnsi="Arial Narrow"/>
                <w:b/>
                <w:bCs/>
                <w:szCs w:val="24"/>
              </w:rPr>
            </w:pPr>
            <w:r w:rsidRPr="008B6549">
              <w:rPr>
                <w:rFonts w:ascii="Arial Narrow" w:eastAsia="Garamond" w:hAnsi="Arial Narrow"/>
                <w:b/>
                <w:bCs/>
                <w:szCs w:val="24"/>
              </w:rPr>
              <w:t>(10x20x40) cm</w:t>
            </w:r>
          </w:p>
        </w:tc>
        <w:tc>
          <w:tcPr>
            <w:tcW w:w="4188" w:type="dxa"/>
          </w:tcPr>
          <w:p w14:paraId="4FFDF1C6" w14:textId="77777777" w:rsidR="00706B63" w:rsidRPr="008B6549" w:rsidRDefault="00706B63" w:rsidP="00D01336">
            <w:pPr>
              <w:spacing w:after="166" w:line="276" w:lineRule="auto"/>
              <w:ind w:left="567" w:hanging="10"/>
              <w:rPr>
                <w:rFonts w:ascii="Arial Narrow" w:eastAsia="Garamond" w:hAnsi="Arial Narrow"/>
                <w:b/>
                <w:szCs w:val="24"/>
              </w:rPr>
            </w:pPr>
            <w:r w:rsidRPr="008B6549">
              <w:rPr>
                <w:rFonts w:ascii="Arial Narrow" w:eastAsia="Garamond" w:hAnsi="Arial Narrow"/>
                <w:b/>
                <w:szCs w:val="24"/>
              </w:rPr>
              <w:t>36</w:t>
            </w:r>
          </w:p>
        </w:tc>
      </w:tr>
    </w:tbl>
    <w:p w14:paraId="62CC342D" w14:textId="77777777" w:rsidR="00706B63" w:rsidRPr="008B6549" w:rsidRDefault="00706B63" w:rsidP="00706B63">
      <w:pPr>
        <w:rPr>
          <w:rFonts w:ascii="Arial Narrow" w:hAnsi="Arial Narrow"/>
          <w:szCs w:val="24"/>
        </w:rPr>
      </w:pPr>
    </w:p>
    <w:p w14:paraId="4EFA8182" w14:textId="77777777" w:rsidR="00706B63" w:rsidRPr="008B6549" w:rsidRDefault="00706B63" w:rsidP="00706B63">
      <w:pPr>
        <w:rPr>
          <w:rFonts w:ascii="Arial Narrow" w:eastAsia="Garamond" w:hAnsi="Arial Narrow"/>
          <w:szCs w:val="24"/>
        </w:rPr>
      </w:pPr>
    </w:p>
    <w:p w14:paraId="7B4725ED" w14:textId="77777777" w:rsidR="00706B63" w:rsidRPr="008B6549" w:rsidRDefault="00706B63" w:rsidP="00706B63">
      <w:pPr>
        <w:rPr>
          <w:rFonts w:ascii="Arial Narrow" w:eastAsia="Garamond" w:hAnsi="Arial Narrow"/>
          <w:szCs w:val="24"/>
        </w:rPr>
      </w:pPr>
      <w:r w:rsidRPr="008B6549">
        <w:rPr>
          <w:rFonts w:ascii="Arial Narrow" w:eastAsia="Garamond" w:hAnsi="Arial Narrow"/>
          <w:szCs w:val="24"/>
        </w:rPr>
        <w:object w:dxaOrig="10656" w:dyaOrig="3120" w14:anchorId="3912F7BE">
          <v:shape id="_x0000_i1072" type="#_x0000_t75" style="width:407pt;height:137pt" o:ole="">
            <v:imagedata r:id="rId30" o:title=""/>
          </v:shape>
          <o:OLEObject Type="Embed" ProgID="Photoshop.Image.7" ShapeID="_x0000_i1072" DrawAspect="Content" ObjectID="_1849413515" r:id="rId31"/>
        </w:object>
      </w:r>
    </w:p>
    <w:p w14:paraId="7386DCCC" w14:textId="77777777" w:rsidR="00706B63" w:rsidRPr="008B6549" w:rsidRDefault="00706B63" w:rsidP="00706B63">
      <w:pPr>
        <w:rPr>
          <w:rFonts w:ascii="Arial Narrow" w:hAnsi="Arial Narrow"/>
          <w:szCs w:val="24"/>
        </w:rPr>
      </w:pPr>
      <w:r w:rsidRPr="008B6549">
        <w:rPr>
          <w:rFonts w:ascii="Arial Narrow" w:hAnsi="Arial Narrow"/>
          <w:szCs w:val="24"/>
        </w:rPr>
        <w:t>2. Mortars for Standard Renderings</w:t>
      </w:r>
    </w:p>
    <w:p w14:paraId="17D166F0" w14:textId="77777777" w:rsidR="00706B63" w:rsidRPr="008B6549" w:rsidRDefault="00706B63" w:rsidP="00706B63">
      <w:pPr>
        <w:rPr>
          <w:rFonts w:ascii="Arial Narrow" w:hAnsi="Arial Narrow"/>
          <w:szCs w:val="24"/>
        </w:rPr>
      </w:pPr>
      <w:r w:rsidRPr="008B6549">
        <w:rPr>
          <w:rFonts w:ascii="Arial Narrow" w:hAnsi="Arial Narrow"/>
          <w:szCs w:val="24"/>
        </w:rPr>
        <w:t>Mortar is commonly used at a dosage of 500 to 600 kg/m3 to apply the first bonding layer (</w:t>
      </w:r>
      <w:proofErr w:type="spellStart"/>
      <w:r w:rsidRPr="008B6549">
        <w:rPr>
          <w:rFonts w:ascii="Arial Narrow" w:hAnsi="Arial Narrow"/>
          <w:szCs w:val="24"/>
        </w:rPr>
        <w:t>Gobest</w:t>
      </w:r>
      <w:proofErr w:type="spellEnd"/>
      <w:r w:rsidRPr="008B6549">
        <w:rPr>
          <w:rFonts w:ascii="Arial Narrow" w:hAnsi="Arial Narrow"/>
          <w:szCs w:val="24"/>
        </w:rPr>
        <w:t>). This is a practical ratio of 1.5 wheelbarrows of medium sand, one bag of cement, and approximately 20 liters of water.</w:t>
      </w:r>
    </w:p>
    <w:p w14:paraId="5766BD28" w14:textId="77777777" w:rsidR="00706B63" w:rsidRPr="008B6549" w:rsidRDefault="00706B63" w:rsidP="00706B63">
      <w:pPr>
        <w:rPr>
          <w:rFonts w:ascii="Arial Narrow" w:eastAsia="Garamond" w:hAnsi="Arial Narrow"/>
          <w:szCs w:val="24"/>
        </w:rPr>
      </w:pPr>
      <w:r w:rsidRPr="008B6549">
        <w:rPr>
          <w:rFonts w:ascii="Arial Narrow" w:eastAsia="Garamond" w:hAnsi="Arial Narrow"/>
          <w:szCs w:val="24"/>
        </w:rPr>
        <w:object w:dxaOrig="9564" w:dyaOrig="2124" w14:anchorId="27B701CD">
          <v:shape id="_x0000_i1073" type="#_x0000_t75" style="width:395.5pt;height:107pt" o:ole="">
            <v:imagedata r:id="rId32" o:title=""/>
          </v:shape>
          <o:OLEObject Type="Embed" ProgID="Photoshop.Image.7" ShapeID="_x0000_i1073" DrawAspect="Content" ObjectID="_1849413516" r:id="rId33"/>
        </w:object>
      </w:r>
    </w:p>
    <w:p w14:paraId="1B739BAC" w14:textId="77777777" w:rsidR="00706B63" w:rsidRPr="008B6549" w:rsidRDefault="00706B63" w:rsidP="00706B63">
      <w:pPr>
        <w:rPr>
          <w:rFonts w:ascii="Arial Narrow" w:hAnsi="Arial Narrow"/>
          <w:szCs w:val="24"/>
        </w:rPr>
      </w:pPr>
      <w:r w:rsidRPr="008B6549">
        <w:rPr>
          <w:rFonts w:ascii="Arial Narrow" w:hAnsi="Arial Narrow"/>
          <w:szCs w:val="24"/>
        </w:rPr>
        <w:t>Finally, we use mortar dosed at 300 kg/m3 to carry out the coatings (2nd and 3rd layers). This translates into 3 wheelbarrows of sand, 1 bag of cement and 40 liters of water.</w:t>
      </w:r>
      <w:r w:rsidRPr="008B6549">
        <w:rPr>
          <w:rFonts w:ascii="Arial Narrow" w:hAnsi="Arial Narrow"/>
          <w:szCs w:val="24"/>
        </w:rPr>
        <w:br w:type="page"/>
      </w:r>
    </w:p>
    <w:p w14:paraId="3D27DDCA" w14:textId="77777777" w:rsidR="00706B63" w:rsidRPr="008B6549" w:rsidRDefault="00706B63" w:rsidP="00706B63">
      <w:pPr>
        <w:spacing w:line="276" w:lineRule="auto"/>
        <w:rPr>
          <w:rFonts w:ascii="Arial Narrow" w:eastAsia="Garamond" w:hAnsi="Arial Narrow"/>
          <w:b/>
          <w:szCs w:val="24"/>
          <w:u w:val="single"/>
        </w:rPr>
      </w:pPr>
      <w:r w:rsidRPr="008B6549">
        <w:rPr>
          <w:rFonts w:ascii="Arial Narrow" w:eastAsia="Garamond" w:hAnsi="Arial Narrow"/>
          <w:b/>
          <w:szCs w:val="24"/>
          <w:u w:val="single"/>
        </w:rPr>
        <w:lastRenderedPageBreak/>
        <w:t>SUMMARY TABLE OF DOSAGES</w:t>
      </w:r>
    </w:p>
    <w:p w14:paraId="3D747316" w14:textId="77777777" w:rsidR="00706B63" w:rsidRPr="008B6549" w:rsidRDefault="00706B63" w:rsidP="00706B63">
      <w:pPr>
        <w:spacing w:line="276" w:lineRule="auto"/>
        <w:rPr>
          <w:rFonts w:ascii="Arial Narrow" w:hAnsi="Arial Narrow"/>
          <w:b/>
          <w:szCs w:val="24"/>
        </w:rPr>
      </w:pPr>
      <w:r w:rsidRPr="008B6549">
        <w:rPr>
          <w:rFonts w:ascii="Arial Narrow" w:eastAsia="Garamond" w:hAnsi="Arial Narrow"/>
          <w:b/>
          <w:szCs w:val="24"/>
          <w:u w:val="single"/>
        </w:rPr>
        <w:t>1. Cement dosage for reinforced concrete structures</w:t>
      </w:r>
    </w:p>
    <w:tbl>
      <w:tblPr>
        <w:tblW w:w="1086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10"/>
        <w:gridCol w:w="1418"/>
        <w:gridCol w:w="1546"/>
        <w:gridCol w:w="17"/>
        <w:gridCol w:w="1698"/>
        <w:gridCol w:w="1842"/>
        <w:gridCol w:w="1935"/>
      </w:tblGrid>
      <w:tr w:rsidR="00706B63" w:rsidRPr="008B6549" w14:paraId="3B9F90F5" w14:textId="77777777" w:rsidTr="00D01336">
        <w:trPr>
          <w:trHeight w:val="392"/>
        </w:trPr>
        <w:tc>
          <w:tcPr>
            <w:tcW w:w="2410" w:type="dxa"/>
            <w:vAlign w:val="center"/>
          </w:tcPr>
          <w:p w14:paraId="376FF1A1" w14:textId="77777777" w:rsidR="00706B63" w:rsidRPr="008B6549" w:rsidRDefault="00706B63" w:rsidP="00D01336">
            <w:pPr>
              <w:ind w:left="567" w:hanging="10"/>
              <w:jc w:val="center"/>
              <w:rPr>
                <w:rFonts w:ascii="Arial Narrow" w:eastAsia="Garamond" w:hAnsi="Arial Narrow"/>
                <w:b/>
                <w:szCs w:val="24"/>
              </w:rPr>
            </w:pPr>
          </w:p>
        </w:tc>
        <w:tc>
          <w:tcPr>
            <w:tcW w:w="1418" w:type="dxa"/>
            <w:vAlign w:val="center"/>
          </w:tcPr>
          <w:p w14:paraId="5C9570C6" w14:textId="77777777" w:rsidR="00706B63" w:rsidRPr="008B6549" w:rsidRDefault="00706B63" w:rsidP="00D01336">
            <w:pPr>
              <w:jc w:val="center"/>
              <w:rPr>
                <w:rFonts w:ascii="Arial Narrow" w:eastAsia="Garamond" w:hAnsi="Arial Narrow"/>
                <w:b/>
                <w:szCs w:val="24"/>
              </w:rPr>
            </w:pPr>
            <w:r w:rsidRPr="008B6549">
              <w:rPr>
                <w:rFonts w:ascii="Arial Narrow" w:eastAsia="Garamond" w:hAnsi="Arial Narrow"/>
                <w:b/>
                <w:szCs w:val="24"/>
              </w:rPr>
              <w:t>Dosage in kg/m</w:t>
            </w:r>
            <w:r w:rsidRPr="008B6549">
              <w:rPr>
                <w:rFonts w:ascii="Arial Narrow" w:eastAsia="Garamond" w:hAnsi="Arial Narrow"/>
                <w:b/>
                <w:szCs w:val="24"/>
                <w:vertAlign w:val="superscript"/>
              </w:rPr>
              <w:t>3</w:t>
            </w:r>
          </w:p>
        </w:tc>
        <w:tc>
          <w:tcPr>
            <w:tcW w:w="1546" w:type="dxa"/>
            <w:vAlign w:val="center"/>
          </w:tcPr>
          <w:p w14:paraId="6C143A1D" w14:textId="77777777" w:rsidR="00706B63" w:rsidRPr="008B6549" w:rsidRDefault="00706B63" w:rsidP="00D01336">
            <w:pPr>
              <w:jc w:val="center"/>
              <w:rPr>
                <w:rFonts w:ascii="Arial Narrow" w:eastAsia="Garamond" w:hAnsi="Arial Narrow"/>
                <w:b/>
                <w:szCs w:val="24"/>
              </w:rPr>
            </w:pPr>
            <w:r w:rsidRPr="008B6549">
              <w:rPr>
                <w:rFonts w:ascii="Arial Narrow" w:eastAsia="Garamond" w:hAnsi="Arial Narrow"/>
                <w:b/>
                <w:szCs w:val="24"/>
              </w:rPr>
              <w:t>Cement</w:t>
            </w:r>
          </w:p>
        </w:tc>
        <w:tc>
          <w:tcPr>
            <w:tcW w:w="1715" w:type="dxa"/>
            <w:gridSpan w:val="2"/>
            <w:vAlign w:val="center"/>
          </w:tcPr>
          <w:p w14:paraId="5F0650BC" w14:textId="77777777" w:rsidR="00706B63" w:rsidRPr="008B6549" w:rsidRDefault="00706B63" w:rsidP="00D01336">
            <w:pPr>
              <w:jc w:val="center"/>
              <w:rPr>
                <w:rFonts w:ascii="Arial Narrow" w:eastAsia="Garamond" w:hAnsi="Arial Narrow"/>
                <w:b/>
                <w:szCs w:val="24"/>
              </w:rPr>
            </w:pPr>
            <w:r w:rsidRPr="008B6549">
              <w:rPr>
                <w:rFonts w:ascii="Arial Narrow" w:eastAsia="Garamond" w:hAnsi="Arial Narrow"/>
                <w:b/>
                <w:szCs w:val="24"/>
              </w:rPr>
              <w:t>Gravel</w:t>
            </w:r>
          </w:p>
        </w:tc>
        <w:tc>
          <w:tcPr>
            <w:tcW w:w="1842" w:type="dxa"/>
            <w:vAlign w:val="center"/>
          </w:tcPr>
          <w:p w14:paraId="10543336" w14:textId="77777777" w:rsidR="00706B63" w:rsidRPr="008B6549" w:rsidRDefault="00706B63" w:rsidP="00D01336">
            <w:pPr>
              <w:jc w:val="center"/>
              <w:rPr>
                <w:rFonts w:ascii="Arial Narrow" w:eastAsia="Garamond" w:hAnsi="Arial Narrow"/>
                <w:b/>
                <w:szCs w:val="24"/>
              </w:rPr>
            </w:pPr>
            <w:r w:rsidRPr="008B6549">
              <w:rPr>
                <w:rFonts w:ascii="Arial Narrow" w:eastAsia="Garamond" w:hAnsi="Arial Narrow"/>
                <w:b/>
                <w:szCs w:val="24"/>
              </w:rPr>
              <w:t>Sand (fine aggregate)</w:t>
            </w:r>
          </w:p>
        </w:tc>
        <w:tc>
          <w:tcPr>
            <w:tcW w:w="1935" w:type="dxa"/>
            <w:vAlign w:val="center"/>
          </w:tcPr>
          <w:p w14:paraId="093D5C36" w14:textId="77777777" w:rsidR="00706B63" w:rsidRPr="008B6549" w:rsidRDefault="00706B63" w:rsidP="00D01336">
            <w:pPr>
              <w:jc w:val="center"/>
              <w:rPr>
                <w:rFonts w:ascii="Arial Narrow" w:eastAsia="Garamond" w:hAnsi="Arial Narrow"/>
                <w:b/>
                <w:szCs w:val="24"/>
              </w:rPr>
            </w:pPr>
            <w:r w:rsidRPr="008B6549">
              <w:rPr>
                <w:rFonts w:ascii="Arial Narrow" w:eastAsia="Garamond" w:hAnsi="Arial Narrow"/>
                <w:b/>
                <w:szCs w:val="24"/>
              </w:rPr>
              <w:t>water</w:t>
            </w:r>
          </w:p>
          <w:p w14:paraId="120742EF" w14:textId="77777777" w:rsidR="00706B63" w:rsidRPr="008B6549" w:rsidRDefault="00706B63" w:rsidP="00D01336">
            <w:pPr>
              <w:ind w:left="567" w:hanging="10"/>
              <w:jc w:val="center"/>
              <w:rPr>
                <w:rFonts w:ascii="Arial Narrow" w:eastAsia="Garamond" w:hAnsi="Arial Narrow"/>
                <w:b/>
                <w:szCs w:val="24"/>
              </w:rPr>
            </w:pPr>
          </w:p>
        </w:tc>
      </w:tr>
      <w:tr w:rsidR="00706B63" w:rsidRPr="008B6549" w14:paraId="01002D51" w14:textId="77777777" w:rsidTr="00D01336">
        <w:trPr>
          <w:trHeight w:hRule="exact" w:val="567"/>
        </w:trPr>
        <w:tc>
          <w:tcPr>
            <w:tcW w:w="2410" w:type="dxa"/>
            <w:vAlign w:val="center"/>
          </w:tcPr>
          <w:p w14:paraId="7388E171" w14:textId="77777777" w:rsidR="00706B63" w:rsidRPr="008B6549" w:rsidRDefault="00706B63" w:rsidP="00D01336">
            <w:pPr>
              <w:jc w:val="left"/>
              <w:rPr>
                <w:rFonts w:ascii="Arial Narrow" w:hAnsi="Arial Narrow"/>
                <w:szCs w:val="24"/>
              </w:rPr>
            </w:pPr>
            <w:r w:rsidRPr="008B6549">
              <w:rPr>
                <w:rFonts w:ascii="Arial Narrow" w:hAnsi="Arial Narrow"/>
                <w:szCs w:val="24"/>
              </w:rPr>
              <w:t>lean concrete</w:t>
            </w:r>
          </w:p>
        </w:tc>
        <w:tc>
          <w:tcPr>
            <w:tcW w:w="1418" w:type="dxa"/>
            <w:vAlign w:val="center"/>
          </w:tcPr>
          <w:p w14:paraId="653D8F1B" w14:textId="77777777" w:rsidR="00706B63" w:rsidRPr="008B6549" w:rsidRDefault="00706B63" w:rsidP="00D01336">
            <w:pPr>
              <w:ind w:left="567" w:hanging="10"/>
              <w:rPr>
                <w:rFonts w:ascii="Arial Narrow" w:eastAsia="Garamond" w:hAnsi="Arial Narrow"/>
                <w:bCs/>
                <w:szCs w:val="24"/>
              </w:rPr>
            </w:pPr>
            <w:r w:rsidRPr="008B6549">
              <w:rPr>
                <w:rFonts w:ascii="Arial Narrow" w:eastAsia="Garamond" w:hAnsi="Arial Narrow"/>
                <w:bCs/>
                <w:szCs w:val="24"/>
              </w:rPr>
              <w:t>150</w:t>
            </w:r>
          </w:p>
        </w:tc>
        <w:tc>
          <w:tcPr>
            <w:tcW w:w="1563" w:type="dxa"/>
            <w:gridSpan w:val="2"/>
            <w:vAlign w:val="center"/>
          </w:tcPr>
          <w:p w14:paraId="05A7DDBF" w14:textId="77777777" w:rsidR="00706B63" w:rsidRPr="008B6549" w:rsidRDefault="00706B63" w:rsidP="00D01336">
            <w:pPr>
              <w:rPr>
                <w:rFonts w:ascii="Arial Narrow" w:hAnsi="Arial Narrow"/>
                <w:szCs w:val="24"/>
              </w:rPr>
            </w:pPr>
            <w:r w:rsidRPr="008B6549">
              <w:rPr>
                <w:rFonts w:ascii="Arial Narrow" w:hAnsi="Arial Narrow"/>
                <w:szCs w:val="24"/>
              </w:rPr>
              <w:t>1 bag of 50 kg</w:t>
            </w:r>
          </w:p>
        </w:tc>
        <w:tc>
          <w:tcPr>
            <w:tcW w:w="1698" w:type="dxa"/>
            <w:vAlign w:val="center"/>
          </w:tcPr>
          <w:p w14:paraId="13F2A12F" w14:textId="77777777" w:rsidR="00706B63" w:rsidRPr="008B6549" w:rsidRDefault="00706B63" w:rsidP="00D01336">
            <w:pPr>
              <w:rPr>
                <w:rFonts w:ascii="Arial Narrow" w:hAnsi="Arial Narrow"/>
                <w:szCs w:val="24"/>
              </w:rPr>
            </w:pPr>
            <w:r w:rsidRPr="008B6549">
              <w:rPr>
                <w:rFonts w:ascii="Arial Narrow" w:hAnsi="Arial Narrow"/>
                <w:szCs w:val="24"/>
              </w:rPr>
              <w:t>4 wheelbarrows</w:t>
            </w:r>
          </w:p>
        </w:tc>
        <w:tc>
          <w:tcPr>
            <w:tcW w:w="1842" w:type="dxa"/>
            <w:vAlign w:val="center"/>
          </w:tcPr>
          <w:p w14:paraId="5E1E55C6" w14:textId="77777777" w:rsidR="00706B63" w:rsidRPr="008B6549" w:rsidRDefault="00706B63" w:rsidP="00D01336">
            <w:pPr>
              <w:rPr>
                <w:rFonts w:ascii="Arial Narrow" w:hAnsi="Arial Narrow"/>
                <w:szCs w:val="24"/>
              </w:rPr>
            </w:pPr>
            <w:r w:rsidRPr="008B6549">
              <w:rPr>
                <w:rFonts w:ascii="Arial Narrow" w:hAnsi="Arial Narrow"/>
                <w:szCs w:val="24"/>
              </w:rPr>
              <w:t>3 wheelbarrows</w:t>
            </w:r>
          </w:p>
        </w:tc>
        <w:tc>
          <w:tcPr>
            <w:tcW w:w="1935" w:type="dxa"/>
            <w:vAlign w:val="center"/>
          </w:tcPr>
          <w:p w14:paraId="4CCD74A1" w14:textId="77777777" w:rsidR="00706B63" w:rsidRPr="008B6549" w:rsidRDefault="00706B63" w:rsidP="00D01336">
            <w:pPr>
              <w:ind w:left="20" w:hanging="10"/>
              <w:jc w:val="center"/>
              <w:rPr>
                <w:rFonts w:ascii="Arial Narrow" w:eastAsia="Garamond" w:hAnsi="Arial Narrow"/>
                <w:bCs/>
                <w:szCs w:val="24"/>
              </w:rPr>
            </w:pPr>
            <w:r w:rsidRPr="008B6549">
              <w:rPr>
                <w:rFonts w:ascii="Arial Narrow" w:eastAsia="Garamond" w:hAnsi="Arial Narrow"/>
                <w:bCs/>
                <w:szCs w:val="24"/>
              </w:rPr>
              <w:t>3 buckets (30 liters)</w:t>
            </w:r>
          </w:p>
        </w:tc>
      </w:tr>
      <w:tr w:rsidR="00706B63" w:rsidRPr="008B6549" w14:paraId="1A7CF466" w14:textId="77777777" w:rsidTr="00D01336">
        <w:trPr>
          <w:trHeight w:hRule="exact" w:val="567"/>
        </w:trPr>
        <w:tc>
          <w:tcPr>
            <w:tcW w:w="2410" w:type="dxa"/>
            <w:vAlign w:val="center"/>
          </w:tcPr>
          <w:p w14:paraId="7ED73452" w14:textId="77777777" w:rsidR="00706B63" w:rsidRPr="008B6549" w:rsidRDefault="00706B63" w:rsidP="00D01336">
            <w:pPr>
              <w:jc w:val="left"/>
              <w:rPr>
                <w:rFonts w:ascii="Arial Narrow" w:hAnsi="Arial Narrow"/>
                <w:szCs w:val="24"/>
              </w:rPr>
            </w:pPr>
            <w:r w:rsidRPr="008B6549">
              <w:rPr>
                <w:rFonts w:ascii="Arial Narrow" w:hAnsi="Arial Narrow"/>
                <w:szCs w:val="24"/>
              </w:rPr>
              <w:t>Concrete for footings</w:t>
            </w:r>
          </w:p>
        </w:tc>
        <w:tc>
          <w:tcPr>
            <w:tcW w:w="1418" w:type="dxa"/>
            <w:vAlign w:val="center"/>
          </w:tcPr>
          <w:p w14:paraId="20FF1AF7" w14:textId="77777777" w:rsidR="00706B63" w:rsidRPr="008B6549" w:rsidRDefault="00706B63" w:rsidP="00D01336">
            <w:pPr>
              <w:ind w:left="567" w:hanging="10"/>
              <w:rPr>
                <w:rFonts w:ascii="Arial Narrow" w:eastAsia="Garamond" w:hAnsi="Arial Narrow"/>
                <w:bCs/>
                <w:szCs w:val="24"/>
              </w:rPr>
            </w:pPr>
            <w:r w:rsidRPr="008B6549">
              <w:rPr>
                <w:rFonts w:ascii="Arial Narrow" w:eastAsia="Garamond" w:hAnsi="Arial Narrow"/>
                <w:bCs/>
                <w:szCs w:val="24"/>
              </w:rPr>
              <w:t>350</w:t>
            </w:r>
          </w:p>
        </w:tc>
        <w:tc>
          <w:tcPr>
            <w:tcW w:w="1563" w:type="dxa"/>
            <w:gridSpan w:val="2"/>
            <w:vAlign w:val="center"/>
          </w:tcPr>
          <w:p w14:paraId="75BA2768" w14:textId="77777777" w:rsidR="00706B63" w:rsidRPr="008B6549" w:rsidRDefault="00706B63" w:rsidP="00D01336">
            <w:pPr>
              <w:rPr>
                <w:rFonts w:ascii="Arial Narrow" w:hAnsi="Arial Narrow"/>
                <w:szCs w:val="24"/>
              </w:rPr>
            </w:pPr>
            <w:r w:rsidRPr="008B6549">
              <w:rPr>
                <w:rFonts w:ascii="Arial Narrow" w:hAnsi="Arial Narrow"/>
                <w:szCs w:val="24"/>
              </w:rPr>
              <w:t>1 bag of 50 kg</w:t>
            </w:r>
          </w:p>
        </w:tc>
        <w:tc>
          <w:tcPr>
            <w:tcW w:w="1698" w:type="dxa"/>
            <w:vAlign w:val="center"/>
          </w:tcPr>
          <w:p w14:paraId="0186AB09" w14:textId="77777777" w:rsidR="00706B63" w:rsidRPr="008B6549" w:rsidRDefault="00706B63" w:rsidP="00D01336">
            <w:pPr>
              <w:rPr>
                <w:rFonts w:ascii="Arial Narrow" w:hAnsi="Arial Narrow"/>
                <w:szCs w:val="24"/>
              </w:rPr>
            </w:pPr>
            <w:r w:rsidRPr="008B6549">
              <w:rPr>
                <w:rFonts w:ascii="Arial Narrow" w:hAnsi="Arial Narrow"/>
                <w:szCs w:val="24"/>
              </w:rPr>
              <w:t>2 wheelbarrows</w:t>
            </w:r>
          </w:p>
        </w:tc>
        <w:tc>
          <w:tcPr>
            <w:tcW w:w="1842" w:type="dxa"/>
            <w:vAlign w:val="center"/>
          </w:tcPr>
          <w:p w14:paraId="265C1B43" w14:textId="77777777" w:rsidR="00706B63" w:rsidRPr="008B6549" w:rsidRDefault="00706B63" w:rsidP="00D01336">
            <w:pPr>
              <w:rPr>
                <w:rFonts w:ascii="Arial Narrow" w:hAnsi="Arial Narrow"/>
                <w:szCs w:val="24"/>
              </w:rPr>
            </w:pPr>
            <w:r w:rsidRPr="008B6549">
              <w:rPr>
                <w:rFonts w:ascii="Arial Narrow" w:hAnsi="Arial Narrow"/>
                <w:szCs w:val="24"/>
              </w:rPr>
              <w:t>1 wheelbarrow</w:t>
            </w:r>
          </w:p>
        </w:tc>
        <w:tc>
          <w:tcPr>
            <w:tcW w:w="1935" w:type="dxa"/>
          </w:tcPr>
          <w:p w14:paraId="368EAC83" w14:textId="77777777" w:rsidR="00706B63" w:rsidRPr="008B6549" w:rsidRDefault="00706B63" w:rsidP="00D01336">
            <w:pPr>
              <w:jc w:val="center"/>
              <w:rPr>
                <w:rFonts w:ascii="Arial Narrow" w:hAnsi="Arial Narrow"/>
                <w:szCs w:val="24"/>
              </w:rPr>
            </w:pPr>
            <w:r w:rsidRPr="008B6549">
              <w:rPr>
                <w:rFonts w:ascii="Arial Narrow" w:eastAsia="Garamond" w:hAnsi="Arial Narrow"/>
                <w:bCs/>
                <w:szCs w:val="24"/>
              </w:rPr>
              <w:t>3 buckets (30 liters)</w:t>
            </w:r>
          </w:p>
        </w:tc>
      </w:tr>
      <w:tr w:rsidR="00706B63" w:rsidRPr="008B6549" w14:paraId="091AF020" w14:textId="77777777" w:rsidTr="00D01336">
        <w:trPr>
          <w:trHeight w:hRule="exact" w:val="567"/>
        </w:trPr>
        <w:tc>
          <w:tcPr>
            <w:tcW w:w="2410" w:type="dxa"/>
            <w:vAlign w:val="center"/>
          </w:tcPr>
          <w:p w14:paraId="46B89DE8" w14:textId="77777777" w:rsidR="00706B63" w:rsidRPr="008B6549" w:rsidRDefault="00706B63" w:rsidP="00D01336">
            <w:pPr>
              <w:jc w:val="left"/>
              <w:rPr>
                <w:rFonts w:ascii="Arial Narrow" w:hAnsi="Arial Narrow"/>
                <w:szCs w:val="24"/>
              </w:rPr>
            </w:pPr>
            <w:r w:rsidRPr="008B6549">
              <w:rPr>
                <w:rFonts w:ascii="Arial Narrow" w:hAnsi="Arial Narrow"/>
                <w:szCs w:val="24"/>
              </w:rPr>
              <w:t>Concrete for foundation posts</w:t>
            </w:r>
          </w:p>
        </w:tc>
        <w:tc>
          <w:tcPr>
            <w:tcW w:w="1418" w:type="dxa"/>
            <w:vAlign w:val="center"/>
          </w:tcPr>
          <w:p w14:paraId="338EB79B" w14:textId="77777777" w:rsidR="00706B63" w:rsidRPr="008B6549" w:rsidRDefault="00706B63" w:rsidP="00D01336">
            <w:pPr>
              <w:ind w:left="567" w:hanging="10"/>
              <w:rPr>
                <w:rFonts w:ascii="Arial Narrow" w:eastAsia="Garamond" w:hAnsi="Arial Narrow"/>
                <w:bCs/>
                <w:szCs w:val="24"/>
              </w:rPr>
            </w:pPr>
            <w:r w:rsidRPr="008B6549">
              <w:rPr>
                <w:rFonts w:ascii="Arial Narrow" w:eastAsia="Garamond" w:hAnsi="Arial Narrow"/>
                <w:bCs/>
                <w:szCs w:val="24"/>
              </w:rPr>
              <w:t>350</w:t>
            </w:r>
          </w:p>
        </w:tc>
        <w:tc>
          <w:tcPr>
            <w:tcW w:w="1563" w:type="dxa"/>
            <w:gridSpan w:val="2"/>
            <w:vAlign w:val="center"/>
          </w:tcPr>
          <w:p w14:paraId="0526857C" w14:textId="77777777" w:rsidR="00706B63" w:rsidRPr="008B6549" w:rsidRDefault="00706B63" w:rsidP="00D01336">
            <w:pPr>
              <w:rPr>
                <w:rFonts w:ascii="Arial Narrow" w:hAnsi="Arial Narrow"/>
                <w:szCs w:val="24"/>
              </w:rPr>
            </w:pPr>
            <w:r w:rsidRPr="008B6549">
              <w:rPr>
                <w:rFonts w:ascii="Arial Narrow" w:hAnsi="Arial Narrow"/>
                <w:szCs w:val="24"/>
              </w:rPr>
              <w:t>1 bag of 50 kg</w:t>
            </w:r>
          </w:p>
        </w:tc>
        <w:tc>
          <w:tcPr>
            <w:tcW w:w="1698" w:type="dxa"/>
            <w:vAlign w:val="center"/>
          </w:tcPr>
          <w:p w14:paraId="31DBA729" w14:textId="77777777" w:rsidR="00706B63" w:rsidRPr="008B6549" w:rsidRDefault="00706B63" w:rsidP="00D01336">
            <w:pPr>
              <w:rPr>
                <w:rFonts w:ascii="Arial Narrow" w:hAnsi="Arial Narrow"/>
                <w:szCs w:val="24"/>
              </w:rPr>
            </w:pPr>
            <w:r w:rsidRPr="008B6549">
              <w:rPr>
                <w:rFonts w:ascii="Arial Narrow" w:hAnsi="Arial Narrow"/>
                <w:szCs w:val="24"/>
              </w:rPr>
              <w:t>2 wheelbarrows</w:t>
            </w:r>
          </w:p>
        </w:tc>
        <w:tc>
          <w:tcPr>
            <w:tcW w:w="1842" w:type="dxa"/>
            <w:vAlign w:val="center"/>
          </w:tcPr>
          <w:p w14:paraId="52A8A3D0" w14:textId="77777777" w:rsidR="00706B63" w:rsidRPr="008B6549" w:rsidRDefault="00706B63" w:rsidP="00D01336">
            <w:pPr>
              <w:rPr>
                <w:rFonts w:ascii="Arial Narrow" w:hAnsi="Arial Narrow"/>
                <w:szCs w:val="24"/>
              </w:rPr>
            </w:pPr>
            <w:r w:rsidRPr="008B6549">
              <w:rPr>
                <w:rFonts w:ascii="Arial Narrow" w:hAnsi="Arial Narrow"/>
                <w:szCs w:val="24"/>
              </w:rPr>
              <w:t>1 wheelbarrow</w:t>
            </w:r>
          </w:p>
        </w:tc>
        <w:tc>
          <w:tcPr>
            <w:tcW w:w="1935" w:type="dxa"/>
          </w:tcPr>
          <w:p w14:paraId="2AA14D30" w14:textId="77777777" w:rsidR="00706B63" w:rsidRPr="008B6549" w:rsidRDefault="00706B63" w:rsidP="00D01336">
            <w:pPr>
              <w:jc w:val="center"/>
              <w:rPr>
                <w:rFonts w:ascii="Arial Narrow" w:hAnsi="Arial Narrow"/>
                <w:szCs w:val="24"/>
              </w:rPr>
            </w:pPr>
            <w:r w:rsidRPr="008B6549">
              <w:rPr>
                <w:rFonts w:ascii="Arial Narrow" w:eastAsia="Garamond" w:hAnsi="Arial Narrow"/>
                <w:bCs/>
                <w:szCs w:val="24"/>
              </w:rPr>
              <w:t>3 buckets (30 liters)</w:t>
            </w:r>
          </w:p>
        </w:tc>
      </w:tr>
      <w:tr w:rsidR="00706B63" w:rsidRPr="008B6549" w14:paraId="15F3344A" w14:textId="77777777" w:rsidTr="00D01336">
        <w:trPr>
          <w:trHeight w:hRule="exact" w:val="567"/>
        </w:trPr>
        <w:tc>
          <w:tcPr>
            <w:tcW w:w="2410" w:type="dxa"/>
            <w:vAlign w:val="center"/>
          </w:tcPr>
          <w:p w14:paraId="697AAC40" w14:textId="77777777" w:rsidR="00706B63" w:rsidRPr="008B6549" w:rsidRDefault="00706B63" w:rsidP="00D01336">
            <w:pPr>
              <w:jc w:val="left"/>
              <w:rPr>
                <w:rFonts w:ascii="Arial Narrow" w:hAnsi="Arial Narrow"/>
                <w:szCs w:val="24"/>
              </w:rPr>
            </w:pPr>
            <w:r w:rsidRPr="008B6549">
              <w:rPr>
                <w:rFonts w:ascii="Arial Narrow" w:hAnsi="Arial Narrow"/>
                <w:szCs w:val="24"/>
              </w:rPr>
              <w:t>Concrete for stringers</w:t>
            </w:r>
          </w:p>
        </w:tc>
        <w:tc>
          <w:tcPr>
            <w:tcW w:w="1418" w:type="dxa"/>
            <w:vAlign w:val="center"/>
          </w:tcPr>
          <w:p w14:paraId="222F0F09" w14:textId="77777777" w:rsidR="00706B63" w:rsidRPr="008B6549" w:rsidRDefault="00706B63" w:rsidP="00D01336">
            <w:pPr>
              <w:ind w:left="567" w:hanging="10"/>
              <w:rPr>
                <w:rFonts w:ascii="Arial Narrow" w:eastAsia="Garamond" w:hAnsi="Arial Narrow"/>
                <w:bCs/>
                <w:szCs w:val="24"/>
              </w:rPr>
            </w:pPr>
            <w:r w:rsidRPr="008B6549">
              <w:rPr>
                <w:rFonts w:ascii="Arial Narrow" w:eastAsia="Garamond" w:hAnsi="Arial Narrow"/>
                <w:bCs/>
                <w:szCs w:val="24"/>
              </w:rPr>
              <w:t>350</w:t>
            </w:r>
          </w:p>
        </w:tc>
        <w:tc>
          <w:tcPr>
            <w:tcW w:w="1563" w:type="dxa"/>
            <w:gridSpan w:val="2"/>
            <w:vAlign w:val="center"/>
          </w:tcPr>
          <w:p w14:paraId="02608272" w14:textId="77777777" w:rsidR="00706B63" w:rsidRPr="008B6549" w:rsidRDefault="00706B63" w:rsidP="00D01336">
            <w:pPr>
              <w:rPr>
                <w:rFonts w:ascii="Arial Narrow" w:hAnsi="Arial Narrow"/>
                <w:szCs w:val="24"/>
              </w:rPr>
            </w:pPr>
            <w:r w:rsidRPr="008B6549">
              <w:rPr>
                <w:rFonts w:ascii="Arial Narrow" w:hAnsi="Arial Narrow"/>
                <w:szCs w:val="24"/>
              </w:rPr>
              <w:t>1 bag of 50 kg</w:t>
            </w:r>
          </w:p>
        </w:tc>
        <w:tc>
          <w:tcPr>
            <w:tcW w:w="1698" w:type="dxa"/>
            <w:vAlign w:val="center"/>
          </w:tcPr>
          <w:p w14:paraId="4B790F67" w14:textId="77777777" w:rsidR="00706B63" w:rsidRPr="008B6549" w:rsidRDefault="00706B63" w:rsidP="00D01336">
            <w:pPr>
              <w:rPr>
                <w:rFonts w:ascii="Arial Narrow" w:hAnsi="Arial Narrow"/>
                <w:szCs w:val="24"/>
              </w:rPr>
            </w:pPr>
            <w:r w:rsidRPr="008B6549">
              <w:rPr>
                <w:rFonts w:ascii="Arial Narrow" w:hAnsi="Arial Narrow"/>
                <w:szCs w:val="24"/>
              </w:rPr>
              <w:t>2 wheelbarrows</w:t>
            </w:r>
          </w:p>
        </w:tc>
        <w:tc>
          <w:tcPr>
            <w:tcW w:w="1842" w:type="dxa"/>
            <w:vAlign w:val="center"/>
          </w:tcPr>
          <w:p w14:paraId="7E50C0E7" w14:textId="77777777" w:rsidR="00706B63" w:rsidRPr="008B6549" w:rsidRDefault="00706B63" w:rsidP="00D01336">
            <w:pPr>
              <w:rPr>
                <w:rFonts w:ascii="Arial Narrow" w:hAnsi="Arial Narrow"/>
                <w:szCs w:val="24"/>
              </w:rPr>
            </w:pPr>
            <w:r w:rsidRPr="008B6549">
              <w:rPr>
                <w:rFonts w:ascii="Arial Narrow" w:hAnsi="Arial Narrow"/>
                <w:szCs w:val="24"/>
              </w:rPr>
              <w:t>1 wheelbarrow</w:t>
            </w:r>
          </w:p>
        </w:tc>
        <w:tc>
          <w:tcPr>
            <w:tcW w:w="1935" w:type="dxa"/>
          </w:tcPr>
          <w:p w14:paraId="7B0550A1" w14:textId="77777777" w:rsidR="00706B63" w:rsidRPr="008B6549" w:rsidRDefault="00706B63" w:rsidP="00D01336">
            <w:pPr>
              <w:jc w:val="center"/>
              <w:rPr>
                <w:rFonts w:ascii="Arial Narrow" w:hAnsi="Arial Narrow"/>
                <w:szCs w:val="24"/>
              </w:rPr>
            </w:pPr>
            <w:r w:rsidRPr="008B6549">
              <w:rPr>
                <w:rFonts w:ascii="Arial Narrow" w:eastAsia="Garamond" w:hAnsi="Arial Narrow"/>
                <w:bCs/>
                <w:szCs w:val="24"/>
              </w:rPr>
              <w:t>3 buckets (30 liters)</w:t>
            </w:r>
          </w:p>
        </w:tc>
      </w:tr>
      <w:tr w:rsidR="00706B63" w:rsidRPr="008B6549" w14:paraId="726EF763" w14:textId="77777777" w:rsidTr="00D01336">
        <w:trPr>
          <w:trHeight w:hRule="exact" w:val="584"/>
        </w:trPr>
        <w:tc>
          <w:tcPr>
            <w:tcW w:w="2410" w:type="dxa"/>
            <w:vAlign w:val="center"/>
          </w:tcPr>
          <w:p w14:paraId="2E29C1D7" w14:textId="77777777" w:rsidR="00706B63" w:rsidRPr="008B6549" w:rsidRDefault="00706B63" w:rsidP="00D01336">
            <w:pPr>
              <w:jc w:val="left"/>
              <w:rPr>
                <w:rFonts w:ascii="Arial Narrow" w:hAnsi="Arial Narrow"/>
                <w:szCs w:val="24"/>
              </w:rPr>
            </w:pPr>
            <w:r w:rsidRPr="008B6549">
              <w:rPr>
                <w:rFonts w:ascii="Arial Narrow" w:hAnsi="Arial Narrow"/>
                <w:szCs w:val="24"/>
              </w:rPr>
              <w:t>Concrete for elevated posts</w:t>
            </w:r>
          </w:p>
        </w:tc>
        <w:tc>
          <w:tcPr>
            <w:tcW w:w="1418" w:type="dxa"/>
            <w:vAlign w:val="center"/>
          </w:tcPr>
          <w:p w14:paraId="12FE2F79" w14:textId="77777777" w:rsidR="00706B63" w:rsidRPr="008B6549" w:rsidRDefault="00706B63" w:rsidP="00D01336">
            <w:pPr>
              <w:ind w:left="567" w:hanging="10"/>
              <w:rPr>
                <w:rFonts w:ascii="Arial Narrow" w:eastAsia="Garamond" w:hAnsi="Arial Narrow"/>
                <w:bCs/>
                <w:szCs w:val="24"/>
              </w:rPr>
            </w:pPr>
            <w:r w:rsidRPr="008B6549">
              <w:rPr>
                <w:rFonts w:ascii="Arial Narrow" w:eastAsia="Garamond" w:hAnsi="Arial Narrow"/>
                <w:bCs/>
                <w:szCs w:val="24"/>
              </w:rPr>
              <w:t>350</w:t>
            </w:r>
          </w:p>
        </w:tc>
        <w:tc>
          <w:tcPr>
            <w:tcW w:w="1563" w:type="dxa"/>
            <w:gridSpan w:val="2"/>
            <w:vAlign w:val="center"/>
          </w:tcPr>
          <w:p w14:paraId="3C6FEAAE" w14:textId="77777777" w:rsidR="00706B63" w:rsidRPr="008B6549" w:rsidRDefault="00706B63" w:rsidP="00D01336">
            <w:pPr>
              <w:rPr>
                <w:rFonts w:ascii="Arial Narrow" w:hAnsi="Arial Narrow"/>
                <w:szCs w:val="24"/>
              </w:rPr>
            </w:pPr>
            <w:r w:rsidRPr="008B6549">
              <w:rPr>
                <w:rFonts w:ascii="Arial Narrow" w:hAnsi="Arial Narrow"/>
                <w:szCs w:val="24"/>
              </w:rPr>
              <w:t>1 bag of 50 kg</w:t>
            </w:r>
          </w:p>
        </w:tc>
        <w:tc>
          <w:tcPr>
            <w:tcW w:w="1698" w:type="dxa"/>
            <w:vAlign w:val="center"/>
          </w:tcPr>
          <w:p w14:paraId="2C8AF81E" w14:textId="77777777" w:rsidR="00706B63" w:rsidRPr="008B6549" w:rsidRDefault="00706B63" w:rsidP="00D01336">
            <w:pPr>
              <w:rPr>
                <w:rFonts w:ascii="Arial Narrow" w:hAnsi="Arial Narrow"/>
                <w:szCs w:val="24"/>
              </w:rPr>
            </w:pPr>
            <w:r w:rsidRPr="008B6549">
              <w:rPr>
                <w:rFonts w:ascii="Arial Narrow" w:hAnsi="Arial Narrow"/>
                <w:szCs w:val="24"/>
              </w:rPr>
              <w:t>2 wheelbarrows</w:t>
            </w:r>
          </w:p>
        </w:tc>
        <w:tc>
          <w:tcPr>
            <w:tcW w:w="1842" w:type="dxa"/>
            <w:vAlign w:val="center"/>
          </w:tcPr>
          <w:p w14:paraId="6A5D67BE" w14:textId="77777777" w:rsidR="00706B63" w:rsidRPr="008B6549" w:rsidRDefault="00706B63" w:rsidP="00D01336">
            <w:pPr>
              <w:rPr>
                <w:rFonts w:ascii="Arial Narrow" w:hAnsi="Arial Narrow"/>
                <w:szCs w:val="24"/>
              </w:rPr>
            </w:pPr>
            <w:r w:rsidRPr="008B6549">
              <w:rPr>
                <w:rFonts w:ascii="Arial Narrow" w:hAnsi="Arial Narrow"/>
                <w:szCs w:val="24"/>
              </w:rPr>
              <w:t>1 wheelbarrow</w:t>
            </w:r>
          </w:p>
        </w:tc>
        <w:tc>
          <w:tcPr>
            <w:tcW w:w="1935" w:type="dxa"/>
          </w:tcPr>
          <w:p w14:paraId="1C61E3DB" w14:textId="77777777" w:rsidR="00706B63" w:rsidRPr="008B6549" w:rsidRDefault="00706B63" w:rsidP="00D01336">
            <w:pPr>
              <w:jc w:val="center"/>
              <w:rPr>
                <w:rFonts w:ascii="Arial Narrow" w:hAnsi="Arial Narrow"/>
                <w:szCs w:val="24"/>
              </w:rPr>
            </w:pPr>
            <w:r w:rsidRPr="008B6549">
              <w:rPr>
                <w:rFonts w:ascii="Arial Narrow" w:eastAsia="Garamond" w:hAnsi="Arial Narrow"/>
                <w:bCs/>
                <w:szCs w:val="24"/>
              </w:rPr>
              <w:t>3 buckets (30 liters)</w:t>
            </w:r>
          </w:p>
        </w:tc>
      </w:tr>
      <w:tr w:rsidR="00706B63" w:rsidRPr="008B6549" w14:paraId="4485BFE9" w14:textId="77777777" w:rsidTr="00D01336">
        <w:trPr>
          <w:trHeight w:hRule="exact" w:val="533"/>
        </w:trPr>
        <w:tc>
          <w:tcPr>
            <w:tcW w:w="2410" w:type="dxa"/>
            <w:vAlign w:val="center"/>
          </w:tcPr>
          <w:p w14:paraId="26157EF6" w14:textId="77777777" w:rsidR="00706B63" w:rsidRPr="008B6549" w:rsidRDefault="00706B63" w:rsidP="00D01336">
            <w:pPr>
              <w:jc w:val="left"/>
              <w:rPr>
                <w:rFonts w:ascii="Arial Narrow" w:hAnsi="Arial Narrow"/>
                <w:szCs w:val="24"/>
              </w:rPr>
            </w:pPr>
            <w:r w:rsidRPr="008B6549">
              <w:rPr>
                <w:rFonts w:ascii="Arial Narrow" w:hAnsi="Arial Narrow"/>
                <w:szCs w:val="24"/>
              </w:rPr>
              <w:t>Concrete for acroterion (parapet)</w:t>
            </w:r>
          </w:p>
        </w:tc>
        <w:tc>
          <w:tcPr>
            <w:tcW w:w="1418" w:type="dxa"/>
            <w:vAlign w:val="center"/>
          </w:tcPr>
          <w:p w14:paraId="21B46FB9" w14:textId="77777777" w:rsidR="00706B63" w:rsidRPr="008B6549" w:rsidRDefault="00706B63" w:rsidP="00D01336">
            <w:pPr>
              <w:ind w:left="567" w:hanging="10"/>
              <w:rPr>
                <w:rFonts w:ascii="Arial Narrow" w:eastAsia="Garamond" w:hAnsi="Arial Narrow"/>
                <w:bCs/>
                <w:szCs w:val="24"/>
              </w:rPr>
            </w:pPr>
            <w:r w:rsidRPr="008B6549">
              <w:rPr>
                <w:rFonts w:ascii="Arial Narrow" w:eastAsia="Garamond" w:hAnsi="Arial Narrow"/>
                <w:bCs/>
                <w:szCs w:val="24"/>
              </w:rPr>
              <w:t>350</w:t>
            </w:r>
          </w:p>
        </w:tc>
        <w:tc>
          <w:tcPr>
            <w:tcW w:w="1563" w:type="dxa"/>
            <w:gridSpan w:val="2"/>
            <w:vAlign w:val="center"/>
          </w:tcPr>
          <w:p w14:paraId="222EC335" w14:textId="77777777" w:rsidR="00706B63" w:rsidRPr="008B6549" w:rsidRDefault="00706B63" w:rsidP="00D01336">
            <w:pPr>
              <w:rPr>
                <w:rFonts w:ascii="Arial Narrow" w:hAnsi="Arial Narrow"/>
                <w:szCs w:val="24"/>
              </w:rPr>
            </w:pPr>
            <w:r w:rsidRPr="008B6549">
              <w:rPr>
                <w:rFonts w:ascii="Arial Narrow" w:hAnsi="Arial Narrow"/>
                <w:szCs w:val="24"/>
              </w:rPr>
              <w:t>1 bag of 50 kg</w:t>
            </w:r>
          </w:p>
        </w:tc>
        <w:tc>
          <w:tcPr>
            <w:tcW w:w="1698" w:type="dxa"/>
            <w:vAlign w:val="center"/>
          </w:tcPr>
          <w:p w14:paraId="7703882A" w14:textId="77777777" w:rsidR="00706B63" w:rsidRPr="008B6549" w:rsidRDefault="00706B63" w:rsidP="00D01336">
            <w:pPr>
              <w:rPr>
                <w:rFonts w:ascii="Arial Narrow" w:hAnsi="Arial Narrow"/>
                <w:szCs w:val="24"/>
              </w:rPr>
            </w:pPr>
            <w:r w:rsidRPr="008B6549">
              <w:rPr>
                <w:rFonts w:ascii="Arial Narrow" w:hAnsi="Arial Narrow"/>
                <w:szCs w:val="24"/>
              </w:rPr>
              <w:t>2 wheelbarrows</w:t>
            </w:r>
          </w:p>
        </w:tc>
        <w:tc>
          <w:tcPr>
            <w:tcW w:w="1842" w:type="dxa"/>
            <w:vAlign w:val="center"/>
          </w:tcPr>
          <w:p w14:paraId="5D8BB123" w14:textId="77777777" w:rsidR="00706B63" w:rsidRPr="008B6549" w:rsidRDefault="00706B63" w:rsidP="00D01336">
            <w:pPr>
              <w:rPr>
                <w:rFonts w:ascii="Arial Narrow" w:hAnsi="Arial Narrow"/>
                <w:szCs w:val="24"/>
              </w:rPr>
            </w:pPr>
            <w:r w:rsidRPr="008B6549">
              <w:rPr>
                <w:rFonts w:ascii="Arial Narrow" w:hAnsi="Arial Narrow"/>
                <w:szCs w:val="24"/>
              </w:rPr>
              <w:t>1 wheelbarrow</w:t>
            </w:r>
          </w:p>
        </w:tc>
        <w:tc>
          <w:tcPr>
            <w:tcW w:w="1935" w:type="dxa"/>
          </w:tcPr>
          <w:p w14:paraId="53176B8C" w14:textId="77777777" w:rsidR="00706B63" w:rsidRPr="008B6549" w:rsidRDefault="00706B63" w:rsidP="00D01336">
            <w:pPr>
              <w:jc w:val="center"/>
              <w:rPr>
                <w:rFonts w:ascii="Arial Narrow" w:hAnsi="Arial Narrow"/>
                <w:szCs w:val="24"/>
              </w:rPr>
            </w:pPr>
            <w:r w:rsidRPr="008B6549">
              <w:rPr>
                <w:rFonts w:ascii="Arial Narrow" w:eastAsia="Garamond" w:hAnsi="Arial Narrow"/>
                <w:bCs/>
                <w:szCs w:val="24"/>
              </w:rPr>
              <w:t>3 buckets (30 liters)</w:t>
            </w:r>
          </w:p>
        </w:tc>
      </w:tr>
      <w:tr w:rsidR="00706B63" w:rsidRPr="008B6549" w14:paraId="0AD7428F" w14:textId="77777777" w:rsidTr="00D01336">
        <w:trPr>
          <w:trHeight w:hRule="exact" w:val="567"/>
        </w:trPr>
        <w:tc>
          <w:tcPr>
            <w:tcW w:w="2410" w:type="dxa"/>
            <w:vAlign w:val="center"/>
          </w:tcPr>
          <w:p w14:paraId="5A20369E" w14:textId="77777777" w:rsidR="00706B63" w:rsidRPr="008B6549" w:rsidRDefault="00706B63" w:rsidP="00D01336">
            <w:pPr>
              <w:jc w:val="left"/>
              <w:rPr>
                <w:rFonts w:ascii="Arial Narrow" w:hAnsi="Arial Narrow"/>
                <w:szCs w:val="24"/>
              </w:rPr>
            </w:pPr>
            <w:r w:rsidRPr="008B6549">
              <w:rPr>
                <w:rFonts w:ascii="Arial Narrow" w:hAnsi="Arial Narrow"/>
                <w:szCs w:val="24"/>
              </w:rPr>
              <w:t>Concrete for chaining and lintels</w:t>
            </w:r>
          </w:p>
        </w:tc>
        <w:tc>
          <w:tcPr>
            <w:tcW w:w="1418" w:type="dxa"/>
            <w:vAlign w:val="center"/>
          </w:tcPr>
          <w:p w14:paraId="20DC3799" w14:textId="77777777" w:rsidR="00706B63" w:rsidRPr="008B6549" w:rsidRDefault="00706B63" w:rsidP="00D01336">
            <w:pPr>
              <w:ind w:left="567" w:hanging="10"/>
              <w:rPr>
                <w:rFonts w:ascii="Arial Narrow" w:eastAsia="Garamond" w:hAnsi="Arial Narrow"/>
                <w:bCs/>
                <w:szCs w:val="24"/>
              </w:rPr>
            </w:pPr>
            <w:r w:rsidRPr="008B6549">
              <w:rPr>
                <w:rFonts w:ascii="Arial Narrow" w:eastAsia="Garamond" w:hAnsi="Arial Narrow"/>
                <w:bCs/>
                <w:szCs w:val="24"/>
              </w:rPr>
              <w:t>350</w:t>
            </w:r>
          </w:p>
        </w:tc>
        <w:tc>
          <w:tcPr>
            <w:tcW w:w="1563" w:type="dxa"/>
            <w:gridSpan w:val="2"/>
            <w:vAlign w:val="center"/>
          </w:tcPr>
          <w:p w14:paraId="3B4DA726" w14:textId="77777777" w:rsidR="00706B63" w:rsidRPr="008B6549" w:rsidRDefault="00706B63" w:rsidP="00D01336">
            <w:pPr>
              <w:rPr>
                <w:rFonts w:ascii="Arial Narrow" w:hAnsi="Arial Narrow"/>
                <w:szCs w:val="24"/>
              </w:rPr>
            </w:pPr>
            <w:r w:rsidRPr="008B6549">
              <w:rPr>
                <w:rFonts w:ascii="Arial Narrow" w:hAnsi="Arial Narrow"/>
                <w:szCs w:val="24"/>
              </w:rPr>
              <w:t>1 bag of 50 kg</w:t>
            </w:r>
          </w:p>
        </w:tc>
        <w:tc>
          <w:tcPr>
            <w:tcW w:w="1698" w:type="dxa"/>
            <w:vAlign w:val="center"/>
          </w:tcPr>
          <w:p w14:paraId="2D1229FB" w14:textId="77777777" w:rsidR="00706B63" w:rsidRPr="008B6549" w:rsidRDefault="00706B63" w:rsidP="00D01336">
            <w:pPr>
              <w:rPr>
                <w:rFonts w:ascii="Arial Narrow" w:hAnsi="Arial Narrow"/>
                <w:szCs w:val="24"/>
              </w:rPr>
            </w:pPr>
            <w:r w:rsidRPr="008B6549">
              <w:rPr>
                <w:rFonts w:ascii="Arial Narrow" w:hAnsi="Arial Narrow"/>
                <w:szCs w:val="24"/>
              </w:rPr>
              <w:t>2 wheelbarrows</w:t>
            </w:r>
          </w:p>
        </w:tc>
        <w:tc>
          <w:tcPr>
            <w:tcW w:w="1842" w:type="dxa"/>
            <w:vAlign w:val="center"/>
          </w:tcPr>
          <w:p w14:paraId="2CE15F79" w14:textId="77777777" w:rsidR="00706B63" w:rsidRPr="008B6549" w:rsidRDefault="00706B63" w:rsidP="00D01336">
            <w:pPr>
              <w:rPr>
                <w:rFonts w:ascii="Arial Narrow" w:hAnsi="Arial Narrow"/>
                <w:szCs w:val="24"/>
              </w:rPr>
            </w:pPr>
            <w:r w:rsidRPr="008B6549">
              <w:rPr>
                <w:rFonts w:ascii="Arial Narrow" w:hAnsi="Arial Narrow"/>
                <w:szCs w:val="24"/>
              </w:rPr>
              <w:t>1 wheelbarrow</w:t>
            </w:r>
          </w:p>
        </w:tc>
        <w:tc>
          <w:tcPr>
            <w:tcW w:w="1935" w:type="dxa"/>
          </w:tcPr>
          <w:p w14:paraId="5D185DE7" w14:textId="77777777" w:rsidR="00706B63" w:rsidRPr="008B6549" w:rsidRDefault="00706B63" w:rsidP="00D01336">
            <w:pPr>
              <w:jc w:val="center"/>
              <w:rPr>
                <w:rFonts w:ascii="Arial Narrow" w:hAnsi="Arial Narrow"/>
                <w:szCs w:val="24"/>
              </w:rPr>
            </w:pPr>
            <w:r w:rsidRPr="008B6549">
              <w:rPr>
                <w:rFonts w:ascii="Arial Narrow" w:eastAsia="Garamond" w:hAnsi="Arial Narrow"/>
                <w:bCs/>
                <w:szCs w:val="24"/>
              </w:rPr>
              <w:t>3 buckets (30 liters)</w:t>
            </w:r>
          </w:p>
        </w:tc>
      </w:tr>
      <w:tr w:rsidR="00706B63" w:rsidRPr="008B6549" w14:paraId="2DAD68FF" w14:textId="77777777" w:rsidTr="00D01336">
        <w:trPr>
          <w:trHeight w:hRule="exact" w:val="567"/>
        </w:trPr>
        <w:tc>
          <w:tcPr>
            <w:tcW w:w="2410" w:type="dxa"/>
            <w:vAlign w:val="center"/>
          </w:tcPr>
          <w:p w14:paraId="7F21210B" w14:textId="77777777" w:rsidR="00706B63" w:rsidRPr="008B6549" w:rsidRDefault="00706B63" w:rsidP="00D01336">
            <w:pPr>
              <w:jc w:val="left"/>
              <w:rPr>
                <w:rFonts w:ascii="Arial Narrow" w:hAnsi="Arial Narrow"/>
                <w:szCs w:val="24"/>
              </w:rPr>
            </w:pPr>
            <w:r w:rsidRPr="008B6549">
              <w:rPr>
                <w:rFonts w:ascii="Arial Narrow" w:hAnsi="Arial Narrow"/>
                <w:szCs w:val="24"/>
              </w:rPr>
              <w:t>Concrete for exterior paving</w:t>
            </w:r>
          </w:p>
        </w:tc>
        <w:tc>
          <w:tcPr>
            <w:tcW w:w="1418" w:type="dxa"/>
            <w:vAlign w:val="center"/>
          </w:tcPr>
          <w:p w14:paraId="34FD8C92" w14:textId="77777777" w:rsidR="00706B63" w:rsidRPr="008B6549" w:rsidRDefault="00706B63" w:rsidP="00D01336">
            <w:pPr>
              <w:ind w:left="567" w:hanging="10"/>
              <w:rPr>
                <w:rFonts w:ascii="Arial Narrow" w:eastAsia="Garamond" w:hAnsi="Arial Narrow"/>
                <w:bCs/>
                <w:szCs w:val="24"/>
              </w:rPr>
            </w:pPr>
            <w:r w:rsidRPr="008B6549">
              <w:rPr>
                <w:rFonts w:ascii="Arial Narrow" w:eastAsia="Garamond" w:hAnsi="Arial Narrow"/>
                <w:bCs/>
                <w:szCs w:val="24"/>
              </w:rPr>
              <w:t>300</w:t>
            </w:r>
          </w:p>
        </w:tc>
        <w:tc>
          <w:tcPr>
            <w:tcW w:w="1563" w:type="dxa"/>
            <w:gridSpan w:val="2"/>
            <w:vAlign w:val="center"/>
          </w:tcPr>
          <w:p w14:paraId="7E069454" w14:textId="77777777" w:rsidR="00706B63" w:rsidRPr="008B6549" w:rsidRDefault="00706B63" w:rsidP="00D01336">
            <w:pPr>
              <w:rPr>
                <w:rFonts w:ascii="Arial Narrow" w:hAnsi="Arial Narrow"/>
                <w:szCs w:val="24"/>
              </w:rPr>
            </w:pPr>
            <w:r w:rsidRPr="008B6549">
              <w:rPr>
                <w:rFonts w:ascii="Arial Narrow" w:hAnsi="Arial Narrow"/>
                <w:szCs w:val="24"/>
              </w:rPr>
              <w:t>1 bag of 50 kg</w:t>
            </w:r>
          </w:p>
        </w:tc>
        <w:tc>
          <w:tcPr>
            <w:tcW w:w="1698" w:type="dxa"/>
            <w:vAlign w:val="center"/>
          </w:tcPr>
          <w:p w14:paraId="5D754BCE" w14:textId="77777777" w:rsidR="00706B63" w:rsidRPr="008B6549" w:rsidRDefault="00706B63" w:rsidP="00D01336">
            <w:pPr>
              <w:rPr>
                <w:rFonts w:ascii="Arial Narrow" w:hAnsi="Arial Narrow"/>
                <w:szCs w:val="24"/>
              </w:rPr>
            </w:pPr>
            <w:r w:rsidRPr="008B6549">
              <w:rPr>
                <w:rFonts w:ascii="Arial Narrow" w:hAnsi="Arial Narrow"/>
                <w:szCs w:val="24"/>
              </w:rPr>
              <w:t>2 wheelbarrows</w:t>
            </w:r>
          </w:p>
        </w:tc>
        <w:tc>
          <w:tcPr>
            <w:tcW w:w="1842" w:type="dxa"/>
            <w:vAlign w:val="center"/>
          </w:tcPr>
          <w:p w14:paraId="77EA1040" w14:textId="77777777" w:rsidR="00706B63" w:rsidRPr="008B6549" w:rsidRDefault="00706B63" w:rsidP="00D01336">
            <w:pPr>
              <w:rPr>
                <w:rFonts w:ascii="Arial Narrow" w:hAnsi="Arial Narrow"/>
                <w:szCs w:val="24"/>
              </w:rPr>
            </w:pPr>
            <w:r w:rsidRPr="008B6549">
              <w:rPr>
                <w:rFonts w:ascii="Arial Narrow" w:hAnsi="Arial Narrow"/>
                <w:szCs w:val="24"/>
              </w:rPr>
              <w:t>1.5 wheelbarrows</w:t>
            </w:r>
          </w:p>
        </w:tc>
        <w:tc>
          <w:tcPr>
            <w:tcW w:w="1935" w:type="dxa"/>
          </w:tcPr>
          <w:p w14:paraId="697E4F19" w14:textId="77777777" w:rsidR="00706B63" w:rsidRPr="008B6549" w:rsidRDefault="00706B63" w:rsidP="00D01336">
            <w:pPr>
              <w:jc w:val="center"/>
              <w:rPr>
                <w:rFonts w:ascii="Arial Narrow" w:hAnsi="Arial Narrow"/>
                <w:szCs w:val="24"/>
              </w:rPr>
            </w:pPr>
            <w:r w:rsidRPr="008B6549">
              <w:rPr>
                <w:rFonts w:ascii="Arial Narrow" w:eastAsia="Garamond" w:hAnsi="Arial Narrow"/>
                <w:bCs/>
                <w:szCs w:val="24"/>
              </w:rPr>
              <w:t>3 buckets (30 liters)</w:t>
            </w:r>
          </w:p>
        </w:tc>
      </w:tr>
    </w:tbl>
    <w:p w14:paraId="70A1BC3A" w14:textId="77777777" w:rsidR="00706B63" w:rsidRPr="008B6549" w:rsidRDefault="00706B63" w:rsidP="00706B63">
      <w:pPr>
        <w:ind w:left="360" w:firstLine="0"/>
        <w:rPr>
          <w:rFonts w:ascii="Arial Narrow" w:eastAsia="Garamond" w:hAnsi="Arial Narrow"/>
          <w:b/>
          <w:szCs w:val="24"/>
        </w:rPr>
      </w:pPr>
    </w:p>
    <w:p w14:paraId="07BEE2C0" w14:textId="77777777" w:rsidR="00706B63" w:rsidRPr="008B6549" w:rsidRDefault="00706B63" w:rsidP="00706B63">
      <w:pPr>
        <w:ind w:left="720" w:firstLine="0"/>
        <w:contextualSpacing/>
        <w:rPr>
          <w:rFonts w:ascii="Arial Narrow" w:eastAsia="Garamond" w:hAnsi="Arial Narrow"/>
          <w:b/>
          <w:szCs w:val="24"/>
        </w:rPr>
      </w:pPr>
      <w:r w:rsidRPr="008B6549">
        <w:rPr>
          <w:rFonts w:ascii="Arial Narrow" w:eastAsia="Garamond" w:hAnsi="Arial Narrow"/>
          <w:b/>
          <w:szCs w:val="24"/>
        </w:rPr>
        <w:t xml:space="preserve"> Cement dosage for mortars</w:t>
      </w:r>
    </w:p>
    <w:tbl>
      <w:tblPr>
        <w:tblW w:w="5417"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24"/>
        <w:gridCol w:w="1414"/>
        <w:gridCol w:w="1685"/>
        <w:gridCol w:w="1725"/>
        <w:gridCol w:w="2244"/>
      </w:tblGrid>
      <w:tr w:rsidR="00706B63" w:rsidRPr="008B6549" w14:paraId="752E0F64" w14:textId="77777777" w:rsidTr="00D01336">
        <w:trPr>
          <w:trHeight w:val="1229"/>
        </w:trPr>
        <w:tc>
          <w:tcPr>
            <w:tcW w:w="1951" w:type="pct"/>
            <w:vAlign w:val="center"/>
          </w:tcPr>
          <w:p w14:paraId="410DA5F5" w14:textId="77777777" w:rsidR="00706B63" w:rsidRPr="008B6549" w:rsidRDefault="00706B63" w:rsidP="00D01336">
            <w:pPr>
              <w:ind w:left="567" w:hanging="10"/>
              <w:jc w:val="center"/>
              <w:rPr>
                <w:rFonts w:ascii="Arial Narrow" w:eastAsia="Garamond" w:hAnsi="Arial Narrow"/>
                <w:b/>
                <w:szCs w:val="24"/>
              </w:rPr>
            </w:pPr>
          </w:p>
        </w:tc>
        <w:tc>
          <w:tcPr>
            <w:tcW w:w="610" w:type="pct"/>
            <w:vAlign w:val="center"/>
          </w:tcPr>
          <w:p w14:paraId="43A48969" w14:textId="77777777" w:rsidR="00706B63" w:rsidRPr="008B6549" w:rsidRDefault="00706B63" w:rsidP="00D01336">
            <w:pPr>
              <w:jc w:val="center"/>
              <w:rPr>
                <w:rFonts w:ascii="Arial Narrow" w:eastAsia="Garamond" w:hAnsi="Arial Narrow"/>
                <w:b/>
                <w:szCs w:val="24"/>
              </w:rPr>
            </w:pPr>
            <w:r w:rsidRPr="008B6549">
              <w:rPr>
                <w:rFonts w:ascii="Arial Narrow" w:eastAsia="Garamond" w:hAnsi="Arial Narrow"/>
                <w:b/>
                <w:szCs w:val="24"/>
              </w:rPr>
              <w:t>Dosage in kg/m</w:t>
            </w:r>
            <w:r w:rsidRPr="008B6549">
              <w:rPr>
                <w:rFonts w:ascii="Arial Narrow" w:eastAsia="Garamond" w:hAnsi="Arial Narrow"/>
                <w:b/>
                <w:szCs w:val="24"/>
                <w:vertAlign w:val="superscript"/>
              </w:rPr>
              <w:t>3</w:t>
            </w:r>
          </w:p>
        </w:tc>
        <w:tc>
          <w:tcPr>
            <w:tcW w:w="727" w:type="pct"/>
            <w:vAlign w:val="center"/>
          </w:tcPr>
          <w:p w14:paraId="1A386015" w14:textId="77777777" w:rsidR="00706B63" w:rsidRPr="008B6549" w:rsidRDefault="00706B63" w:rsidP="00D01336">
            <w:pPr>
              <w:ind w:hanging="10"/>
              <w:jc w:val="center"/>
              <w:rPr>
                <w:rFonts w:ascii="Arial Narrow" w:eastAsia="Garamond" w:hAnsi="Arial Narrow"/>
                <w:b/>
                <w:szCs w:val="24"/>
              </w:rPr>
            </w:pPr>
            <w:r w:rsidRPr="008B6549">
              <w:rPr>
                <w:rFonts w:ascii="Arial Narrow" w:eastAsia="Garamond" w:hAnsi="Arial Narrow"/>
                <w:b/>
                <w:szCs w:val="24"/>
              </w:rPr>
              <w:t>Cement</w:t>
            </w:r>
          </w:p>
        </w:tc>
        <w:tc>
          <w:tcPr>
            <w:tcW w:w="744" w:type="pct"/>
            <w:vAlign w:val="center"/>
          </w:tcPr>
          <w:p w14:paraId="7FCABE6C" w14:textId="77777777" w:rsidR="00706B63" w:rsidRPr="008B6549" w:rsidRDefault="00706B63" w:rsidP="00D01336">
            <w:pPr>
              <w:ind w:hanging="10"/>
              <w:jc w:val="center"/>
              <w:rPr>
                <w:rFonts w:ascii="Arial Narrow" w:eastAsia="Garamond" w:hAnsi="Arial Narrow"/>
                <w:b/>
                <w:szCs w:val="24"/>
              </w:rPr>
            </w:pPr>
            <w:r w:rsidRPr="008B6549">
              <w:rPr>
                <w:rFonts w:ascii="Arial Narrow" w:eastAsia="Garamond" w:hAnsi="Arial Narrow"/>
                <w:b/>
                <w:szCs w:val="24"/>
              </w:rPr>
              <w:t>Sand (fine aggregate)</w:t>
            </w:r>
          </w:p>
        </w:tc>
        <w:tc>
          <w:tcPr>
            <w:tcW w:w="968" w:type="pct"/>
            <w:vAlign w:val="center"/>
          </w:tcPr>
          <w:p w14:paraId="1FF8294D" w14:textId="77777777" w:rsidR="00706B63" w:rsidRPr="008B6549" w:rsidRDefault="00706B63" w:rsidP="00D01336">
            <w:pPr>
              <w:ind w:hanging="10"/>
              <w:jc w:val="center"/>
              <w:rPr>
                <w:rFonts w:ascii="Arial Narrow" w:eastAsia="Garamond" w:hAnsi="Arial Narrow"/>
                <w:b/>
                <w:szCs w:val="24"/>
              </w:rPr>
            </w:pPr>
            <w:r w:rsidRPr="008B6549">
              <w:rPr>
                <w:rFonts w:ascii="Arial Narrow" w:eastAsia="Garamond" w:hAnsi="Arial Narrow"/>
                <w:b/>
                <w:szCs w:val="24"/>
              </w:rPr>
              <w:t>water</w:t>
            </w:r>
          </w:p>
          <w:p w14:paraId="0E553063" w14:textId="77777777" w:rsidR="00706B63" w:rsidRPr="008B6549" w:rsidRDefault="00706B63" w:rsidP="00D01336">
            <w:pPr>
              <w:ind w:left="567" w:hanging="10"/>
              <w:jc w:val="center"/>
              <w:rPr>
                <w:rFonts w:ascii="Arial Narrow" w:eastAsia="Garamond" w:hAnsi="Arial Narrow"/>
                <w:b/>
                <w:szCs w:val="24"/>
              </w:rPr>
            </w:pPr>
          </w:p>
        </w:tc>
      </w:tr>
      <w:tr w:rsidR="00706B63" w:rsidRPr="008B6549" w14:paraId="1E0ADE4E" w14:textId="77777777" w:rsidTr="00D01336">
        <w:trPr>
          <w:trHeight w:hRule="exact" w:val="705"/>
        </w:trPr>
        <w:tc>
          <w:tcPr>
            <w:tcW w:w="1951" w:type="pct"/>
          </w:tcPr>
          <w:p w14:paraId="03116FD6" w14:textId="77777777" w:rsidR="00706B63" w:rsidRPr="008B6549" w:rsidRDefault="00706B63" w:rsidP="00D01336">
            <w:pPr>
              <w:rPr>
                <w:rFonts w:ascii="Arial Narrow" w:hAnsi="Arial Narrow"/>
                <w:szCs w:val="24"/>
              </w:rPr>
            </w:pPr>
            <w:r w:rsidRPr="008B6549">
              <w:rPr>
                <w:rFonts w:ascii="Arial Narrow" w:hAnsi="Arial Narrow"/>
                <w:szCs w:val="24"/>
              </w:rPr>
              <w:t>Mortar for laying masonry</w:t>
            </w:r>
          </w:p>
        </w:tc>
        <w:tc>
          <w:tcPr>
            <w:tcW w:w="610" w:type="pct"/>
            <w:vAlign w:val="center"/>
          </w:tcPr>
          <w:p w14:paraId="4EFC05A3" w14:textId="77777777" w:rsidR="00706B63" w:rsidRPr="008B6549" w:rsidRDefault="00706B63" w:rsidP="00D01336">
            <w:pPr>
              <w:ind w:hanging="10"/>
              <w:jc w:val="center"/>
              <w:rPr>
                <w:rFonts w:ascii="Arial Narrow" w:eastAsia="Garamond" w:hAnsi="Arial Narrow"/>
                <w:bCs/>
                <w:szCs w:val="24"/>
              </w:rPr>
            </w:pPr>
            <w:r w:rsidRPr="008B6549">
              <w:rPr>
                <w:rFonts w:ascii="Arial Narrow" w:eastAsia="Garamond" w:hAnsi="Arial Narrow"/>
                <w:bCs/>
                <w:szCs w:val="24"/>
              </w:rPr>
              <w:t>250</w:t>
            </w:r>
          </w:p>
        </w:tc>
        <w:tc>
          <w:tcPr>
            <w:tcW w:w="727" w:type="pct"/>
          </w:tcPr>
          <w:p w14:paraId="35710E17" w14:textId="77777777" w:rsidR="00706B63" w:rsidRPr="008B6549" w:rsidRDefault="00706B63" w:rsidP="00D01336">
            <w:pPr>
              <w:jc w:val="left"/>
              <w:rPr>
                <w:rFonts w:ascii="Arial Narrow" w:hAnsi="Arial Narrow"/>
                <w:szCs w:val="24"/>
              </w:rPr>
            </w:pPr>
            <w:r w:rsidRPr="008B6549">
              <w:rPr>
                <w:rFonts w:ascii="Arial Narrow" w:hAnsi="Arial Narrow"/>
                <w:szCs w:val="24"/>
              </w:rPr>
              <w:t>1 bag of 50 kg</w:t>
            </w:r>
          </w:p>
        </w:tc>
        <w:tc>
          <w:tcPr>
            <w:tcW w:w="744" w:type="pct"/>
          </w:tcPr>
          <w:p w14:paraId="4D366AF6" w14:textId="77777777" w:rsidR="00706B63" w:rsidRPr="008B6549" w:rsidRDefault="00706B63" w:rsidP="00D01336">
            <w:pPr>
              <w:rPr>
                <w:rFonts w:ascii="Arial Narrow" w:hAnsi="Arial Narrow"/>
                <w:szCs w:val="24"/>
              </w:rPr>
            </w:pPr>
            <w:r w:rsidRPr="008B6549">
              <w:rPr>
                <w:rFonts w:ascii="Arial Narrow" w:hAnsi="Arial Narrow"/>
                <w:szCs w:val="24"/>
              </w:rPr>
              <w:t>3.5 wheelbarrows</w:t>
            </w:r>
          </w:p>
        </w:tc>
        <w:tc>
          <w:tcPr>
            <w:tcW w:w="968" w:type="pct"/>
          </w:tcPr>
          <w:p w14:paraId="3BB23AB5" w14:textId="77777777" w:rsidR="00706B63" w:rsidRPr="008B6549" w:rsidRDefault="00706B63" w:rsidP="00D01336">
            <w:pPr>
              <w:jc w:val="center"/>
              <w:rPr>
                <w:rFonts w:ascii="Arial Narrow" w:eastAsia="Garamond" w:hAnsi="Arial Narrow"/>
                <w:bCs/>
                <w:szCs w:val="24"/>
              </w:rPr>
            </w:pPr>
            <w:r w:rsidRPr="008B6549">
              <w:rPr>
                <w:rFonts w:ascii="Arial Narrow" w:eastAsia="Garamond" w:hAnsi="Arial Narrow"/>
                <w:bCs/>
                <w:szCs w:val="24"/>
              </w:rPr>
              <w:t>4 buckets</w:t>
            </w:r>
          </w:p>
          <w:p w14:paraId="3F82F557" w14:textId="77777777" w:rsidR="00706B63" w:rsidRPr="008B6549" w:rsidRDefault="00706B63" w:rsidP="00D01336">
            <w:pPr>
              <w:jc w:val="center"/>
              <w:rPr>
                <w:rFonts w:ascii="Arial Narrow" w:eastAsia="Garamond" w:hAnsi="Arial Narrow"/>
                <w:bCs/>
                <w:szCs w:val="24"/>
              </w:rPr>
            </w:pPr>
            <w:r w:rsidRPr="008B6549">
              <w:rPr>
                <w:rFonts w:ascii="Arial Narrow" w:eastAsia="Garamond" w:hAnsi="Arial Narrow"/>
                <w:bCs/>
                <w:szCs w:val="24"/>
              </w:rPr>
              <w:t>(40 liters)</w:t>
            </w:r>
          </w:p>
        </w:tc>
      </w:tr>
      <w:tr w:rsidR="00706B63" w:rsidRPr="008B6549" w14:paraId="20C12D5D" w14:textId="77777777" w:rsidTr="00D01336">
        <w:trPr>
          <w:trHeight w:hRule="exact" w:val="723"/>
        </w:trPr>
        <w:tc>
          <w:tcPr>
            <w:tcW w:w="1951" w:type="pct"/>
          </w:tcPr>
          <w:p w14:paraId="21FF05B1" w14:textId="77777777" w:rsidR="00706B63" w:rsidRPr="008B6549" w:rsidRDefault="00706B63" w:rsidP="00D01336">
            <w:pPr>
              <w:rPr>
                <w:rFonts w:ascii="Arial Narrow" w:hAnsi="Arial Narrow"/>
                <w:szCs w:val="24"/>
              </w:rPr>
            </w:pPr>
            <w:r w:rsidRPr="008B6549">
              <w:rPr>
                <w:rFonts w:ascii="Arial Narrow" w:hAnsi="Arial Narrow"/>
                <w:szCs w:val="24"/>
              </w:rPr>
              <w:t>Mortar for making concrete blocks (sizes 10, 15, and 20)</w:t>
            </w:r>
          </w:p>
        </w:tc>
        <w:tc>
          <w:tcPr>
            <w:tcW w:w="610" w:type="pct"/>
            <w:vAlign w:val="center"/>
          </w:tcPr>
          <w:p w14:paraId="4F8A2959" w14:textId="77777777" w:rsidR="00706B63" w:rsidRPr="008B6549" w:rsidRDefault="00706B63" w:rsidP="00D01336">
            <w:pPr>
              <w:ind w:hanging="10"/>
              <w:jc w:val="center"/>
              <w:rPr>
                <w:rFonts w:ascii="Arial Narrow" w:eastAsia="Garamond" w:hAnsi="Arial Narrow"/>
                <w:bCs/>
                <w:szCs w:val="24"/>
              </w:rPr>
            </w:pPr>
            <w:r w:rsidRPr="008B6549">
              <w:rPr>
                <w:rFonts w:ascii="Arial Narrow" w:eastAsia="Garamond" w:hAnsi="Arial Narrow"/>
                <w:bCs/>
                <w:szCs w:val="24"/>
              </w:rPr>
              <w:t>250</w:t>
            </w:r>
          </w:p>
        </w:tc>
        <w:tc>
          <w:tcPr>
            <w:tcW w:w="727" w:type="pct"/>
          </w:tcPr>
          <w:p w14:paraId="02611134" w14:textId="77777777" w:rsidR="00706B63" w:rsidRPr="008B6549" w:rsidRDefault="00706B63" w:rsidP="00D01336">
            <w:pPr>
              <w:jc w:val="left"/>
              <w:rPr>
                <w:rFonts w:ascii="Arial Narrow" w:hAnsi="Arial Narrow"/>
                <w:szCs w:val="24"/>
              </w:rPr>
            </w:pPr>
            <w:r w:rsidRPr="008B6549">
              <w:rPr>
                <w:rFonts w:ascii="Arial Narrow" w:hAnsi="Arial Narrow"/>
                <w:szCs w:val="24"/>
              </w:rPr>
              <w:t>1 bag of 50 kg</w:t>
            </w:r>
          </w:p>
        </w:tc>
        <w:tc>
          <w:tcPr>
            <w:tcW w:w="744" w:type="pct"/>
          </w:tcPr>
          <w:p w14:paraId="60DDB182" w14:textId="77777777" w:rsidR="00706B63" w:rsidRPr="008B6549" w:rsidRDefault="00706B63" w:rsidP="00D01336">
            <w:pPr>
              <w:rPr>
                <w:rFonts w:ascii="Arial Narrow" w:hAnsi="Arial Narrow"/>
                <w:szCs w:val="24"/>
              </w:rPr>
            </w:pPr>
            <w:r w:rsidRPr="008B6549">
              <w:rPr>
                <w:rFonts w:ascii="Arial Narrow" w:hAnsi="Arial Narrow"/>
                <w:szCs w:val="24"/>
              </w:rPr>
              <w:t>4 wheelbarrows</w:t>
            </w:r>
          </w:p>
        </w:tc>
        <w:tc>
          <w:tcPr>
            <w:tcW w:w="968" w:type="pct"/>
          </w:tcPr>
          <w:p w14:paraId="33EFBC38" w14:textId="77777777" w:rsidR="00706B63" w:rsidRPr="008B6549" w:rsidRDefault="00706B63" w:rsidP="00D01336">
            <w:pPr>
              <w:jc w:val="center"/>
              <w:rPr>
                <w:rFonts w:ascii="Arial Narrow" w:eastAsia="Garamond" w:hAnsi="Arial Narrow"/>
                <w:bCs/>
                <w:szCs w:val="24"/>
              </w:rPr>
            </w:pPr>
            <w:r w:rsidRPr="008B6549">
              <w:rPr>
                <w:rFonts w:ascii="Arial Narrow" w:eastAsia="Garamond" w:hAnsi="Arial Narrow"/>
                <w:bCs/>
                <w:szCs w:val="24"/>
              </w:rPr>
              <w:t>4 buckets</w:t>
            </w:r>
          </w:p>
          <w:p w14:paraId="0F1481B8" w14:textId="77777777" w:rsidR="00706B63" w:rsidRPr="008B6549" w:rsidRDefault="00706B63" w:rsidP="00D01336">
            <w:pPr>
              <w:jc w:val="center"/>
              <w:rPr>
                <w:rFonts w:ascii="Arial Narrow" w:eastAsia="Garamond" w:hAnsi="Arial Narrow"/>
                <w:bCs/>
                <w:szCs w:val="24"/>
              </w:rPr>
            </w:pPr>
            <w:r w:rsidRPr="008B6549">
              <w:rPr>
                <w:rFonts w:ascii="Arial Narrow" w:eastAsia="Garamond" w:hAnsi="Arial Narrow"/>
                <w:bCs/>
                <w:szCs w:val="24"/>
              </w:rPr>
              <w:t>(40 liters)</w:t>
            </w:r>
          </w:p>
        </w:tc>
      </w:tr>
      <w:tr w:rsidR="00706B63" w:rsidRPr="008B6549" w14:paraId="38E2E4D4" w14:textId="77777777" w:rsidTr="00D01336">
        <w:trPr>
          <w:trHeight w:hRule="exact" w:val="723"/>
        </w:trPr>
        <w:tc>
          <w:tcPr>
            <w:tcW w:w="1951" w:type="pct"/>
          </w:tcPr>
          <w:p w14:paraId="2DF60122" w14:textId="77777777" w:rsidR="00706B63" w:rsidRPr="008B6549" w:rsidRDefault="00706B63" w:rsidP="00D01336">
            <w:pPr>
              <w:rPr>
                <w:rFonts w:ascii="Arial Narrow" w:hAnsi="Arial Narrow"/>
                <w:szCs w:val="24"/>
              </w:rPr>
            </w:pPr>
            <w:r w:rsidRPr="008B6549">
              <w:rPr>
                <w:rFonts w:ascii="Arial Narrow" w:hAnsi="Arial Narrow"/>
                <w:szCs w:val="24"/>
              </w:rPr>
              <w:t>Mortar for the primer coat of render (Go best)</w:t>
            </w:r>
          </w:p>
        </w:tc>
        <w:tc>
          <w:tcPr>
            <w:tcW w:w="610" w:type="pct"/>
            <w:vAlign w:val="center"/>
          </w:tcPr>
          <w:p w14:paraId="51963F9B" w14:textId="77777777" w:rsidR="00706B63" w:rsidRPr="008B6549" w:rsidRDefault="00706B63" w:rsidP="00D01336">
            <w:pPr>
              <w:ind w:hanging="10"/>
              <w:jc w:val="center"/>
              <w:rPr>
                <w:rFonts w:ascii="Arial Narrow" w:eastAsia="Garamond" w:hAnsi="Arial Narrow"/>
                <w:bCs/>
                <w:szCs w:val="24"/>
              </w:rPr>
            </w:pPr>
            <w:r w:rsidRPr="008B6549">
              <w:rPr>
                <w:rFonts w:ascii="Arial Narrow" w:eastAsia="Garamond" w:hAnsi="Arial Narrow"/>
                <w:bCs/>
                <w:szCs w:val="24"/>
              </w:rPr>
              <w:t>500 to 600</w:t>
            </w:r>
          </w:p>
        </w:tc>
        <w:tc>
          <w:tcPr>
            <w:tcW w:w="727" w:type="pct"/>
          </w:tcPr>
          <w:p w14:paraId="0C12F760" w14:textId="77777777" w:rsidR="00706B63" w:rsidRPr="008B6549" w:rsidRDefault="00706B63" w:rsidP="00D01336">
            <w:pPr>
              <w:jc w:val="left"/>
              <w:rPr>
                <w:rFonts w:ascii="Arial Narrow" w:hAnsi="Arial Narrow"/>
                <w:szCs w:val="24"/>
              </w:rPr>
            </w:pPr>
            <w:r w:rsidRPr="008B6549">
              <w:rPr>
                <w:rFonts w:ascii="Arial Narrow" w:hAnsi="Arial Narrow"/>
                <w:szCs w:val="24"/>
              </w:rPr>
              <w:t>1 bag of 50 kg</w:t>
            </w:r>
          </w:p>
        </w:tc>
        <w:tc>
          <w:tcPr>
            <w:tcW w:w="744" w:type="pct"/>
          </w:tcPr>
          <w:p w14:paraId="4EA8DE17" w14:textId="77777777" w:rsidR="00706B63" w:rsidRPr="008B6549" w:rsidRDefault="00706B63" w:rsidP="00D01336">
            <w:pPr>
              <w:rPr>
                <w:rFonts w:ascii="Arial Narrow" w:hAnsi="Arial Narrow"/>
                <w:szCs w:val="24"/>
              </w:rPr>
            </w:pPr>
            <w:r w:rsidRPr="008B6549">
              <w:rPr>
                <w:rFonts w:ascii="Arial Narrow" w:hAnsi="Arial Narrow"/>
                <w:szCs w:val="24"/>
              </w:rPr>
              <w:t>1.5 wheelbarrows</w:t>
            </w:r>
          </w:p>
        </w:tc>
        <w:tc>
          <w:tcPr>
            <w:tcW w:w="968" w:type="pct"/>
          </w:tcPr>
          <w:p w14:paraId="3F5CE562" w14:textId="77777777" w:rsidR="00706B63" w:rsidRPr="008B6549" w:rsidRDefault="00706B63" w:rsidP="00D01336">
            <w:pPr>
              <w:jc w:val="center"/>
              <w:rPr>
                <w:rFonts w:ascii="Arial Narrow" w:eastAsia="Garamond" w:hAnsi="Arial Narrow"/>
                <w:bCs/>
                <w:szCs w:val="24"/>
              </w:rPr>
            </w:pPr>
            <w:r w:rsidRPr="008B6549">
              <w:rPr>
                <w:rFonts w:ascii="Arial Narrow" w:eastAsia="Garamond" w:hAnsi="Arial Narrow"/>
                <w:bCs/>
                <w:szCs w:val="24"/>
              </w:rPr>
              <w:t>2 buckets</w:t>
            </w:r>
          </w:p>
          <w:p w14:paraId="69D8AFF3" w14:textId="77777777" w:rsidR="00706B63" w:rsidRPr="008B6549" w:rsidRDefault="00706B63" w:rsidP="00D01336">
            <w:pPr>
              <w:jc w:val="center"/>
              <w:rPr>
                <w:rFonts w:ascii="Arial Narrow" w:eastAsia="Garamond" w:hAnsi="Arial Narrow"/>
                <w:bCs/>
                <w:szCs w:val="24"/>
              </w:rPr>
            </w:pPr>
            <w:r w:rsidRPr="008B6549">
              <w:rPr>
                <w:rFonts w:ascii="Arial Narrow" w:eastAsia="Garamond" w:hAnsi="Arial Narrow"/>
                <w:bCs/>
                <w:szCs w:val="24"/>
              </w:rPr>
              <w:t>(20 liters)</w:t>
            </w:r>
          </w:p>
        </w:tc>
      </w:tr>
      <w:tr w:rsidR="00706B63" w:rsidRPr="008B6549" w14:paraId="0A22B1CC" w14:textId="77777777" w:rsidTr="00D01336">
        <w:trPr>
          <w:trHeight w:hRule="exact" w:val="723"/>
        </w:trPr>
        <w:tc>
          <w:tcPr>
            <w:tcW w:w="1951" w:type="pct"/>
          </w:tcPr>
          <w:p w14:paraId="737173E7" w14:textId="77777777" w:rsidR="00706B63" w:rsidRPr="008B6549" w:rsidRDefault="00706B63" w:rsidP="00D01336">
            <w:pPr>
              <w:rPr>
                <w:rFonts w:ascii="Arial Narrow" w:hAnsi="Arial Narrow"/>
                <w:szCs w:val="24"/>
              </w:rPr>
            </w:pPr>
            <w:r w:rsidRPr="008B6549">
              <w:rPr>
                <w:rFonts w:ascii="Arial Narrow" w:hAnsi="Arial Narrow"/>
                <w:szCs w:val="24"/>
              </w:rPr>
              <w:t>Mortar for the body of render (first coat)</w:t>
            </w:r>
          </w:p>
        </w:tc>
        <w:tc>
          <w:tcPr>
            <w:tcW w:w="610" w:type="pct"/>
            <w:vAlign w:val="center"/>
          </w:tcPr>
          <w:p w14:paraId="62784B6B" w14:textId="77777777" w:rsidR="00706B63" w:rsidRPr="008B6549" w:rsidRDefault="00706B63" w:rsidP="00D01336">
            <w:pPr>
              <w:ind w:hanging="10"/>
              <w:jc w:val="center"/>
              <w:rPr>
                <w:rFonts w:ascii="Arial Narrow" w:eastAsia="Garamond" w:hAnsi="Arial Narrow"/>
                <w:bCs/>
                <w:szCs w:val="24"/>
              </w:rPr>
            </w:pPr>
            <w:r w:rsidRPr="008B6549">
              <w:rPr>
                <w:rFonts w:ascii="Arial Narrow" w:eastAsia="Garamond" w:hAnsi="Arial Narrow"/>
                <w:bCs/>
                <w:szCs w:val="24"/>
              </w:rPr>
              <w:t>300</w:t>
            </w:r>
          </w:p>
        </w:tc>
        <w:tc>
          <w:tcPr>
            <w:tcW w:w="727" w:type="pct"/>
          </w:tcPr>
          <w:p w14:paraId="3BF2344B" w14:textId="77777777" w:rsidR="00706B63" w:rsidRPr="008B6549" w:rsidRDefault="00706B63" w:rsidP="00D01336">
            <w:pPr>
              <w:jc w:val="left"/>
              <w:rPr>
                <w:rFonts w:ascii="Arial Narrow" w:hAnsi="Arial Narrow"/>
                <w:szCs w:val="24"/>
              </w:rPr>
            </w:pPr>
            <w:r w:rsidRPr="008B6549">
              <w:rPr>
                <w:rFonts w:ascii="Arial Narrow" w:hAnsi="Arial Narrow"/>
                <w:szCs w:val="24"/>
              </w:rPr>
              <w:t>1 bag of 50 kg</w:t>
            </w:r>
          </w:p>
        </w:tc>
        <w:tc>
          <w:tcPr>
            <w:tcW w:w="744" w:type="pct"/>
          </w:tcPr>
          <w:p w14:paraId="55CCF4B7" w14:textId="77777777" w:rsidR="00706B63" w:rsidRPr="008B6549" w:rsidRDefault="00706B63" w:rsidP="00D01336">
            <w:pPr>
              <w:rPr>
                <w:rFonts w:ascii="Arial Narrow" w:hAnsi="Arial Narrow"/>
                <w:szCs w:val="24"/>
              </w:rPr>
            </w:pPr>
            <w:r w:rsidRPr="008B6549">
              <w:rPr>
                <w:rFonts w:ascii="Arial Narrow" w:hAnsi="Arial Narrow"/>
                <w:szCs w:val="24"/>
              </w:rPr>
              <w:t>3 wheelbarrows</w:t>
            </w:r>
          </w:p>
        </w:tc>
        <w:tc>
          <w:tcPr>
            <w:tcW w:w="968" w:type="pct"/>
          </w:tcPr>
          <w:p w14:paraId="32D4F7A8" w14:textId="77777777" w:rsidR="00706B63" w:rsidRPr="008B6549" w:rsidRDefault="00706B63" w:rsidP="00D01336">
            <w:pPr>
              <w:jc w:val="center"/>
              <w:rPr>
                <w:rFonts w:ascii="Arial Narrow" w:eastAsia="Garamond" w:hAnsi="Arial Narrow"/>
                <w:bCs/>
                <w:szCs w:val="24"/>
              </w:rPr>
            </w:pPr>
            <w:r w:rsidRPr="008B6549">
              <w:rPr>
                <w:rFonts w:ascii="Arial Narrow" w:eastAsia="Garamond" w:hAnsi="Arial Narrow"/>
                <w:bCs/>
                <w:szCs w:val="24"/>
              </w:rPr>
              <w:t>4 buckets</w:t>
            </w:r>
          </w:p>
          <w:p w14:paraId="2F2DC671" w14:textId="77777777" w:rsidR="00706B63" w:rsidRPr="008B6549" w:rsidRDefault="00706B63" w:rsidP="00D01336">
            <w:pPr>
              <w:jc w:val="center"/>
              <w:rPr>
                <w:rFonts w:ascii="Arial Narrow" w:eastAsia="Garamond" w:hAnsi="Arial Narrow"/>
                <w:bCs/>
                <w:szCs w:val="24"/>
              </w:rPr>
            </w:pPr>
            <w:r w:rsidRPr="008B6549">
              <w:rPr>
                <w:rFonts w:ascii="Arial Narrow" w:eastAsia="Garamond" w:hAnsi="Arial Narrow"/>
                <w:bCs/>
                <w:szCs w:val="24"/>
              </w:rPr>
              <w:t>(40 liters)</w:t>
            </w:r>
          </w:p>
        </w:tc>
      </w:tr>
      <w:tr w:rsidR="00706B63" w:rsidRPr="008B6549" w14:paraId="71B072B4" w14:textId="77777777" w:rsidTr="00D01336">
        <w:trPr>
          <w:trHeight w:hRule="exact" w:val="723"/>
        </w:trPr>
        <w:tc>
          <w:tcPr>
            <w:tcW w:w="1951" w:type="pct"/>
          </w:tcPr>
          <w:p w14:paraId="700BA34B" w14:textId="77777777" w:rsidR="00706B63" w:rsidRPr="008B6549" w:rsidRDefault="00706B63" w:rsidP="00D01336">
            <w:pPr>
              <w:rPr>
                <w:rFonts w:ascii="Arial Narrow" w:hAnsi="Arial Narrow"/>
                <w:szCs w:val="24"/>
              </w:rPr>
            </w:pPr>
            <w:r w:rsidRPr="008B6549">
              <w:rPr>
                <w:rFonts w:ascii="Arial Narrow" w:hAnsi="Arial Narrow"/>
                <w:szCs w:val="24"/>
              </w:rPr>
              <w:t>Mortar for finishing render</w:t>
            </w:r>
          </w:p>
        </w:tc>
        <w:tc>
          <w:tcPr>
            <w:tcW w:w="610" w:type="pct"/>
            <w:vAlign w:val="center"/>
          </w:tcPr>
          <w:p w14:paraId="09845954" w14:textId="77777777" w:rsidR="00706B63" w:rsidRPr="008B6549" w:rsidRDefault="00706B63" w:rsidP="00D01336">
            <w:pPr>
              <w:ind w:hanging="10"/>
              <w:jc w:val="center"/>
              <w:rPr>
                <w:rFonts w:ascii="Arial Narrow" w:eastAsia="Garamond" w:hAnsi="Arial Narrow"/>
                <w:bCs/>
                <w:szCs w:val="24"/>
              </w:rPr>
            </w:pPr>
            <w:r w:rsidRPr="008B6549">
              <w:rPr>
                <w:rFonts w:ascii="Arial Narrow" w:eastAsia="Garamond" w:hAnsi="Arial Narrow"/>
                <w:bCs/>
                <w:szCs w:val="24"/>
              </w:rPr>
              <w:t>300</w:t>
            </w:r>
          </w:p>
        </w:tc>
        <w:tc>
          <w:tcPr>
            <w:tcW w:w="727" w:type="pct"/>
          </w:tcPr>
          <w:p w14:paraId="3563A057" w14:textId="77777777" w:rsidR="00706B63" w:rsidRPr="008B6549" w:rsidRDefault="00706B63" w:rsidP="00D01336">
            <w:pPr>
              <w:jc w:val="left"/>
              <w:rPr>
                <w:rFonts w:ascii="Arial Narrow" w:hAnsi="Arial Narrow"/>
                <w:szCs w:val="24"/>
              </w:rPr>
            </w:pPr>
            <w:r w:rsidRPr="008B6549">
              <w:rPr>
                <w:rFonts w:ascii="Arial Narrow" w:hAnsi="Arial Narrow"/>
                <w:szCs w:val="24"/>
              </w:rPr>
              <w:t>1 bag of 50 kg</w:t>
            </w:r>
          </w:p>
        </w:tc>
        <w:tc>
          <w:tcPr>
            <w:tcW w:w="744" w:type="pct"/>
          </w:tcPr>
          <w:p w14:paraId="4A0B059E" w14:textId="77777777" w:rsidR="00706B63" w:rsidRPr="008B6549" w:rsidRDefault="00706B63" w:rsidP="00D01336">
            <w:pPr>
              <w:rPr>
                <w:rFonts w:ascii="Arial Narrow" w:hAnsi="Arial Narrow"/>
                <w:szCs w:val="24"/>
              </w:rPr>
            </w:pPr>
            <w:r w:rsidRPr="008B6549">
              <w:rPr>
                <w:rFonts w:ascii="Arial Narrow" w:hAnsi="Arial Narrow"/>
                <w:szCs w:val="24"/>
              </w:rPr>
              <w:t>3 wheelbarrows</w:t>
            </w:r>
          </w:p>
        </w:tc>
        <w:tc>
          <w:tcPr>
            <w:tcW w:w="968" w:type="pct"/>
          </w:tcPr>
          <w:p w14:paraId="23E35A56" w14:textId="77777777" w:rsidR="00706B63" w:rsidRPr="008B6549" w:rsidRDefault="00706B63" w:rsidP="00D01336">
            <w:pPr>
              <w:jc w:val="center"/>
              <w:rPr>
                <w:rFonts w:ascii="Arial Narrow" w:eastAsia="Garamond" w:hAnsi="Arial Narrow"/>
                <w:bCs/>
                <w:szCs w:val="24"/>
              </w:rPr>
            </w:pPr>
            <w:r w:rsidRPr="008B6549">
              <w:rPr>
                <w:rFonts w:ascii="Arial Narrow" w:eastAsia="Garamond" w:hAnsi="Arial Narrow"/>
                <w:bCs/>
                <w:szCs w:val="24"/>
              </w:rPr>
              <w:t>4 buckets</w:t>
            </w:r>
          </w:p>
          <w:p w14:paraId="640D6A36" w14:textId="77777777" w:rsidR="00706B63" w:rsidRPr="008B6549" w:rsidRDefault="00706B63" w:rsidP="00D01336">
            <w:pPr>
              <w:jc w:val="center"/>
              <w:rPr>
                <w:rFonts w:ascii="Arial Narrow" w:eastAsia="Garamond" w:hAnsi="Arial Narrow"/>
                <w:bCs/>
                <w:szCs w:val="24"/>
              </w:rPr>
            </w:pPr>
            <w:r w:rsidRPr="008B6549">
              <w:rPr>
                <w:rFonts w:ascii="Arial Narrow" w:eastAsia="Garamond" w:hAnsi="Arial Narrow"/>
                <w:bCs/>
                <w:szCs w:val="24"/>
              </w:rPr>
              <w:t>(40 liters)</w:t>
            </w:r>
          </w:p>
        </w:tc>
      </w:tr>
      <w:tr w:rsidR="00706B63" w:rsidRPr="008B6549" w14:paraId="1ECD0A12" w14:textId="77777777" w:rsidTr="00D01336">
        <w:trPr>
          <w:trHeight w:hRule="exact" w:val="723"/>
        </w:trPr>
        <w:tc>
          <w:tcPr>
            <w:tcW w:w="1951" w:type="pct"/>
          </w:tcPr>
          <w:p w14:paraId="192D6279" w14:textId="77777777" w:rsidR="00706B63" w:rsidRPr="008B6549" w:rsidRDefault="00706B63" w:rsidP="00D01336">
            <w:pPr>
              <w:rPr>
                <w:rFonts w:ascii="Arial Narrow" w:hAnsi="Arial Narrow"/>
                <w:szCs w:val="24"/>
              </w:rPr>
            </w:pPr>
            <w:r w:rsidRPr="008B6549">
              <w:rPr>
                <w:rFonts w:ascii="Arial Narrow" w:hAnsi="Arial Narrow"/>
                <w:szCs w:val="24"/>
              </w:rPr>
              <w:t>Smooth screed (public premises)</w:t>
            </w:r>
          </w:p>
        </w:tc>
        <w:tc>
          <w:tcPr>
            <w:tcW w:w="610" w:type="pct"/>
            <w:vAlign w:val="center"/>
          </w:tcPr>
          <w:p w14:paraId="7D2771D4" w14:textId="77777777" w:rsidR="00706B63" w:rsidRPr="008B6549" w:rsidRDefault="00706B63" w:rsidP="00D01336">
            <w:pPr>
              <w:ind w:hanging="10"/>
              <w:jc w:val="center"/>
              <w:rPr>
                <w:rFonts w:ascii="Arial Narrow" w:eastAsia="Garamond" w:hAnsi="Arial Narrow"/>
                <w:bCs/>
                <w:szCs w:val="24"/>
              </w:rPr>
            </w:pPr>
            <w:r w:rsidRPr="008B6549">
              <w:rPr>
                <w:rFonts w:ascii="Arial Narrow" w:eastAsia="Garamond" w:hAnsi="Arial Narrow"/>
                <w:bCs/>
                <w:szCs w:val="24"/>
              </w:rPr>
              <w:t>400</w:t>
            </w:r>
          </w:p>
        </w:tc>
        <w:tc>
          <w:tcPr>
            <w:tcW w:w="727" w:type="pct"/>
          </w:tcPr>
          <w:p w14:paraId="6D46C2DB" w14:textId="77777777" w:rsidR="00706B63" w:rsidRPr="008B6549" w:rsidRDefault="00706B63" w:rsidP="00D01336">
            <w:pPr>
              <w:jc w:val="left"/>
              <w:rPr>
                <w:rFonts w:ascii="Arial Narrow" w:hAnsi="Arial Narrow"/>
                <w:szCs w:val="24"/>
              </w:rPr>
            </w:pPr>
            <w:r w:rsidRPr="008B6549">
              <w:rPr>
                <w:rFonts w:ascii="Arial Narrow" w:hAnsi="Arial Narrow"/>
                <w:szCs w:val="24"/>
              </w:rPr>
              <w:t>1 bag of 50 kg</w:t>
            </w:r>
          </w:p>
        </w:tc>
        <w:tc>
          <w:tcPr>
            <w:tcW w:w="744" w:type="pct"/>
          </w:tcPr>
          <w:p w14:paraId="4EAE3AAD" w14:textId="77777777" w:rsidR="00706B63" w:rsidRPr="008B6549" w:rsidRDefault="00706B63" w:rsidP="00D01336">
            <w:pPr>
              <w:rPr>
                <w:rFonts w:ascii="Arial Narrow" w:hAnsi="Arial Narrow"/>
                <w:szCs w:val="24"/>
              </w:rPr>
            </w:pPr>
            <w:r w:rsidRPr="008B6549">
              <w:rPr>
                <w:rFonts w:ascii="Arial Narrow" w:hAnsi="Arial Narrow"/>
                <w:szCs w:val="24"/>
              </w:rPr>
              <w:t>2.5 wheelbarrows</w:t>
            </w:r>
          </w:p>
        </w:tc>
        <w:tc>
          <w:tcPr>
            <w:tcW w:w="968" w:type="pct"/>
          </w:tcPr>
          <w:p w14:paraId="0D0DE714" w14:textId="77777777" w:rsidR="00706B63" w:rsidRPr="008B6549" w:rsidRDefault="00706B63" w:rsidP="00D01336">
            <w:pPr>
              <w:jc w:val="center"/>
              <w:rPr>
                <w:rFonts w:ascii="Arial Narrow" w:eastAsia="Garamond" w:hAnsi="Arial Narrow"/>
                <w:bCs/>
                <w:szCs w:val="24"/>
              </w:rPr>
            </w:pPr>
            <w:r w:rsidRPr="008B6549">
              <w:rPr>
                <w:rFonts w:ascii="Arial Narrow" w:eastAsia="Garamond" w:hAnsi="Arial Narrow"/>
                <w:bCs/>
                <w:szCs w:val="24"/>
              </w:rPr>
              <w:t>2,5 buckets</w:t>
            </w:r>
          </w:p>
          <w:p w14:paraId="696690C7" w14:textId="77777777" w:rsidR="00706B63" w:rsidRPr="008B6549" w:rsidRDefault="00706B63" w:rsidP="00D01336">
            <w:pPr>
              <w:jc w:val="center"/>
              <w:rPr>
                <w:rFonts w:ascii="Arial Narrow" w:eastAsia="Garamond" w:hAnsi="Arial Narrow"/>
                <w:bCs/>
                <w:szCs w:val="24"/>
              </w:rPr>
            </w:pPr>
            <w:r w:rsidRPr="008B6549">
              <w:rPr>
                <w:rFonts w:ascii="Arial Narrow" w:eastAsia="Garamond" w:hAnsi="Arial Narrow"/>
                <w:bCs/>
                <w:szCs w:val="24"/>
              </w:rPr>
              <w:t>(25 liters)</w:t>
            </w:r>
          </w:p>
        </w:tc>
      </w:tr>
    </w:tbl>
    <w:p w14:paraId="3B081DF8" w14:textId="77777777" w:rsidR="00706B63" w:rsidRPr="008B6549" w:rsidRDefault="00706B63" w:rsidP="00706B63">
      <w:pPr>
        <w:spacing w:after="166" w:line="276" w:lineRule="auto"/>
        <w:rPr>
          <w:rFonts w:ascii="Arial Narrow" w:hAnsi="Arial Narrow"/>
          <w:bCs/>
          <w:szCs w:val="24"/>
        </w:rPr>
      </w:pPr>
    </w:p>
    <w:p w14:paraId="41728D3C" w14:textId="77777777" w:rsidR="00706B63" w:rsidRPr="008B6549" w:rsidRDefault="00706B63" w:rsidP="00706B63">
      <w:pPr>
        <w:spacing w:after="166" w:line="276" w:lineRule="auto"/>
        <w:rPr>
          <w:rFonts w:ascii="Arial Narrow" w:hAnsi="Arial Narrow"/>
          <w:bCs/>
          <w:szCs w:val="24"/>
        </w:rPr>
      </w:pPr>
    </w:p>
    <w:p w14:paraId="62A0FDFA" w14:textId="77777777" w:rsidR="00706B63" w:rsidRPr="008B6549" w:rsidRDefault="00706B63" w:rsidP="00706B63">
      <w:pPr>
        <w:rPr>
          <w:rFonts w:ascii="Arial Narrow" w:hAnsi="Arial Narrow"/>
          <w:b/>
          <w:szCs w:val="24"/>
        </w:rPr>
      </w:pPr>
      <w:r w:rsidRPr="008B6549">
        <w:rPr>
          <w:rFonts w:ascii="Arial Narrow" w:hAnsi="Arial Narrow"/>
          <w:b/>
          <w:szCs w:val="24"/>
        </w:rPr>
        <w:lastRenderedPageBreak/>
        <w:t>• Manufacturing conditions to be strictly observed</w:t>
      </w:r>
    </w:p>
    <w:p w14:paraId="553C4F16" w14:textId="77777777" w:rsidR="00706B63" w:rsidRPr="008B6549" w:rsidRDefault="00706B63" w:rsidP="00706B63">
      <w:pPr>
        <w:rPr>
          <w:rFonts w:ascii="Arial Narrow" w:hAnsi="Arial Narrow"/>
          <w:szCs w:val="24"/>
        </w:rPr>
      </w:pPr>
      <w:r w:rsidRPr="008B6549">
        <w:rPr>
          <w:rFonts w:ascii="Arial Narrow" w:hAnsi="Arial Narrow"/>
          <w:szCs w:val="24"/>
        </w:rPr>
        <w:t>Sifting of aggregates (sand) to separate plant matter, fine sand, and clay</w:t>
      </w:r>
    </w:p>
    <w:p w14:paraId="05B2F515" w14:textId="77777777" w:rsidR="00706B63" w:rsidRPr="008B6549" w:rsidRDefault="00706B63" w:rsidP="00706B63">
      <w:pPr>
        <w:rPr>
          <w:rFonts w:ascii="Arial Narrow" w:hAnsi="Arial Narrow"/>
          <w:szCs w:val="24"/>
        </w:rPr>
      </w:pPr>
      <w:r w:rsidRPr="008B6549">
        <w:rPr>
          <w:rFonts w:ascii="Arial Narrow" w:hAnsi="Arial Narrow"/>
          <w:szCs w:val="24"/>
        </w:rPr>
        <w:t>Production under a shelter covered with mats or straw. The manufacturing area must be kept clean and perfectly level</w:t>
      </w:r>
    </w:p>
    <w:p w14:paraId="3D70E44C" w14:textId="77777777" w:rsidR="00706B63" w:rsidRPr="008B6549" w:rsidRDefault="00706B63" w:rsidP="00706B63">
      <w:pPr>
        <w:rPr>
          <w:rFonts w:ascii="Arial Narrow" w:hAnsi="Arial Narrow"/>
          <w:szCs w:val="24"/>
        </w:rPr>
      </w:pPr>
      <w:r w:rsidRPr="008B6549">
        <w:rPr>
          <w:rFonts w:ascii="Arial Narrow" w:hAnsi="Arial Narrow"/>
          <w:szCs w:val="24"/>
        </w:rPr>
        <w:t>The mortar will be mixed on a clean and sufficiently large mixing area</w:t>
      </w:r>
    </w:p>
    <w:p w14:paraId="2EF2FDE5" w14:textId="77777777" w:rsidR="00706B63" w:rsidRPr="008B6549" w:rsidRDefault="00706B63" w:rsidP="00706B63">
      <w:pPr>
        <w:rPr>
          <w:rFonts w:ascii="Arial Narrow" w:hAnsi="Arial Narrow"/>
          <w:szCs w:val="24"/>
        </w:rPr>
      </w:pPr>
      <w:r w:rsidRPr="008B6549">
        <w:rPr>
          <w:rFonts w:ascii="Arial Narrow" w:hAnsi="Arial Narrow"/>
          <w:szCs w:val="24"/>
        </w:rPr>
        <w:t>Compaction of the mortar in the mold by staking and shaking</w:t>
      </w:r>
    </w:p>
    <w:p w14:paraId="3B02FC34" w14:textId="77777777" w:rsidR="00706B63" w:rsidRPr="008B6549" w:rsidRDefault="00706B63" w:rsidP="00706B63">
      <w:pPr>
        <w:rPr>
          <w:rFonts w:ascii="Arial Narrow" w:hAnsi="Arial Narrow"/>
          <w:szCs w:val="24"/>
        </w:rPr>
      </w:pPr>
      <w:r w:rsidRPr="008B6549">
        <w:rPr>
          <w:rFonts w:ascii="Arial Narrow" w:hAnsi="Arial Narrow"/>
          <w:szCs w:val="24"/>
        </w:rPr>
        <w:t>Abundant watering of the aggregates for 15 days and the first five days of storage. Watering will be carried out at least twice a day before implementation to prevent dissection</w:t>
      </w:r>
    </w:p>
    <w:p w14:paraId="7C9231B3" w14:textId="77777777" w:rsidR="00706B63" w:rsidRPr="008B6549" w:rsidRDefault="00706B63" w:rsidP="00706B63">
      <w:pPr>
        <w:rPr>
          <w:rFonts w:ascii="Arial Narrow" w:hAnsi="Arial Narrow"/>
          <w:szCs w:val="24"/>
        </w:rPr>
      </w:pPr>
      <w:r w:rsidRPr="008B6549">
        <w:rPr>
          <w:rFonts w:ascii="Arial Narrow" w:hAnsi="Arial Narrow"/>
          <w:szCs w:val="24"/>
        </w:rPr>
        <w:t>Protection of the aggregates from the effects of the sun by storing them under a shelter</w:t>
      </w:r>
    </w:p>
    <w:p w14:paraId="0F89A5ED" w14:textId="77777777" w:rsidR="00706B63" w:rsidRPr="008B6549" w:rsidRDefault="00706B63" w:rsidP="00706B63">
      <w:pPr>
        <w:rPr>
          <w:rFonts w:ascii="Arial Narrow" w:hAnsi="Arial Narrow"/>
          <w:szCs w:val="24"/>
        </w:rPr>
      </w:pPr>
      <w:r w:rsidRPr="008B6549">
        <w:rPr>
          <w:rFonts w:ascii="Arial Narrow" w:hAnsi="Arial Narrow"/>
          <w:szCs w:val="24"/>
        </w:rPr>
        <w:t>Mortar that has dried out or is beginning to set will not be used for the manufacture of aggregates.</w:t>
      </w:r>
    </w:p>
    <w:p w14:paraId="2EAF3F5A" w14:textId="77777777" w:rsidR="00706B63" w:rsidRPr="008B6549" w:rsidRDefault="00706B63" w:rsidP="00706B63">
      <w:pPr>
        <w:rPr>
          <w:rFonts w:ascii="Arial Narrow" w:hAnsi="Arial Narrow"/>
          <w:szCs w:val="24"/>
        </w:rPr>
      </w:pPr>
      <w:r w:rsidRPr="008B6549">
        <w:rPr>
          <w:rFonts w:ascii="Arial Narrow" w:hAnsi="Arial Narrow"/>
          <w:szCs w:val="24"/>
        </w:rPr>
        <w:t>Cinder blocks are manufactured on the construction site. Only the inspector, or the sectorial representative with the prior approval of Plan Cameroon, may grant the company permission to produce the concrete blocks at another location, the transportation of which will be at the company's expense.</w:t>
      </w:r>
    </w:p>
    <w:p w14:paraId="141E39C3" w14:textId="77777777" w:rsidR="00706B63" w:rsidRPr="008B6549" w:rsidRDefault="00706B63" w:rsidP="00706B63">
      <w:pPr>
        <w:rPr>
          <w:rFonts w:ascii="Arial Narrow" w:hAnsi="Arial Narrow"/>
          <w:szCs w:val="24"/>
        </w:rPr>
      </w:pPr>
      <w:r w:rsidRPr="008B6549">
        <w:rPr>
          <w:rFonts w:ascii="Arial Narrow" w:hAnsi="Arial Narrow"/>
          <w:szCs w:val="24"/>
        </w:rPr>
        <w:t>A- On site, the concrete blocks must be received by the inspector and the sectorial representative before any use for masonry.</w:t>
      </w:r>
    </w:p>
    <w:p w14:paraId="669AAE0D" w14:textId="77777777" w:rsidR="00706B63" w:rsidRPr="008B6549" w:rsidRDefault="00706B63" w:rsidP="00706B63">
      <w:pPr>
        <w:rPr>
          <w:rFonts w:ascii="Arial Narrow" w:hAnsi="Arial Narrow"/>
          <w:szCs w:val="24"/>
        </w:rPr>
      </w:pPr>
    </w:p>
    <w:p w14:paraId="57141C1C" w14:textId="77777777" w:rsidR="00706B63" w:rsidRPr="008B6549" w:rsidRDefault="00706B63" w:rsidP="00706B63">
      <w:pPr>
        <w:rPr>
          <w:rFonts w:ascii="Arial Narrow" w:hAnsi="Arial Narrow"/>
          <w:szCs w:val="24"/>
        </w:rPr>
      </w:pPr>
      <w:r w:rsidRPr="008B6549">
        <w:rPr>
          <w:rFonts w:ascii="Arial Narrow" w:hAnsi="Arial Narrow"/>
          <w:szCs w:val="24"/>
        </w:rPr>
        <w:t xml:space="preserve">B- The blocks will only be used at least fifteen (15) days after manufacture. Otherwise, the project manager has the right to demolish the structure and have it </w:t>
      </w:r>
      <w:proofErr w:type="spellStart"/>
      <w:r w:rsidRPr="008B6549">
        <w:rPr>
          <w:rFonts w:ascii="Arial Narrow" w:hAnsi="Arial Narrow"/>
          <w:szCs w:val="24"/>
        </w:rPr>
        <w:t>reBuilt</w:t>
      </w:r>
      <w:proofErr w:type="spellEnd"/>
      <w:r w:rsidRPr="008B6549">
        <w:rPr>
          <w:rFonts w:ascii="Arial Narrow" w:hAnsi="Arial Narrow"/>
          <w:szCs w:val="24"/>
        </w:rPr>
        <w:t xml:space="preserve"> at the contractor's expense.</w:t>
      </w:r>
    </w:p>
    <w:p w14:paraId="398753E3" w14:textId="77777777" w:rsidR="00706B63" w:rsidRPr="008B6549" w:rsidRDefault="00706B63" w:rsidP="00706B63">
      <w:pPr>
        <w:rPr>
          <w:rFonts w:ascii="Arial Narrow" w:hAnsi="Arial Narrow"/>
          <w:szCs w:val="24"/>
        </w:rPr>
      </w:pPr>
    </w:p>
    <w:p w14:paraId="17A9ECA8" w14:textId="77777777" w:rsidR="00706B63" w:rsidRPr="008B6549" w:rsidRDefault="00706B63" w:rsidP="00706B63">
      <w:pPr>
        <w:rPr>
          <w:rFonts w:ascii="Arial Narrow" w:hAnsi="Arial Narrow"/>
          <w:szCs w:val="24"/>
        </w:rPr>
      </w:pPr>
      <w:r w:rsidRPr="008B6549">
        <w:rPr>
          <w:rFonts w:ascii="Arial Narrow" w:hAnsi="Arial Narrow"/>
          <w:szCs w:val="24"/>
        </w:rPr>
        <w:t>C- The blocks will be laid in a staggered pattern to avoid overlapping two vertical joints. Furthermore, the horizontal and vertical mortar joints must not be more than 2 cm thick.</w:t>
      </w:r>
    </w:p>
    <w:p w14:paraId="6CE89D8E" w14:textId="77777777" w:rsidR="00706B63" w:rsidRPr="008B6549" w:rsidRDefault="00706B63" w:rsidP="00706B63">
      <w:pPr>
        <w:rPr>
          <w:rFonts w:ascii="Arial Narrow" w:hAnsi="Arial Narrow"/>
          <w:szCs w:val="24"/>
        </w:rPr>
      </w:pPr>
      <w:r w:rsidRPr="008B6549">
        <w:rPr>
          <w:rFonts w:ascii="Arial Narrow" w:hAnsi="Arial Narrow"/>
          <w:szCs w:val="24"/>
        </w:rPr>
        <w:t>All masonry will be laid with cement mortar containing 400 kg of cement. The reinforced concrete posts and stiffeners will be poured after the masonry has been installed to ensure effective anchoring. The joints must be perfectly packed. The contractor must, according to professional standards and weather conditions, water the masonry for at least two weeks.</w:t>
      </w:r>
    </w:p>
    <w:p w14:paraId="32F13717" w14:textId="77777777" w:rsidR="00706B63" w:rsidRPr="008B6549" w:rsidRDefault="00706B63" w:rsidP="00706B63">
      <w:pPr>
        <w:rPr>
          <w:rFonts w:ascii="Arial Narrow" w:hAnsi="Arial Narrow"/>
          <w:b/>
          <w:szCs w:val="24"/>
        </w:rPr>
      </w:pPr>
      <w:r w:rsidRPr="008B6549">
        <w:rPr>
          <w:rFonts w:ascii="Arial Narrow" w:hAnsi="Arial Narrow"/>
          <w:b/>
          <w:szCs w:val="24"/>
        </w:rPr>
        <w:t>2.2 Consideration of Socio-Environmental Aspects</w:t>
      </w:r>
    </w:p>
    <w:p w14:paraId="6ADB3369" w14:textId="77777777" w:rsidR="00706B63" w:rsidRPr="008B6549" w:rsidRDefault="00706B63" w:rsidP="00706B63">
      <w:pPr>
        <w:rPr>
          <w:rFonts w:ascii="Arial Narrow" w:hAnsi="Arial Narrow"/>
          <w:szCs w:val="24"/>
        </w:rPr>
      </w:pPr>
      <w:r w:rsidRPr="008B6549">
        <w:rPr>
          <w:rFonts w:ascii="Arial Narrow" w:hAnsi="Arial Narrow"/>
          <w:szCs w:val="24"/>
        </w:rPr>
        <w:t>In order to mitigate environmental impacts during and after the micro project, the following actions must be observed:</w:t>
      </w:r>
    </w:p>
    <w:p w14:paraId="76503CFA" w14:textId="77777777" w:rsidR="00706B63" w:rsidRPr="008B6549" w:rsidRDefault="00706B63" w:rsidP="00706B63">
      <w:pPr>
        <w:rPr>
          <w:rFonts w:ascii="Arial Narrow" w:hAnsi="Arial Narrow"/>
          <w:szCs w:val="24"/>
        </w:rPr>
      </w:pPr>
    </w:p>
    <w:p w14:paraId="7F402A25" w14:textId="77777777" w:rsidR="00706B63" w:rsidRPr="008B6549" w:rsidRDefault="00706B63" w:rsidP="00706B63">
      <w:pPr>
        <w:rPr>
          <w:rFonts w:ascii="Arial Narrow" w:hAnsi="Arial Narrow"/>
          <w:b/>
          <w:szCs w:val="24"/>
        </w:rPr>
      </w:pPr>
      <w:r w:rsidRPr="008B6549">
        <w:rPr>
          <w:rFonts w:ascii="Arial Narrow" w:hAnsi="Arial Narrow"/>
          <w:b/>
          <w:szCs w:val="24"/>
        </w:rPr>
        <w:t>Socio-Environmental Measures Management Plan</w:t>
      </w:r>
    </w:p>
    <w:p w14:paraId="5B9DB9DC" w14:textId="77777777" w:rsidR="00706B63" w:rsidRPr="008B6549" w:rsidRDefault="00706B63" w:rsidP="00706B63">
      <w:pPr>
        <w:rPr>
          <w:rFonts w:ascii="Arial Narrow" w:hAnsi="Arial Narrow"/>
          <w:szCs w:val="24"/>
        </w:rPr>
      </w:pPr>
      <w:r w:rsidRPr="008B6549">
        <w:rPr>
          <w:rFonts w:ascii="Arial Narrow" w:hAnsi="Arial Narrow"/>
          <w:szCs w:val="24"/>
        </w:rPr>
        <w:t>Before the actual start of work, the company must prepare an environmental action plan detailing all environmental measures to be implemented, as well as internal regulations specifically mentioning safety rules, including the wearing of appropriate clothing and speed limits. In addition, these internal regulations must prohibit the consumption of alcohol during working hours and the misuse of firewood, as well as raise staff awareness of the dangers of STIs/HIVs and respect for the customs and traditions of the region's populations. These regulations must be posted within the company.</w:t>
      </w:r>
    </w:p>
    <w:p w14:paraId="4CF026D4" w14:textId="77777777" w:rsidR="00706B63" w:rsidRPr="008B6549" w:rsidRDefault="00706B63" w:rsidP="00706B63">
      <w:pPr>
        <w:rPr>
          <w:rFonts w:ascii="Arial Narrow" w:hAnsi="Arial Narrow"/>
          <w:szCs w:val="24"/>
        </w:rPr>
      </w:pPr>
    </w:p>
    <w:p w14:paraId="340E8129" w14:textId="77777777" w:rsidR="00706B63" w:rsidRPr="008B6549" w:rsidRDefault="00706B63" w:rsidP="00706B63">
      <w:pPr>
        <w:rPr>
          <w:rFonts w:ascii="Arial Narrow" w:hAnsi="Arial Narrow"/>
          <w:szCs w:val="24"/>
        </w:rPr>
      </w:pPr>
      <w:r w:rsidRPr="008B6549">
        <w:rPr>
          <w:rFonts w:ascii="Arial Narrow" w:hAnsi="Arial Narrow"/>
          <w:szCs w:val="24"/>
        </w:rPr>
        <w:t>Furthermore, an information and awareness campaign for staff and local residents must be organized in advance, and their attention must be drawn to all these aspects, including the implementation schedule and employment opportunities. In particular, these stakeholders should be informed of the reasons for choosing the construction site, as well as the environmental action plan. This campaign must be repeated throughout the construction work.</w:t>
      </w:r>
    </w:p>
    <w:p w14:paraId="2B7DDC2F" w14:textId="77777777" w:rsidR="00706B63" w:rsidRPr="008B6549" w:rsidRDefault="00706B63" w:rsidP="00706B63">
      <w:pPr>
        <w:rPr>
          <w:rFonts w:ascii="Arial Narrow" w:hAnsi="Arial Narrow"/>
          <w:szCs w:val="24"/>
        </w:rPr>
      </w:pPr>
    </w:p>
    <w:p w14:paraId="1674CC32" w14:textId="77777777" w:rsidR="00706B63" w:rsidRPr="008B6549" w:rsidRDefault="00706B63" w:rsidP="00706B63">
      <w:pPr>
        <w:rPr>
          <w:rFonts w:ascii="Arial Narrow" w:hAnsi="Arial Narrow"/>
          <w:szCs w:val="24"/>
        </w:rPr>
      </w:pPr>
      <w:r w:rsidRPr="008B6549">
        <w:rPr>
          <w:rFonts w:ascii="Arial Narrow" w:hAnsi="Arial Narrow"/>
          <w:szCs w:val="24"/>
        </w:rPr>
        <w:t>The various socio-environmental measures to be taken into account during the implementation of this micro-project are:</w:t>
      </w:r>
    </w:p>
    <w:p w14:paraId="19CA5AD4"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 Reforestation;</w:t>
      </w:r>
    </w:p>
    <w:p w14:paraId="030B477E" w14:textId="77777777" w:rsidR="00706B63" w:rsidRPr="008B6549" w:rsidRDefault="00706B63" w:rsidP="00706B63">
      <w:pPr>
        <w:rPr>
          <w:rFonts w:ascii="Arial Narrow" w:hAnsi="Arial Narrow"/>
          <w:szCs w:val="24"/>
        </w:rPr>
      </w:pPr>
      <w:r w:rsidRPr="008B6549">
        <w:rPr>
          <w:rFonts w:ascii="Arial Narrow" w:hAnsi="Arial Narrow"/>
          <w:szCs w:val="24"/>
        </w:rPr>
        <w:t>- Hydrocarbon management;</w:t>
      </w:r>
    </w:p>
    <w:p w14:paraId="62C26365" w14:textId="77777777" w:rsidR="00706B63" w:rsidRPr="008B6549" w:rsidRDefault="00706B63" w:rsidP="00706B63">
      <w:pPr>
        <w:rPr>
          <w:rFonts w:ascii="Arial Narrow" w:hAnsi="Arial Narrow"/>
          <w:szCs w:val="24"/>
        </w:rPr>
      </w:pPr>
      <w:r w:rsidRPr="008B6549">
        <w:rPr>
          <w:rFonts w:ascii="Arial Narrow" w:hAnsi="Arial Narrow"/>
          <w:szCs w:val="24"/>
        </w:rPr>
        <w:t>- Safety of site personnel and users;</w:t>
      </w:r>
    </w:p>
    <w:p w14:paraId="566C037E" w14:textId="77777777" w:rsidR="00706B63" w:rsidRPr="008B6549" w:rsidRDefault="00706B63" w:rsidP="00706B63">
      <w:pPr>
        <w:rPr>
          <w:rFonts w:ascii="Arial Narrow" w:hAnsi="Arial Narrow"/>
          <w:szCs w:val="24"/>
        </w:rPr>
      </w:pPr>
      <w:r w:rsidRPr="008B6549">
        <w:rPr>
          <w:rFonts w:ascii="Arial Narrow" w:hAnsi="Arial Narrow"/>
          <w:szCs w:val="24"/>
        </w:rPr>
        <w:t>- Waste management;</w:t>
      </w:r>
    </w:p>
    <w:p w14:paraId="08CED58A" w14:textId="77777777" w:rsidR="00706B63" w:rsidRPr="008B6549" w:rsidRDefault="00706B63" w:rsidP="00706B63">
      <w:pPr>
        <w:rPr>
          <w:rFonts w:ascii="Arial Narrow" w:hAnsi="Arial Narrow"/>
          <w:szCs w:val="24"/>
        </w:rPr>
      </w:pPr>
      <w:r w:rsidRPr="008B6549">
        <w:rPr>
          <w:rFonts w:ascii="Arial Narrow" w:hAnsi="Arial Narrow"/>
          <w:szCs w:val="24"/>
        </w:rPr>
        <w:t>- Solid and liquid waste management;</w:t>
      </w:r>
    </w:p>
    <w:p w14:paraId="01E2BDAB" w14:textId="77777777" w:rsidR="00706B63" w:rsidRPr="008B6549" w:rsidRDefault="00706B63" w:rsidP="00706B63">
      <w:pPr>
        <w:rPr>
          <w:rFonts w:ascii="Arial Narrow" w:hAnsi="Arial Narrow"/>
          <w:szCs w:val="24"/>
        </w:rPr>
      </w:pPr>
      <w:r w:rsidRPr="008B6549">
        <w:rPr>
          <w:rFonts w:ascii="Arial Narrow" w:hAnsi="Arial Narrow"/>
          <w:szCs w:val="24"/>
        </w:rPr>
        <w:t>- Water resource management;</w:t>
      </w:r>
    </w:p>
    <w:p w14:paraId="7292F4E0" w14:textId="77777777" w:rsidR="00706B63" w:rsidRPr="008B6549" w:rsidRDefault="00706B63" w:rsidP="00706B63">
      <w:pPr>
        <w:rPr>
          <w:rFonts w:ascii="Arial Narrow" w:hAnsi="Arial Narrow"/>
          <w:szCs w:val="24"/>
        </w:rPr>
      </w:pPr>
      <w:r w:rsidRPr="008B6549">
        <w:rPr>
          <w:rFonts w:ascii="Arial Narrow" w:hAnsi="Arial Narrow"/>
          <w:szCs w:val="24"/>
        </w:rPr>
        <w:t>- Compensation for damage caused to third parties;</w:t>
      </w:r>
    </w:p>
    <w:p w14:paraId="0AC93895" w14:textId="77777777" w:rsidR="00706B63" w:rsidRPr="008B6549" w:rsidRDefault="00706B63" w:rsidP="00706B63">
      <w:pPr>
        <w:rPr>
          <w:rFonts w:ascii="Arial Narrow" w:hAnsi="Arial Narrow"/>
          <w:szCs w:val="24"/>
        </w:rPr>
      </w:pPr>
      <w:r w:rsidRPr="008B6549">
        <w:rPr>
          <w:rFonts w:ascii="Arial Narrow" w:hAnsi="Arial Narrow"/>
          <w:szCs w:val="24"/>
        </w:rPr>
        <w:t>- Opening and operation of quarries and borrow pits</w:t>
      </w:r>
    </w:p>
    <w:p w14:paraId="648C5244" w14:textId="77777777" w:rsidR="00706B63" w:rsidRPr="008B6549" w:rsidRDefault="00706B63" w:rsidP="00706B63">
      <w:pPr>
        <w:rPr>
          <w:rFonts w:ascii="Arial Narrow" w:hAnsi="Arial Narrow"/>
          <w:szCs w:val="24"/>
        </w:rPr>
      </w:pPr>
      <w:r w:rsidRPr="008B6549">
        <w:rPr>
          <w:rFonts w:ascii="Arial Narrow" w:hAnsi="Arial Narrow"/>
          <w:szCs w:val="24"/>
        </w:rPr>
        <w:t>- Site restoration and site closure.</w:t>
      </w:r>
    </w:p>
    <w:p w14:paraId="763CE5FF" w14:textId="77777777" w:rsidR="00706B63" w:rsidRPr="008B6549" w:rsidRDefault="00706B63" w:rsidP="00706B63">
      <w:pPr>
        <w:rPr>
          <w:rFonts w:ascii="Arial Narrow" w:hAnsi="Arial Narrow"/>
          <w:b/>
          <w:szCs w:val="24"/>
        </w:rPr>
      </w:pPr>
      <w:r w:rsidRPr="008B6549">
        <w:rPr>
          <w:rFonts w:ascii="Arial Narrow" w:hAnsi="Arial Narrow"/>
          <w:b/>
          <w:szCs w:val="24"/>
        </w:rPr>
        <w:t> Reforestation</w:t>
      </w:r>
    </w:p>
    <w:p w14:paraId="19506C0A" w14:textId="77777777" w:rsidR="00706B63" w:rsidRPr="008B6549" w:rsidRDefault="00706B63" w:rsidP="00706B63">
      <w:pPr>
        <w:rPr>
          <w:rFonts w:ascii="Arial Narrow" w:hAnsi="Arial Narrow"/>
          <w:szCs w:val="24"/>
        </w:rPr>
      </w:pPr>
      <w:proofErr w:type="spellStart"/>
      <w:r w:rsidRPr="008B6549">
        <w:rPr>
          <w:rFonts w:ascii="Arial Narrow" w:hAnsi="Arial Narrow"/>
          <w:szCs w:val="24"/>
        </w:rPr>
        <w:t>Nîm</w:t>
      </w:r>
      <w:proofErr w:type="spellEnd"/>
      <w:r w:rsidRPr="008B6549">
        <w:rPr>
          <w:rFonts w:ascii="Arial Narrow" w:hAnsi="Arial Narrow"/>
          <w:szCs w:val="24"/>
        </w:rPr>
        <w:t xml:space="preserve"> trees will be planted on the micro project site, spaced at least 4 meters apart along the line and between the lines.</w:t>
      </w:r>
    </w:p>
    <w:p w14:paraId="3D4D6D9C" w14:textId="77777777" w:rsidR="00706B63" w:rsidRPr="008B6549" w:rsidRDefault="00706B63" w:rsidP="00706B63">
      <w:pPr>
        <w:rPr>
          <w:rFonts w:ascii="Arial Narrow" w:hAnsi="Arial Narrow"/>
          <w:szCs w:val="24"/>
        </w:rPr>
      </w:pPr>
      <w:r w:rsidRPr="008B6549">
        <w:rPr>
          <w:rFonts w:ascii="Arial Narrow" w:hAnsi="Arial Narrow"/>
          <w:szCs w:val="24"/>
        </w:rPr>
        <w:t>This will be carried out by the populations benefiting from the micro project.</w:t>
      </w:r>
    </w:p>
    <w:p w14:paraId="5E72D96E" w14:textId="77777777" w:rsidR="00706B63" w:rsidRPr="008B6549" w:rsidRDefault="00706B63" w:rsidP="00706B63">
      <w:pPr>
        <w:rPr>
          <w:rFonts w:ascii="Arial Narrow" w:hAnsi="Arial Narrow"/>
          <w:szCs w:val="24"/>
        </w:rPr>
      </w:pPr>
      <w:r w:rsidRPr="008B6549">
        <w:rPr>
          <w:rFonts w:ascii="Arial Narrow" w:hAnsi="Arial Narrow"/>
          <w:szCs w:val="24"/>
        </w:rPr>
        <w:t>Maintenance of the plants includes fencing them off after planting to protect them from stray animals, daily watering, which must be done early in the morning and in the evening, and the replacement of any plants that do not survive. Each plant will be enclosed with an individual screen made of local materials (thorns).</w:t>
      </w:r>
    </w:p>
    <w:p w14:paraId="770C300B" w14:textId="77777777" w:rsidR="00706B63" w:rsidRPr="008B6549" w:rsidRDefault="00706B63" w:rsidP="00706B63">
      <w:pPr>
        <w:rPr>
          <w:rFonts w:ascii="Arial Narrow" w:hAnsi="Arial Narrow"/>
          <w:b/>
          <w:szCs w:val="24"/>
        </w:rPr>
      </w:pPr>
      <w:r w:rsidRPr="008B6549">
        <w:rPr>
          <w:rFonts w:ascii="Arial Narrow" w:hAnsi="Arial Narrow"/>
          <w:b/>
          <w:szCs w:val="24"/>
        </w:rPr>
        <w:t> Hydrocarbon Management</w:t>
      </w:r>
    </w:p>
    <w:p w14:paraId="299C0318" w14:textId="77777777" w:rsidR="00706B63" w:rsidRPr="008B6549" w:rsidRDefault="00706B63" w:rsidP="00706B63">
      <w:pPr>
        <w:rPr>
          <w:rFonts w:ascii="Arial Narrow" w:hAnsi="Arial Narrow"/>
          <w:szCs w:val="24"/>
        </w:rPr>
      </w:pPr>
      <w:r w:rsidRPr="008B6549">
        <w:rPr>
          <w:rFonts w:ascii="Arial Narrow" w:hAnsi="Arial Narrow"/>
          <w:szCs w:val="24"/>
        </w:rPr>
        <w:t>This is the responsibility of the successful contractor. The contractor's personnel, in particular drivers and mechanics, must take the necessary precautions to prevent hydrocarbons from coming into contact with the ground by using garbage bins. This task is the responsibility of the contractor and is therefore not budgeted for. However, the construction monitoring committee will ensure strict compliance with recommended measures, such as the use of drain pans.</w:t>
      </w:r>
    </w:p>
    <w:p w14:paraId="612F752D" w14:textId="77777777" w:rsidR="00706B63" w:rsidRPr="008B6549" w:rsidRDefault="00706B63" w:rsidP="00706B63">
      <w:pPr>
        <w:rPr>
          <w:rFonts w:ascii="Arial Narrow" w:hAnsi="Arial Narrow"/>
          <w:szCs w:val="24"/>
        </w:rPr>
      </w:pPr>
      <w:r w:rsidRPr="008B6549">
        <w:rPr>
          <w:rFonts w:ascii="Arial Narrow" w:hAnsi="Arial Narrow"/>
          <w:szCs w:val="24"/>
        </w:rPr>
        <w:t>Machine maintenance and washing areas must be concreted and equipped with a sump for collecting oil and grease. Used or drained oil must be stored in drums in a secure location pending transport to specialized treatment centers. The same applies to oil filters, batteries, and other toxic waste.</w:t>
      </w:r>
    </w:p>
    <w:p w14:paraId="74AF27CB" w14:textId="77777777" w:rsidR="00706B63" w:rsidRPr="008B6549" w:rsidRDefault="00706B63" w:rsidP="00706B63">
      <w:pPr>
        <w:rPr>
          <w:rFonts w:ascii="Arial Narrow" w:hAnsi="Arial Narrow"/>
          <w:szCs w:val="24"/>
        </w:rPr>
      </w:pPr>
    </w:p>
    <w:p w14:paraId="7E969EE3" w14:textId="77777777" w:rsidR="00706B63" w:rsidRPr="008B6549" w:rsidRDefault="00706B63" w:rsidP="00706B63">
      <w:pPr>
        <w:rPr>
          <w:rFonts w:ascii="Arial Narrow" w:hAnsi="Arial Narrow"/>
          <w:b/>
          <w:szCs w:val="24"/>
        </w:rPr>
      </w:pPr>
      <w:r w:rsidRPr="008B6549">
        <w:rPr>
          <w:rFonts w:ascii="Arial Narrow" w:hAnsi="Arial Narrow"/>
          <w:b/>
          <w:szCs w:val="24"/>
        </w:rPr>
        <w:t> Safety of construction site personnel and users;</w:t>
      </w:r>
    </w:p>
    <w:p w14:paraId="735A6C50" w14:textId="77777777" w:rsidR="00706B63" w:rsidRPr="008B6549" w:rsidRDefault="00706B63" w:rsidP="00706B63">
      <w:pPr>
        <w:rPr>
          <w:rFonts w:ascii="Arial Narrow" w:hAnsi="Arial Narrow"/>
          <w:szCs w:val="24"/>
        </w:rPr>
      </w:pPr>
      <w:r w:rsidRPr="008B6549">
        <w:rPr>
          <w:rFonts w:ascii="Arial Narrow" w:hAnsi="Arial Narrow"/>
          <w:szCs w:val="24"/>
        </w:rPr>
        <w:t>The safety measures to be observed for construction site personnel and users are those aimed at protecting the health of personnel working on the construction site as well as those of residents living near the construction site. These measures include the wearing of safety equipment by company personnel on the construction site, dust control, and signage.</w:t>
      </w:r>
    </w:p>
    <w:p w14:paraId="6EFA3105" w14:textId="77777777" w:rsidR="00706B63" w:rsidRPr="008B6549" w:rsidRDefault="00706B63" w:rsidP="00706B63">
      <w:pPr>
        <w:rPr>
          <w:rFonts w:ascii="Arial Narrow" w:hAnsi="Arial Narrow"/>
          <w:szCs w:val="24"/>
        </w:rPr>
      </w:pPr>
      <w:r w:rsidRPr="008B6549">
        <w:rPr>
          <w:rFonts w:ascii="Arial Narrow" w:hAnsi="Arial Narrow"/>
          <w:szCs w:val="24"/>
        </w:rPr>
        <w:t>To prevent workplace accidents, everyone on the construction site must wear safety equipment such as gloves, helmets, and nose covers. The company is required to provide a sufficient supply of all of this equipment on site, and the project manager is responsible for ensuring strict compliance with these safety measures.</w:t>
      </w:r>
    </w:p>
    <w:p w14:paraId="0F3785AE" w14:textId="77777777" w:rsidR="00706B63" w:rsidRPr="008B6549" w:rsidRDefault="00706B63" w:rsidP="00706B63">
      <w:pPr>
        <w:rPr>
          <w:rFonts w:ascii="Arial Narrow" w:hAnsi="Arial Narrow"/>
          <w:szCs w:val="24"/>
        </w:rPr>
      </w:pPr>
      <w:r w:rsidRPr="008B6549">
        <w:rPr>
          <w:rFonts w:ascii="Arial Narrow" w:hAnsi="Arial Narrow"/>
          <w:szCs w:val="24"/>
        </w:rPr>
        <w:t>Earthworks, in the presence of winds, are likely to cause dust or other fine powders such as cement to be raised. In this case, despite wearing nose covers, which is a protective measure, workers must water the ground during their work.</w:t>
      </w:r>
    </w:p>
    <w:p w14:paraId="6010173C" w14:textId="77777777" w:rsidR="00706B63" w:rsidRPr="008B6549" w:rsidRDefault="00706B63" w:rsidP="00706B63">
      <w:pPr>
        <w:rPr>
          <w:rFonts w:ascii="Arial Narrow" w:hAnsi="Arial Narrow"/>
          <w:szCs w:val="24"/>
        </w:rPr>
      </w:pPr>
      <w:r w:rsidRPr="008B6549">
        <w:rPr>
          <w:rFonts w:ascii="Arial Narrow" w:hAnsi="Arial Narrow"/>
          <w:szCs w:val="24"/>
        </w:rPr>
        <w:t>The company will also ensure that the speeds of various vehicles and machinery are limited (less than 40 km/h). Similarly, it must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64584D62" w14:textId="77777777" w:rsidR="00706B63" w:rsidRPr="008B6549" w:rsidRDefault="00706B63" w:rsidP="00706B63">
      <w:pPr>
        <w:rPr>
          <w:rFonts w:ascii="Arial Narrow" w:hAnsi="Arial Narrow"/>
          <w:b/>
          <w:szCs w:val="24"/>
        </w:rPr>
      </w:pPr>
      <w:r w:rsidRPr="008B6549">
        <w:rPr>
          <w:rFonts w:ascii="Arial Narrow" w:hAnsi="Arial Narrow"/>
          <w:b/>
          <w:szCs w:val="24"/>
        </w:rPr>
        <w:t> Water resource management</w:t>
      </w:r>
    </w:p>
    <w:p w14:paraId="2A9D9AB8"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The contractor must avoid any conflict that may arise from the use of water resources.</w:t>
      </w:r>
    </w:p>
    <w:p w14:paraId="7B4550D1" w14:textId="77777777" w:rsidR="00706B63" w:rsidRPr="008B6549" w:rsidRDefault="00706B63" w:rsidP="00706B63">
      <w:pPr>
        <w:rPr>
          <w:rFonts w:ascii="Arial Narrow" w:hAnsi="Arial Narrow"/>
          <w:szCs w:val="24"/>
        </w:rPr>
      </w:pPr>
      <w:r w:rsidRPr="008B6549">
        <w:rPr>
          <w:rFonts w:ascii="Arial Narrow" w:hAnsi="Arial Narrow"/>
          <w:szCs w:val="24"/>
        </w:rPr>
        <w:t>Therefore, for these water needs, water withdrawals must be carried out after consultation with local residents.</w:t>
      </w:r>
    </w:p>
    <w:p w14:paraId="2D3A692C" w14:textId="77777777" w:rsidR="00706B63" w:rsidRPr="008B6549" w:rsidRDefault="00706B63" w:rsidP="00706B63">
      <w:pPr>
        <w:rPr>
          <w:rFonts w:ascii="Arial Narrow" w:hAnsi="Arial Narrow"/>
          <w:szCs w:val="24"/>
        </w:rPr>
      </w:pPr>
      <w:r w:rsidRPr="008B6549">
        <w:rPr>
          <w:rFonts w:ascii="Arial Narrow" w:hAnsi="Arial Narrow"/>
          <w:szCs w:val="24"/>
        </w:rPr>
        <w:t>In any event, the company must avoid large withdrawals from seasonal watercourses, which could interrupt the urgent water needs of local residents.</w:t>
      </w:r>
    </w:p>
    <w:p w14:paraId="34E19194" w14:textId="77777777" w:rsidR="00706B63" w:rsidRPr="008B6549" w:rsidRDefault="00706B63" w:rsidP="00706B63">
      <w:pPr>
        <w:rPr>
          <w:rFonts w:ascii="Arial Narrow" w:hAnsi="Arial Narrow"/>
          <w:szCs w:val="24"/>
        </w:rPr>
      </w:pPr>
      <w:r w:rsidRPr="008B6549">
        <w:rPr>
          <w:rFonts w:ascii="Arial Narrow" w:hAnsi="Arial Narrow"/>
          <w:szCs w:val="24"/>
        </w:rPr>
        <w:t>Furthermore, it must avoid operating in sensitive areas and introducing various types of pollution that may result from washing or draining vehicles and machinery.</w:t>
      </w:r>
    </w:p>
    <w:p w14:paraId="4C9AB760" w14:textId="77777777" w:rsidR="00706B63" w:rsidRPr="008B6549" w:rsidRDefault="00706B63" w:rsidP="00706B63">
      <w:pPr>
        <w:rPr>
          <w:rFonts w:ascii="Arial Narrow" w:hAnsi="Arial Narrow"/>
          <w:szCs w:val="24"/>
        </w:rPr>
      </w:pPr>
      <w:r w:rsidRPr="008B6549">
        <w:rPr>
          <w:rFonts w:ascii="Arial Narrow" w:hAnsi="Arial Narrow"/>
          <w:szCs w:val="24"/>
        </w:rPr>
        <w:t> Compensation for damage caused to third parties</w:t>
      </w:r>
    </w:p>
    <w:p w14:paraId="6679CB31" w14:textId="77777777" w:rsidR="00706B63" w:rsidRPr="008B6549" w:rsidRDefault="00706B63" w:rsidP="00706B63">
      <w:pPr>
        <w:rPr>
          <w:rFonts w:ascii="Arial Narrow" w:hAnsi="Arial Narrow"/>
          <w:szCs w:val="24"/>
        </w:rPr>
      </w:pPr>
      <w:r w:rsidRPr="008B6549">
        <w:rPr>
          <w:rFonts w:ascii="Arial Narrow" w:hAnsi="Arial Narrow"/>
          <w:szCs w:val="24"/>
        </w:rPr>
        <w:t>It may happen that the company causes harm to an individual, deliberately or accidentally (destruction of crops, habitat, etc.). This harm must be repaired at the company's expense and to the satisfaction of the third party. In return, the third party must issue a compensation certificate to the company to prevent any further claims.</w:t>
      </w:r>
    </w:p>
    <w:p w14:paraId="69751786" w14:textId="77777777" w:rsidR="00706B63" w:rsidRPr="008B6549" w:rsidRDefault="00706B63" w:rsidP="00706B63">
      <w:pPr>
        <w:rPr>
          <w:rFonts w:ascii="Arial Narrow" w:hAnsi="Arial Narrow"/>
          <w:szCs w:val="24"/>
        </w:rPr>
      </w:pPr>
      <w:r w:rsidRPr="008B6549">
        <w:rPr>
          <w:rFonts w:ascii="Arial Narrow" w:hAnsi="Arial Narrow"/>
          <w:szCs w:val="24"/>
        </w:rPr>
        <w:t>Opening and Operation of Quarries and Borrowing Areas</w:t>
      </w:r>
    </w:p>
    <w:p w14:paraId="4C147221" w14:textId="77777777" w:rsidR="00706B63" w:rsidRPr="008B6549" w:rsidRDefault="00706B63" w:rsidP="00706B63">
      <w:pPr>
        <w:rPr>
          <w:rFonts w:ascii="Arial Narrow" w:hAnsi="Arial Narrow"/>
          <w:szCs w:val="24"/>
        </w:rPr>
      </w:pPr>
      <w:r w:rsidRPr="008B6549">
        <w:rPr>
          <w:rFonts w:ascii="Arial Narrow" w:hAnsi="Arial Narrow"/>
          <w:szCs w:val="24"/>
        </w:rPr>
        <w:t>a) Opening and Operation</w:t>
      </w:r>
    </w:p>
    <w:p w14:paraId="476B3EE5" w14:textId="77777777" w:rsidR="00706B63" w:rsidRPr="008B6549" w:rsidRDefault="00706B63" w:rsidP="00706B63">
      <w:pPr>
        <w:rPr>
          <w:rFonts w:ascii="Arial Narrow" w:hAnsi="Arial Narrow"/>
          <w:szCs w:val="24"/>
        </w:rPr>
      </w:pPr>
      <w:r w:rsidRPr="008B6549">
        <w:rPr>
          <w:rFonts w:ascii="Arial Narrow" w:hAnsi="Arial Narrow"/>
          <w:szCs w:val="24"/>
        </w:rPr>
        <w:t>The opening and use of quarries are regulated by:</w:t>
      </w:r>
    </w:p>
    <w:p w14:paraId="7858A809" w14:textId="77777777" w:rsidR="00706B63" w:rsidRPr="008B6549" w:rsidRDefault="00706B63" w:rsidP="00706B63">
      <w:pPr>
        <w:rPr>
          <w:rFonts w:ascii="Arial Narrow" w:hAnsi="Arial Narrow"/>
          <w:szCs w:val="24"/>
        </w:rPr>
      </w:pPr>
      <w:r w:rsidRPr="008B6549">
        <w:rPr>
          <w:rFonts w:ascii="Arial Narrow" w:hAnsi="Arial Narrow"/>
          <w:szCs w:val="24"/>
        </w:rPr>
        <w:t>- Law 64/LF/3 of April 6, 1964;</w:t>
      </w:r>
    </w:p>
    <w:p w14:paraId="7C336118" w14:textId="77777777" w:rsidR="00706B63" w:rsidRPr="008B6549" w:rsidRDefault="00706B63" w:rsidP="00706B63">
      <w:pPr>
        <w:rPr>
          <w:rFonts w:ascii="Arial Narrow" w:hAnsi="Arial Narrow"/>
          <w:szCs w:val="24"/>
        </w:rPr>
      </w:pPr>
      <w:r w:rsidRPr="008B6549">
        <w:rPr>
          <w:rFonts w:ascii="Arial Narrow" w:hAnsi="Arial Narrow"/>
          <w:szCs w:val="24"/>
        </w:rPr>
        <w:t>- Decree 64/LF-163 of May 26, 1964,</w:t>
      </w:r>
    </w:p>
    <w:p w14:paraId="5A20D16D" w14:textId="77777777" w:rsidR="00706B63" w:rsidRPr="008B6549" w:rsidRDefault="00706B63" w:rsidP="00706B63">
      <w:pPr>
        <w:rPr>
          <w:rFonts w:ascii="Arial Narrow" w:hAnsi="Arial Narrow"/>
          <w:szCs w:val="24"/>
        </w:rPr>
      </w:pPr>
      <w:r w:rsidRPr="008B6549">
        <w:rPr>
          <w:rFonts w:ascii="Arial Narrow" w:hAnsi="Arial Narrow"/>
          <w:szCs w:val="24"/>
        </w:rPr>
        <w:t>- Ordinance 74/2 of July 6, 1974,</w:t>
      </w:r>
    </w:p>
    <w:p w14:paraId="380F183E" w14:textId="77777777" w:rsidR="00706B63" w:rsidRPr="008B6549" w:rsidRDefault="00706B63" w:rsidP="00706B63">
      <w:pPr>
        <w:rPr>
          <w:rFonts w:ascii="Arial Narrow" w:hAnsi="Arial Narrow"/>
          <w:szCs w:val="24"/>
        </w:rPr>
      </w:pPr>
      <w:r w:rsidRPr="008B6549">
        <w:rPr>
          <w:rFonts w:ascii="Arial Narrow" w:hAnsi="Arial Narrow"/>
          <w:szCs w:val="24"/>
        </w:rPr>
        <w:t>- Law 76/14 of July 8, 1976, amended and supplemented by Law No. 90/021 of August 10, 1990,</w:t>
      </w:r>
    </w:p>
    <w:p w14:paraId="3621CD9A" w14:textId="77777777" w:rsidR="00706B63" w:rsidRPr="008B6549" w:rsidRDefault="00706B63" w:rsidP="00706B63">
      <w:pPr>
        <w:rPr>
          <w:rFonts w:ascii="Arial Narrow" w:hAnsi="Arial Narrow"/>
          <w:szCs w:val="24"/>
        </w:rPr>
      </w:pPr>
      <w:r w:rsidRPr="008B6549">
        <w:rPr>
          <w:rFonts w:ascii="Arial Narrow" w:hAnsi="Arial Narrow"/>
          <w:szCs w:val="24"/>
        </w:rPr>
        <w:t>- Decree 88/772 of May 16, 1988, amended by Decree 89/674 of April 13, 1989,</w:t>
      </w:r>
    </w:p>
    <w:p w14:paraId="49D966EF" w14:textId="77777777" w:rsidR="00706B63" w:rsidRPr="008B6549" w:rsidRDefault="00706B63" w:rsidP="00706B63">
      <w:pPr>
        <w:rPr>
          <w:rFonts w:ascii="Arial Narrow" w:hAnsi="Arial Narrow"/>
          <w:szCs w:val="24"/>
        </w:rPr>
      </w:pPr>
      <w:r w:rsidRPr="008B6549">
        <w:rPr>
          <w:rFonts w:ascii="Arial Narrow" w:hAnsi="Arial Narrow"/>
          <w:szCs w:val="24"/>
        </w:rPr>
        <w:t>- Decree 90/1477 of November 9, 1990.</w:t>
      </w:r>
    </w:p>
    <w:p w14:paraId="344EBE6F" w14:textId="77777777" w:rsidR="00706B63" w:rsidRPr="008B6549" w:rsidRDefault="00706B63" w:rsidP="00706B63">
      <w:pPr>
        <w:rPr>
          <w:rFonts w:ascii="Arial Narrow" w:hAnsi="Arial Narrow"/>
          <w:szCs w:val="24"/>
        </w:rPr>
      </w:pPr>
      <w:r w:rsidRPr="008B6549">
        <w:rPr>
          <w:rFonts w:ascii="Arial Narrow" w:hAnsi="Arial Narrow"/>
          <w:szCs w:val="24"/>
        </w:rPr>
        <w:t>Quarries operated on public land are subject to authorization.</w:t>
      </w:r>
    </w:p>
    <w:p w14:paraId="4BEC7979" w14:textId="77777777" w:rsidR="00706B63" w:rsidRPr="008B6549" w:rsidRDefault="00706B63" w:rsidP="00706B63">
      <w:pPr>
        <w:rPr>
          <w:rFonts w:ascii="Arial Narrow" w:hAnsi="Arial Narrow"/>
          <w:szCs w:val="24"/>
        </w:rPr>
      </w:pPr>
      <w:r w:rsidRPr="008B6549">
        <w:rPr>
          <w:rFonts w:ascii="Arial Narrow" w:hAnsi="Arial Narrow"/>
          <w:szCs w:val="24"/>
        </w:rPr>
        <w:t>Quarries operated on private land are subject to declaration.</w:t>
      </w:r>
    </w:p>
    <w:p w14:paraId="49FCE5EE" w14:textId="77777777" w:rsidR="00706B63" w:rsidRPr="008B6549" w:rsidRDefault="00706B63" w:rsidP="00706B63">
      <w:pPr>
        <w:rPr>
          <w:rFonts w:ascii="Arial Narrow" w:hAnsi="Arial Narrow"/>
          <w:szCs w:val="24"/>
        </w:rPr>
      </w:pPr>
      <w:r w:rsidRPr="008B6549">
        <w:rPr>
          <w:rFonts w:ascii="Arial Narrow" w:hAnsi="Arial Narrow"/>
          <w:szCs w:val="24"/>
        </w:rPr>
        <w:t>The contractor must apply for the authorizations required by the applicable laws and regulations and will bear all related costs, including any compensation to the owner. The contractor must present a quarry operation program based on the volume to be extracted for the works and reserves.</w:t>
      </w:r>
    </w:p>
    <w:p w14:paraId="060DC68A" w14:textId="77777777" w:rsidR="00706B63" w:rsidRPr="008B6549" w:rsidRDefault="00706B63" w:rsidP="00706B63">
      <w:pPr>
        <w:rPr>
          <w:rFonts w:ascii="Arial Narrow" w:hAnsi="Arial Narrow"/>
          <w:szCs w:val="24"/>
        </w:rPr>
      </w:pPr>
      <w:r w:rsidRPr="008B6549">
        <w:rPr>
          <w:rFonts w:ascii="Arial Narrow" w:hAnsi="Arial Narrow"/>
          <w:szCs w:val="24"/>
        </w:rPr>
        <w:t>In the event that quarry operations require blasting, local residents must be consulted regarding operating hours, and the noise generated must not exceed 90 decibels for local residents.</w:t>
      </w:r>
    </w:p>
    <w:p w14:paraId="59863EE6" w14:textId="77777777" w:rsidR="00706B63" w:rsidRPr="008B6549" w:rsidRDefault="00706B63" w:rsidP="00706B63">
      <w:pPr>
        <w:rPr>
          <w:rFonts w:ascii="Arial Narrow" w:hAnsi="Arial Narrow"/>
          <w:szCs w:val="24"/>
        </w:rPr>
      </w:pPr>
      <w:r w:rsidRPr="008B6549">
        <w:rPr>
          <w:rFonts w:ascii="Arial Narrow" w:hAnsi="Arial Narrow"/>
          <w:szCs w:val="24"/>
        </w:rPr>
        <w:t>Storage areas must be chosen so as not to impede water flow and must be protected against erosion. The contractor must obtain approval from the inspector for the storage areas.</w:t>
      </w:r>
    </w:p>
    <w:p w14:paraId="0E27E230" w14:textId="77777777" w:rsidR="00706B63" w:rsidRPr="008B6549" w:rsidRDefault="00706B63" w:rsidP="00706B63">
      <w:pPr>
        <w:rPr>
          <w:rFonts w:ascii="Arial Narrow" w:hAnsi="Arial Narrow"/>
          <w:szCs w:val="24"/>
        </w:rPr>
      </w:pPr>
      <w:r w:rsidRPr="008B6549">
        <w:rPr>
          <w:rFonts w:ascii="Arial Narrow" w:hAnsi="Arial Narrow"/>
          <w:szCs w:val="24"/>
        </w:rPr>
        <w:t xml:space="preserve"> </w:t>
      </w:r>
      <w:r w:rsidRPr="008B6549">
        <w:rPr>
          <w:rFonts w:ascii="Arial Narrow" w:hAnsi="Arial Narrow"/>
          <w:b/>
          <w:szCs w:val="24"/>
        </w:rPr>
        <w:t>Site restoration and site withdrawal</w:t>
      </w:r>
    </w:p>
    <w:p w14:paraId="2B1CFCBE" w14:textId="77777777" w:rsidR="00706B63" w:rsidRPr="008B6549" w:rsidRDefault="00706B63" w:rsidP="00706B63">
      <w:pPr>
        <w:rPr>
          <w:rFonts w:ascii="Arial Narrow" w:hAnsi="Arial Narrow"/>
          <w:szCs w:val="24"/>
        </w:rPr>
      </w:pPr>
      <w:r w:rsidRPr="008B6549">
        <w:rPr>
          <w:rFonts w:ascii="Arial Narrow" w:hAnsi="Arial Narrow"/>
          <w:szCs w:val="24"/>
        </w:rPr>
        <w:t>At the end of the work, the site must be restored. To this end, the following necessary improvements must be made:</w:t>
      </w:r>
    </w:p>
    <w:p w14:paraId="1218CC6F" w14:textId="77777777" w:rsidR="00706B63" w:rsidRPr="008B6549" w:rsidRDefault="00706B63" w:rsidP="00706B63">
      <w:pPr>
        <w:rPr>
          <w:rFonts w:ascii="Arial Narrow" w:hAnsi="Arial Narrow"/>
          <w:szCs w:val="24"/>
        </w:rPr>
      </w:pPr>
      <w:r w:rsidRPr="008B6549">
        <w:rPr>
          <w:rFonts w:ascii="Arial Narrow" w:hAnsi="Arial Narrow"/>
          <w:szCs w:val="24"/>
        </w:rPr>
        <w:t>- leveling of the exposed materials and then leveling of the topsoil to facilitate water percolation, grassing and planting if required,</w:t>
      </w:r>
    </w:p>
    <w:p w14:paraId="5C6775C5" w14:textId="77777777" w:rsidR="00706B63" w:rsidRPr="008B6549" w:rsidRDefault="00706B63" w:rsidP="00706B63">
      <w:pPr>
        <w:rPr>
          <w:rFonts w:ascii="Arial Narrow" w:hAnsi="Arial Narrow"/>
          <w:szCs w:val="24"/>
        </w:rPr>
      </w:pPr>
      <w:r w:rsidRPr="008B6549">
        <w:rPr>
          <w:rFonts w:ascii="Arial Narrow" w:hAnsi="Arial Narrow"/>
          <w:szCs w:val="24"/>
        </w:rPr>
        <w:t>- Restoration of previous natural drainage,</w:t>
      </w:r>
    </w:p>
    <w:p w14:paraId="081DF04B" w14:textId="77777777" w:rsidR="00706B63" w:rsidRPr="008B6549" w:rsidRDefault="00706B63" w:rsidP="00706B63">
      <w:pPr>
        <w:rPr>
          <w:rFonts w:ascii="Arial Narrow" w:hAnsi="Arial Narrow"/>
          <w:szCs w:val="24"/>
        </w:rPr>
      </w:pPr>
      <w:r w:rsidRPr="008B6549">
        <w:rPr>
          <w:rFonts w:ascii="Arial Narrow" w:hAnsi="Arial Narrow"/>
          <w:szCs w:val="24"/>
        </w:rPr>
        <w:t>- Elimination of the dilapidated appearance of the site,</w:t>
      </w:r>
    </w:p>
    <w:p w14:paraId="7F982C08" w14:textId="77777777" w:rsidR="00706B63" w:rsidRPr="008B6549" w:rsidRDefault="00706B63" w:rsidP="00706B63">
      <w:pPr>
        <w:rPr>
          <w:rFonts w:ascii="Arial Narrow" w:hAnsi="Arial Narrow"/>
          <w:szCs w:val="24"/>
        </w:rPr>
      </w:pPr>
      <w:r w:rsidRPr="008B6549">
        <w:rPr>
          <w:rFonts w:ascii="Arial Narrow" w:hAnsi="Arial Narrow"/>
          <w:szCs w:val="24"/>
        </w:rPr>
        <w:t>- Construction of guard ditches to prevent erosion of degraded land,</w:t>
      </w:r>
    </w:p>
    <w:p w14:paraId="0BDE375B" w14:textId="77777777" w:rsidR="00706B63" w:rsidRPr="008B6549" w:rsidRDefault="00706B63" w:rsidP="00706B63">
      <w:pPr>
        <w:rPr>
          <w:rFonts w:ascii="Arial Narrow" w:hAnsi="Arial Narrow"/>
          <w:szCs w:val="24"/>
        </w:rPr>
      </w:pPr>
      <w:r w:rsidRPr="008B6549">
        <w:rPr>
          <w:rFonts w:ascii="Arial Narrow" w:hAnsi="Arial Narrow"/>
          <w:szCs w:val="24"/>
        </w:rPr>
        <w:t>- Construction of runoff water collection ditches and preservation of the access ramp, if the quarry or borrow area can be used for other purposes, such as livestock, play areas for local residents, etc.</w:t>
      </w:r>
    </w:p>
    <w:p w14:paraId="66FE48B1" w14:textId="77777777" w:rsidR="00706B63" w:rsidRPr="008B6549" w:rsidRDefault="00706B63" w:rsidP="00706B63">
      <w:pPr>
        <w:rPr>
          <w:rFonts w:ascii="Arial Narrow" w:hAnsi="Arial Narrow"/>
          <w:szCs w:val="24"/>
        </w:rPr>
      </w:pPr>
      <w:r w:rsidRPr="008B6549">
        <w:rPr>
          <w:rFonts w:ascii="Arial Narrow" w:hAnsi="Arial Narrow"/>
          <w:szCs w:val="24"/>
        </w:rPr>
        <w:lastRenderedPageBreak/>
        <w:t>Regarding the site base, the contractor will carry out all work necessary to restore the site. The contractor must remove all equipment, machinery, and materials. It may not abandon any equipment or materials on the site or in the surrounding area. This restoration also concerns all the diversions and contours put in place during the works.</w:t>
      </w:r>
    </w:p>
    <w:p w14:paraId="443795B4" w14:textId="77777777" w:rsidR="00706B63" w:rsidRPr="008B6549" w:rsidRDefault="00706B63" w:rsidP="00706B63">
      <w:pPr>
        <w:rPr>
          <w:rFonts w:ascii="Arial Narrow" w:hAnsi="Arial Narrow"/>
          <w:szCs w:val="24"/>
        </w:rPr>
      </w:pPr>
      <w:r w:rsidRPr="008B6549">
        <w:rPr>
          <w:rFonts w:ascii="Arial Narrow" w:hAnsi="Arial Narrow"/>
          <w:szCs w:val="24"/>
        </w:rPr>
        <w:t>It is desirable that the sites be rehabilitated gradually.</w:t>
      </w:r>
    </w:p>
    <w:p w14:paraId="2376E758" w14:textId="77777777" w:rsidR="00706B63" w:rsidRPr="008B6549" w:rsidRDefault="00706B63" w:rsidP="00706B63">
      <w:pPr>
        <w:rPr>
          <w:rFonts w:ascii="Arial Narrow" w:hAnsi="Arial Narrow"/>
          <w:b/>
          <w:szCs w:val="24"/>
        </w:rPr>
      </w:pPr>
      <w:r w:rsidRPr="008B6549">
        <w:rPr>
          <w:rFonts w:ascii="Arial Narrow" w:hAnsi="Arial Narrow"/>
          <w:b/>
          <w:szCs w:val="24"/>
        </w:rPr>
        <w:t> Other environmental measures must also be observed by the contractor.</w:t>
      </w:r>
    </w:p>
    <w:p w14:paraId="2395E35A" w14:textId="77777777" w:rsidR="00706B63" w:rsidRPr="008B6549" w:rsidRDefault="00706B63" w:rsidP="00706B63">
      <w:pPr>
        <w:rPr>
          <w:rFonts w:ascii="Arial Narrow" w:hAnsi="Arial Narrow"/>
          <w:b/>
          <w:szCs w:val="24"/>
        </w:rPr>
      </w:pPr>
      <w:r w:rsidRPr="008B6549">
        <w:rPr>
          <w:rFonts w:ascii="Arial Narrow" w:hAnsi="Arial Narrow"/>
          <w:b/>
          <w:szCs w:val="24"/>
        </w:rPr>
        <w:t>Labeling</w:t>
      </w:r>
    </w:p>
    <w:p w14:paraId="483FB901" w14:textId="77777777" w:rsidR="00706B63" w:rsidRPr="008B6549" w:rsidRDefault="00706B63" w:rsidP="00706B63">
      <w:pPr>
        <w:rPr>
          <w:rFonts w:ascii="Arial Narrow" w:hAnsi="Arial Narrow"/>
          <w:szCs w:val="24"/>
        </w:rPr>
      </w:pPr>
      <w:r w:rsidRPr="008B6549">
        <w:rPr>
          <w:rFonts w:ascii="Arial Narrow" w:hAnsi="Arial Narrow"/>
          <w:szCs w:val="24"/>
        </w:rPr>
        <w:t xml:space="preserve">Upon completion of the work and before provisional acceptance of the latrine blocks, the Plan International and lessor (Global Affairs Canada) logos will be affixed to the main facade of the </w:t>
      </w:r>
      <w:proofErr w:type="gramStart"/>
      <w:r w:rsidRPr="008B6549">
        <w:rPr>
          <w:rFonts w:ascii="Arial Narrow" w:hAnsi="Arial Narrow"/>
          <w:szCs w:val="24"/>
        </w:rPr>
        <w:t>Buildings</w:t>
      </w:r>
      <w:proofErr w:type="gramEnd"/>
      <w:r w:rsidRPr="008B6549">
        <w:rPr>
          <w:rFonts w:ascii="Arial Narrow" w:hAnsi="Arial Narrow"/>
          <w:szCs w:val="24"/>
        </w:rPr>
        <w:t xml:space="preserve"> at the contractor's expense. The associated cost is included in the project equipment estimate.</w:t>
      </w:r>
    </w:p>
    <w:p w14:paraId="4FA935E0" w14:textId="77777777" w:rsidR="00706B63" w:rsidRPr="008B6549" w:rsidRDefault="00706B63" w:rsidP="00706B63">
      <w:pPr>
        <w:rPr>
          <w:rFonts w:ascii="Arial Narrow" w:hAnsi="Arial Narrow"/>
          <w:szCs w:val="24"/>
        </w:rPr>
      </w:pPr>
    </w:p>
    <w:p w14:paraId="2984BC66" w14:textId="77777777" w:rsidR="00706B63" w:rsidRPr="008B6549" w:rsidRDefault="00706B63" w:rsidP="00706B63">
      <w:pPr>
        <w:rPr>
          <w:rFonts w:ascii="Arial Narrow" w:hAnsi="Arial Narrow"/>
          <w:szCs w:val="24"/>
        </w:rPr>
      </w:pPr>
    </w:p>
    <w:p w14:paraId="643C6FB7" w14:textId="77777777" w:rsidR="00706B63" w:rsidRPr="008B6549" w:rsidRDefault="00706B63" w:rsidP="00706B63">
      <w:pPr>
        <w:rPr>
          <w:rFonts w:ascii="Arial Narrow" w:hAnsi="Arial Narrow"/>
          <w:b/>
          <w:szCs w:val="24"/>
        </w:rPr>
      </w:pPr>
    </w:p>
    <w:p w14:paraId="7D96B770" w14:textId="77777777" w:rsidR="00706B63" w:rsidRPr="008B6549" w:rsidRDefault="00706B63" w:rsidP="00706B63">
      <w:pPr>
        <w:rPr>
          <w:rFonts w:ascii="Arial Narrow" w:hAnsi="Arial Narrow"/>
          <w:b/>
          <w:szCs w:val="24"/>
        </w:rPr>
      </w:pPr>
    </w:p>
    <w:p w14:paraId="1A083C79" w14:textId="77777777" w:rsidR="00706B63" w:rsidRPr="008B6549" w:rsidRDefault="00706B63" w:rsidP="00706B63">
      <w:pPr>
        <w:rPr>
          <w:rFonts w:ascii="Arial Narrow" w:hAnsi="Arial Narrow"/>
          <w:b/>
          <w:szCs w:val="24"/>
        </w:rPr>
      </w:pPr>
    </w:p>
    <w:p w14:paraId="4904C04E" w14:textId="77777777" w:rsidR="00706B63" w:rsidRPr="008B6549" w:rsidRDefault="00706B63" w:rsidP="00706B63">
      <w:pPr>
        <w:rPr>
          <w:rFonts w:ascii="Arial Narrow" w:hAnsi="Arial Narrow"/>
          <w:b/>
          <w:szCs w:val="24"/>
        </w:rPr>
      </w:pPr>
    </w:p>
    <w:p w14:paraId="56523BB6" w14:textId="77777777" w:rsidR="00706B63" w:rsidRPr="008B6549" w:rsidRDefault="00706B63" w:rsidP="00706B63">
      <w:pPr>
        <w:rPr>
          <w:rFonts w:ascii="Arial Narrow" w:hAnsi="Arial Narrow"/>
          <w:b/>
          <w:szCs w:val="24"/>
        </w:rPr>
      </w:pPr>
    </w:p>
    <w:p w14:paraId="219AC64A" w14:textId="77777777" w:rsidR="004A1A82" w:rsidRPr="008B6549" w:rsidRDefault="004A1A82" w:rsidP="000469B9">
      <w:pPr>
        <w:ind w:firstLine="0"/>
        <w:rPr>
          <w:rFonts w:ascii="Arial Narrow" w:hAnsi="Arial Narrow"/>
          <w:b/>
          <w:szCs w:val="24"/>
        </w:rPr>
      </w:pPr>
    </w:p>
    <w:p w14:paraId="68A66166" w14:textId="77777777" w:rsidR="00536F8B" w:rsidRPr="008B6549" w:rsidRDefault="00536F8B" w:rsidP="000469B9">
      <w:pPr>
        <w:ind w:firstLine="0"/>
        <w:rPr>
          <w:rFonts w:ascii="Arial Narrow" w:hAnsi="Arial Narrow"/>
          <w:b/>
          <w:szCs w:val="24"/>
        </w:rPr>
      </w:pPr>
    </w:p>
    <w:p w14:paraId="0547711A" w14:textId="77777777" w:rsidR="00536F8B" w:rsidRPr="008B6549" w:rsidRDefault="00536F8B" w:rsidP="000469B9">
      <w:pPr>
        <w:ind w:firstLine="0"/>
        <w:rPr>
          <w:rFonts w:ascii="Arial Narrow" w:hAnsi="Arial Narrow"/>
          <w:b/>
          <w:szCs w:val="24"/>
        </w:rPr>
      </w:pPr>
    </w:p>
    <w:p w14:paraId="1A37D5CE" w14:textId="77777777" w:rsidR="00536F8B" w:rsidRPr="008B6549" w:rsidRDefault="00536F8B" w:rsidP="000469B9">
      <w:pPr>
        <w:ind w:firstLine="0"/>
        <w:rPr>
          <w:rFonts w:ascii="Arial Narrow" w:hAnsi="Arial Narrow"/>
          <w:b/>
          <w:szCs w:val="24"/>
        </w:rPr>
      </w:pPr>
    </w:p>
    <w:p w14:paraId="2BB889D7" w14:textId="77777777" w:rsidR="00536F8B" w:rsidRPr="008B6549" w:rsidRDefault="00536F8B" w:rsidP="000469B9">
      <w:pPr>
        <w:ind w:firstLine="0"/>
        <w:rPr>
          <w:rFonts w:ascii="Arial Narrow" w:hAnsi="Arial Narrow"/>
          <w:b/>
          <w:szCs w:val="24"/>
        </w:rPr>
      </w:pPr>
    </w:p>
    <w:p w14:paraId="6E000E8E" w14:textId="77777777" w:rsidR="00536F8B" w:rsidRPr="008B6549" w:rsidRDefault="00536F8B" w:rsidP="000469B9">
      <w:pPr>
        <w:ind w:firstLine="0"/>
        <w:rPr>
          <w:rFonts w:ascii="Arial Narrow" w:hAnsi="Arial Narrow"/>
          <w:b/>
          <w:szCs w:val="24"/>
        </w:rPr>
      </w:pPr>
    </w:p>
    <w:p w14:paraId="6761A1F0" w14:textId="77777777" w:rsidR="00536F8B" w:rsidRPr="008B6549" w:rsidRDefault="00536F8B" w:rsidP="000469B9">
      <w:pPr>
        <w:ind w:firstLine="0"/>
        <w:rPr>
          <w:rFonts w:ascii="Arial Narrow" w:hAnsi="Arial Narrow"/>
          <w:b/>
          <w:szCs w:val="24"/>
        </w:rPr>
      </w:pPr>
    </w:p>
    <w:p w14:paraId="1D33E79A" w14:textId="77777777" w:rsidR="00536F8B" w:rsidRPr="008B6549" w:rsidRDefault="00536F8B" w:rsidP="000469B9">
      <w:pPr>
        <w:ind w:firstLine="0"/>
        <w:rPr>
          <w:rFonts w:ascii="Arial Narrow" w:hAnsi="Arial Narrow"/>
          <w:b/>
          <w:szCs w:val="24"/>
        </w:rPr>
      </w:pPr>
    </w:p>
    <w:p w14:paraId="5E874FB1" w14:textId="77777777" w:rsidR="00536F8B" w:rsidRPr="008B6549" w:rsidRDefault="00536F8B" w:rsidP="000469B9">
      <w:pPr>
        <w:ind w:firstLine="0"/>
        <w:rPr>
          <w:rFonts w:ascii="Arial Narrow" w:hAnsi="Arial Narrow"/>
          <w:b/>
          <w:szCs w:val="24"/>
        </w:rPr>
      </w:pPr>
    </w:p>
    <w:p w14:paraId="5EFC6014" w14:textId="77777777" w:rsidR="00536F8B" w:rsidRPr="008B6549" w:rsidRDefault="00536F8B" w:rsidP="000469B9">
      <w:pPr>
        <w:ind w:firstLine="0"/>
        <w:rPr>
          <w:rFonts w:ascii="Arial Narrow" w:hAnsi="Arial Narrow"/>
          <w:b/>
          <w:szCs w:val="24"/>
        </w:rPr>
      </w:pPr>
    </w:p>
    <w:p w14:paraId="7F252857" w14:textId="77777777" w:rsidR="00706B63" w:rsidRPr="008B6549" w:rsidRDefault="00706B63" w:rsidP="000469B9">
      <w:pPr>
        <w:ind w:firstLine="0"/>
        <w:rPr>
          <w:rFonts w:ascii="Arial Narrow" w:hAnsi="Arial Narrow"/>
          <w:b/>
          <w:szCs w:val="24"/>
        </w:rPr>
      </w:pPr>
    </w:p>
    <w:p w14:paraId="498BC29C" w14:textId="77777777" w:rsidR="000142DC" w:rsidRPr="008B6549" w:rsidRDefault="000142DC" w:rsidP="002C698F">
      <w:pPr>
        <w:rPr>
          <w:rFonts w:ascii="Arial Narrow" w:hAnsi="Arial Narrow"/>
          <w:b/>
          <w:szCs w:val="24"/>
        </w:rPr>
      </w:pPr>
      <w:r w:rsidRPr="008B6549">
        <w:rPr>
          <w:rFonts w:ascii="Arial Narrow" w:hAnsi="Arial Narrow"/>
          <w:b/>
          <w:szCs w:val="24"/>
        </w:rPr>
        <w:t>CHAPTER X: MODEL OF ENVIRONMENTAL AND SOCIAL CLAUSES (ESC)</w:t>
      </w:r>
    </w:p>
    <w:p w14:paraId="11B5A89A" w14:textId="77777777" w:rsidR="000142DC" w:rsidRPr="008B6549" w:rsidRDefault="000142DC" w:rsidP="000142DC">
      <w:pPr>
        <w:rPr>
          <w:rFonts w:ascii="Arial Narrow" w:hAnsi="Arial Narrow"/>
          <w:b/>
          <w:szCs w:val="24"/>
        </w:rPr>
      </w:pPr>
      <w:r w:rsidRPr="008B6549">
        <w:rPr>
          <w:rFonts w:ascii="Arial Narrow" w:hAnsi="Arial Narrow"/>
          <w:b/>
          <w:szCs w:val="24"/>
        </w:rPr>
        <w:t>Table of Contents</w:t>
      </w:r>
    </w:p>
    <w:p w14:paraId="0111CBD4" w14:textId="77777777" w:rsidR="000142DC" w:rsidRPr="008B6549" w:rsidRDefault="000142DC" w:rsidP="000142DC">
      <w:pPr>
        <w:rPr>
          <w:rFonts w:ascii="Arial Narrow" w:hAnsi="Arial Narrow"/>
          <w:b/>
          <w:szCs w:val="24"/>
        </w:rPr>
      </w:pPr>
      <w:r w:rsidRPr="008B6549">
        <w:rPr>
          <w:rFonts w:ascii="Arial Narrow" w:hAnsi="Arial Narrow"/>
          <w:b/>
          <w:szCs w:val="24"/>
        </w:rPr>
        <w:t>I. INTRODUCTION 1</w:t>
      </w:r>
    </w:p>
    <w:p w14:paraId="22C53A1E" w14:textId="77777777" w:rsidR="000142DC" w:rsidRPr="008B6549" w:rsidRDefault="000142DC" w:rsidP="000142DC">
      <w:pPr>
        <w:rPr>
          <w:rFonts w:ascii="Arial Narrow" w:hAnsi="Arial Narrow"/>
          <w:szCs w:val="24"/>
        </w:rPr>
      </w:pPr>
      <w:r w:rsidRPr="008B6549">
        <w:rPr>
          <w:rFonts w:ascii="Arial Narrow" w:hAnsi="Arial Narrow"/>
          <w:szCs w:val="24"/>
        </w:rPr>
        <w:t>II. GENERAL OBLIGATIONS 1</w:t>
      </w:r>
    </w:p>
    <w:p w14:paraId="035349ED" w14:textId="77777777" w:rsidR="000142DC" w:rsidRPr="008B6549" w:rsidRDefault="000142DC" w:rsidP="000142DC">
      <w:pPr>
        <w:rPr>
          <w:rFonts w:ascii="Arial Narrow" w:hAnsi="Arial Narrow"/>
          <w:szCs w:val="24"/>
        </w:rPr>
      </w:pPr>
      <w:r w:rsidRPr="008B6549">
        <w:rPr>
          <w:rFonts w:ascii="Arial Narrow" w:hAnsi="Arial Narrow"/>
          <w:szCs w:val="24"/>
        </w:rPr>
        <w:t>II.1. Responsibilities of the Contractor (the Contractor and its Subcontractors) 1</w:t>
      </w:r>
    </w:p>
    <w:p w14:paraId="2D47AA7B" w14:textId="77777777" w:rsidR="000142DC" w:rsidRPr="008B6549" w:rsidRDefault="000142DC" w:rsidP="000142DC">
      <w:pPr>
        <w:rPr>
          <w:rFonts w:ascii="Arial Narrow" w:hAnsi="Arial Narrow"/>
          <w:szCs w:val="24"/>
        </w:rPr>
      </w:pPr>
      <w:r w:rsidRPr="008B6549">
        <w:rPr>
          <w:rFonts w:ascii="Arial Narrow" w:hAnsi="Arial Narrow"/>
          <w:szCs w:val="24"/>
        </w:rPr>
        <w:t>II.2. Commitments of the Project Management 3</w:t>
      </w:r>
    </w:p>
    <w:p w14:paraId="3163F44F" w14:textId="77777777" w:rsidR="000142DC" w:rsidRPr="008B6549" w:rsidRDefault="000142DC" w:rsidP="000142DC">
      <w:pPr>
        <w:rPr>
          <w:rFonts w:ascii="Arial Narrow" w:hAnsi="Arial Narrow"/>
          <w:szCs w:val="24"/>
        </w:rPr>
      </w:pPr>
      <w:r w:rsidRPr="008B6549">
        <w:rPr>
          <w:rFonts w:ascii="Arial Narrow" w:hAnsi="Arial Narrow"/>
          <w:szCs w:val="24"/>
        </w:rPr>
        <w:t>II.3. Contractor's Internal Regulations 3</w:t>
      </w:r>
    </w:p>
    <w:p w14:paraId="62A055B3" w14:textId="77777777" w:rsidR="000142DC" w:rsidRPr="008B6549" w:rsidRDefault="000142DC" w:rsidP="000142DC">
      <w:pPr>
        <w:rPr>
          <w:rFonts w:ascii="Arial Narrow" w:hAnsi="Arial Narrow"/>
          <w:szCs w:val="24"/>
        </w:rPr>
      </w:pPr>
      <w:r w:rsidRPr="008B6549">
        <w:rPr>
          <w:rFonts w:ascii="Arial Narrow" w:hAnsi="Arial Narrow"/>
          <w:szCs w:val="24"/>
        </w:rPr>
        <w:t>II.4. Inspections, Notifications, Non-Conformity Management, and Sanctions 3</w:t>
      </w:r>
    </w:p>
    <w:p w14:paraId="3C0491CD" w14:textId="77777777" w:rsidR="000142DC" w:rsidRPr="008B6549" w:rsidRDefault="000142DC" w:rsidP="000142DC">
      <w:pPr>
        <w:rPr>
          <w:rFonts w:ascii="Arial Narrow" w:hAnsi="Arial Narrow"/>
          <w:szCs w:val="24"/>
        </w:rPr>
      </w:pPr>
      <w:r w:rsidRPr="008B6549">
        <w:rPr>
          <w:rFonts w:ascii="Arial Narrow" w:hAnsi="Arial Narrow"/>
          <w:szCs w:val="24"/>
        </w:rPr>
        <w:lastRenderedPageBreak/>
        <w:t>II.4.1. Monitoring the Implementation of the Environmental and Social Clauses of the CCES 3</w:t>
      </w:r>
    </w:p>
    <w:p w14:paraId="165A387F" w14:textId="77777777" w:rsidR="000142DC" w:rsidRPr="008B6549" w:rsidRDefault="000142DC" w:rsidP="000142DC">
      <w:pPr>
        <w:rPr>
          <w:rFonts w:ascii="Arial Narrow" w:hAnsi="Arial Narrow"/>
          <w:szCs w:val="24"/>
        </w:rPr>
      </w:pPr>
      <w:r w:rsidRPr="008B6549">
        <w:rPr>
          <w:rFonts w:ascii="Arial Narrow" w:hAnsi="Arial Narrow"/>
          <w:szCs w:val="24"/>
        </w:rPr>
        <w:t>II.4.2. Notification of Non-Conformities 4</w:t>
      </w:r>
    </w:p>
    <w:p w14:paraId="1E361D81" w14:textId="77777777" w:rsidR="000142DC" w:rsidRPr="008B6549" w:rsidRDefault="000142DC" w:rsidP="000142DC">
      <w:pPr>
        <w:rPr>
          <w:rFonts w:ascii="Arial Narrow" w:hAnsi="Arial Narrow"/>
          <w:szCs w:val="24"/>
        </w:rPr>
      </w:pPr>
      <w:r w:rsidRPr="008B6549">
        <w:rPr>
          <w:rFonts w:ascii="Arial Narrow" w:hAnsi="Arial Narrow"/>
          <w:szCs w:val="24"/>
        </w:rPr>
        <w:t>II.4.3. Management of Non-Conformities 4</w:t>
      </w:r>
    </w:p>
    <w:p w14:paraId="1D16AEA3" w14:textId="77777777" w:rsidR="000142DC" w:rsidRPr="008B6549" w:rsidRDefault="000142DC" w:rsidP="000142DC">
      <w:pPr>
        <w:rPr>
          <w:rFonts w:ascii="Arial Narrow" w:hAnsi="Arial Narrow"/>
          <w:szCs w:val="24"/>
        </w:rPr>
      </w:pPr>
      <w:r w:rsidRPr="008B6549">
        <w:rPr>
          <w:rFonts w:ascii="Arial Narrow" w:hAnsi="Arial Narrow"/>
          <w:szCs w:val="24"/>
        </w:rPr>
        <w:t>II.4.4. Conditions for Suspension of Work 5</w:t>
      </w:r>
    </w:p>
    <w:p w14:paraId="0A3675B7" w14:textId="77777777" w:rsidR="000142DC" w:rsidRPr="008B6549" w:rsidRDefault="000142DC" w:rsidP="000142DC">
      <w:pPr>
        <w:rPr>
          <w:rFonts w:ascii="Arial Narrow" w:hAnsi="Arial Narrow"/>
          <w:szCs w:val="24"/>
        </w:rPr>
      </w:pPr>
      <w:r w:rsidRPr="008B6549">
        <w:rPr>
          <w:rFonts w:ascii="Arial Narrow" w:hAnsi="Arial Narrow"/>
          <w:szCs w:val="24"/>
        </w:rPr>
        <w:t>II.5. PROVISIONS PRIOR TO THE EXECUTION OF THE WORKS 5</w:t>
      </w:r>
    </w:p>
    <w:p w14:paraId="664EA06E" w14:textId="77777777" w:rsidR="000142DC" w:rsidRPr="008B6549" w:rsidRDefault="000142DC" w:rsidP="000142DC">
      <w:pPr>
        <w:rPr>
          <w:rFonts w:ascii="Arial Narrow" w:hAnsi="Arial Narrow"/>
          <w:szCs w:val="24"/>
        </w:rPr>
      </w:pPr>
      <w:r w:rsidRPr="008B6549">
        <w:rPr>
          <w:rFonts w:ascii="Arial Narrow" w:hAnsi="Arial Narrow"/>
          <w:szCs w:val="24"/>
        </w:rPr>
        <w:t>II.5.1. Resources Allocated to Environmental and Social Management 5</w:t>
      </w:r>
    </w:p>
    <w:p w14:paraId="716D8994" w14:textId="77777777" w:rsidR="000142DC" w:rsidRPr="008B6549" w:rsidRDefault="000142DC" w:rsidP="000142DC">
      <w:pPr>
        <w:rPr>
          <w:rFonts w:ascii="Arial Narrow" w:hAnsi="Arial Narrow"/>
          <w:szCs w:val="24"/>
        </w:rPr>
      </w:pPr>
      <w:r w:rsidRPr="008B6549">
        <w:rPr>
          <w:rFonts w:ascii="Arial Narrow" w:hAnsi="Arial Narrow"/>
          <w:szCs w:val="24"/>
        </w:rPr>
        <w:t>II.5.2. Construction Site Environmental and Social Management Plan (CSEMP) 6</w:t>
      </w:r>
    </w:p>
    <w:p w14:paraId="1243E901" w14:textId="77777777" w:rsidR="000142DC" w:rsidRPr="008B6549" w:rsidRDefault="000142DC" w:rsidP="000142DC">
      <w:pPr>
        <w:rPr>
          <w:rFonts w:ascii="Arial Narrow" w:hAnsi="Arial Narrow"/>
          <w:szCs w:val="24"/>
        </w:rPr>
      </w:pPr>
      <w:r w:rsidRPr="008B6549">
        <w:rPr>
          <w:rFonts w:ascii="Arial Narrow" w:hAnsi="Arial Narrow"/>
          <w:szCs w:val="24"/>
        </w:rPr>
        <w:t>III. EXECUTION OF WORK 6</w:t>
      </w:r>
    </w:p>
    <w:p w14:paraId="524E971D" w14:textId="77777777" w:rsidR="000142DC" w:rsidRPr="008B6549" w:rsidRDefault="000142DC" w:rsidP="000142DC">
      <w:pPr>
        <w:rPr>
          <w:rFonts w:ascii="Arial Narrow" w:hAnsi="Arial Narrow"/>
          <w:szCs w:val="24"/>
        </w:rPr>
      </w:pPr>
      <w:r w:rsidRPr="008B6549">
        <w:rPr>
          <w:rFonts w:ascii="Arial Narrow" w:hAnsi="Arial Narrow"/>
          <w:szCs w:val="24"/>
        </w:rPr>
        <w:t>III.1. Construction Kick-off Meeting 6</w:t>
      </w:r>
    </w:p>
    <w:p w14:paraId="2C0825E1" w14:textId="77777777" w:rsidR="000142DC" w:rsidRPr="008B6549" w:rsidRDefault="000142DC" w:rsidP="000142DC">
      <w:pPr>
        <w:rPr>
          <w:rFonts w:ascii="Arial Narrow" w:hAnsi="Arial Narrow"/>
          <w:szCs w:val="24"/>
        </w:rPr>
      </w:pPr>
      <w:r w:rsidRPr="008B6549">
        <w:rPr>
          <w:rFonts w:ascii="Arial Narrow" w:hAnsi="Arial Narrow"/>
          <w:szCs w:val="24"/>
        </w:rPr>
        <w:t>III.2. Site Access and Installation 7</w:t>
      </w:r>
    </w:p>
    <w:p w14:paraId="4FA1E342" w14:textId="77777777" w:rsidR="000142DC" w:rsidRPr="008B6549" w:rsidRDefault="000142DC" w:rsidP="000142DC">
      <w:pPr>
        <w:rPr>
          <w:rFonts w:ascii="Arial Narrow" w:hAnsi="Arial Narrow"/>
          <w:szCs w:val="24"/>
        </w:rPr>
      </w:pPr>
      <w:r w:rsidRPr="008B6549">
        <w:rPr>
          <w:rFonts w:ascii="Arial Narrow" w:hAnsi="Arial Narrow"/>
          <w:szCs w:val="24"/>
        </w:rPr>
        <w:t>III.2.1. Access 7</w:t>
      </w:r>
    </w:p>
    <w:p w14:paraId="10982F80" w14:textId="77777777" w:rsidR="000142DC" w:rsidRPr="008B6549" w:rsidRDefault="000142DC" w:rsidP="000142DC">
      <w:pPr>
        <w:rPr>
          <w:rFonts w:ascii="Arial Narrow" w:hAnsi="Arial Narrow"/>
          <w:szCs w:val="24"/>
        </w:rPr>
      </w:pPr>
      <w:r w:rsidRPr="008B6549">
        <w:rPr>
          <w:rFonts w:ascii="Arial Narrow" w:hAnsi="Arial Narrow"/>
          <w:szCs w:val="24"/>
        </w:rPr>
        <w:t>III.2.2. Traffic 7</w:t>
      </w:r>
    </w:p>
    <w:p w14:paraId="3962F0C8" w14:textId="77777777" w:rsidR="000142DC" w:rsidRPr="008B6549" w:rsidRDefault="000142DC" w:rsidP="000142DC">
      <w:pPr>
        <w:rPr>
          <w:rFonts w:ascii="Arial Narrow" w:hAnsi="Arial Narrow"/>
          <w:szCs w:val="24"/>
        </w:rPr>
      </w:pPr>
      <w:r w:rsidRPr="008B6549">
        <w:rPr>
          <w:rFonts w:ascii="Arial Narrow" w:hAnsi="Arial Narrow"/>
          <w:szCs w:val="24"/>
        </w:rPr>
        <w:t>III.2.3. Installation 7</w:t>
      </w:r>
    </w:p>
    <w:p w14:paraId="23BBF3BD" w14:textId="77777777" w:rsidR="000142DC" w:rsidRPr="008B6549" w:rsidRDefault="000142DC" w:rsidP="000142DC">
      <w:pPr>
        <w:rPr>
          <w:rFonts w:ascii="Arial Narrow" w:hAnsi="Arial Narrow"/>
          <w:szCs w:val="24"/>
        </w:rPr>
      </w:pPr>
      <w:r w:rsidRPr="008B6549">
        <w:rPr>
          <w:rFonts w:ascii="Arial Narrow" w:hAnsi="Arial Narrow"/>
          <w:szCs w:val="24"/>
        </w:rPr>
        <w:t>III.2.4. Permits and Authorizations Before Work 9</w:t>
      </w:r>
    </w:p>
    <w:p w14:paraId="7C824D48" w14:textId="77777777" w:rsidR="000142DC" w:rsidRPr="008B6549" w:rsidRDefault="000142DC" w:rsidP="000142DC">
      <w:pPr>
        <w:rPr>
          <w:rFonts w:ascii="Arial Narrow" w:hAnsi="Arial Narrow"/>
          <w:szCs w:val="24"/>
        </w:rPr>
      </w:pPr>
      <w:r w:rsidRPr="008B6549">
        <w:rPr>
          <w:rFonts w:ascii="Arial Narrow" w:hAnsi="Arial Narrow"/>
          <w:szCs w:val="24"/>
        </w:rPr>
        <w:t>III.3. Clearance of Rights-of-Way and Identification of Networks 9</w:t>
      </w:r>
    </w:p>
    <w:p w14:paraId="2DDBC921" w14:textId="77777777" w:rsidR="000142DC" w:rsidRPr="008B6549" w:rsidRDefault="000142DC" w:rsidP="000142DC">
      <w:pPr>
        <w:rPr>
          <w:rFonts w:ascii="Arial Narrow" w:hAnsi="Arial Narrow"/>
          <w:szCs w:val="24"/>
        </w:rPr>
      </w:pPr>
      <w:r w:rsidRPr="008B6549">
        <w:rPr>
          <w:rFonts w:ascii="Arial Narrow" w:hAnsi="Arial Narrow"/>
          <w:szCs w:val="24"/>
        </w:rPr>
        <w:t>III.4. Provisions Applicable to Construction Site Installation and Throughout the Execution of Work 9</w:t>
      </w:r>
    </w:p>
    <w:p w14:paraId="63BFC822" w14:textId="77777777" w:rsidR="000142DC" w:rsidRPr="008B6549" w:rsidRDefault="000142DC" w:rsidP="000142DC">
      <w:pPr>
        <w:rPr>
          <w:rFonts w:ascii="Arial Narrow" w:hAnsi="Arial Narrow"/>
          <w:szCs w:val="24"/>
        </w:rPr>
      </w:pPr>
      <w:r w:rsidRPr="008B6549">
        <w:rPr>
          <w:rFonts w:ascii="Arial Narrow" w:hAnsi="Arial Narrow"/>
          <w:szCs w:val="24"/>
        </w:rPr>
        <w:t>III.4.1. Weekly Environmental and Social Inspections 9</w:t>
      </w:r>
    </w:p>
    <w:p w14:paraId="4F6DB5B0" w14:textId="77777777" w:rsidR="000142DC" w:rsidRPr="008B6549" w:rsidRDefault="000142DC" w:rsidP="000142DC">
      <w:pPr>
        <w:rPr>
          <w:rFonts w:ascii="Arial Narrow" w:hAnsi="Arial Narrow"/>
          <w:szCs w:val="24"/>
        </w:rPr>
      </w:pPr>
      <w:r w:rsidRPr="008B6549">
        <w:rPr>
          <w:rFonts w:ascii="Arial Narrow" w:hAnsi="Arial Narrow"/>
          <w:szCs w:val="24"/>
        </w:rPr>
        <w:t>III.4.2. Reporting 9</w:t>
      </w:r>
    </w:p>
    <w:p w14:paraId="3EE00C03" w14:textId="77777777" w:rsidR="000142DC" w:rsidRPr="008B6549" w:rsidRDefault="000142DC" w:rsidP="000142DC">
      <w:pPr>
        <w:rPr>
          <w:rFonts w:ascii="Arial Narrow" w:hAnsi="Arial Narrow"/>
          <w:szCs w:val="24"/>
        </w:rPr>
      </w:pPr>
      <w:r w:rsidRPr="008B6549">
        <w:rPr>
          <w:rFonts w:ascii="Arial Narrow" w:hAnsi="Arial Narrow"/>
          <w:szCs w:val="24"/>
        </w:rPr>
        <w:t>III.5. Health and Safety Management 11</w:t>
      </w:r>
    </w:p>
    <w:p w14:paraId="34399839" w14:textId="77777777" w:rsidR="000142DC" w:rsidRPr="008B6549" w:rsidRDefault="000142DC" w:rsidP="000142DC">
      <w:pPr>
        <w:rPr>
          <w:rFonts w:ascii="Arial Narrow" w:hAnsi="Arial Narrow"/>
          <w:szCs w:val="24"/>
        </w:rPr>
      </w:pPr>
      <w:r w:rsidRPr="008B6549">
        <w:rPr>
          <w:rFonts w:ascii="Arial Narrow" w:hAnsi="Arial Narrow"/>
          <w:szCs w:val="24"/>
        </w:rPr>
        <w:t xml:space="preserve">III.6. Information, Awareness-Raising, and Capacity </w:t>
      </w:r>
      <w:r w:rsidR="00231B2B" w:rsidRPr="008B6549">
        <w:rPr>
          <w:rFonts w:ascii="Arial Narrow" w:hAnsi="Arial Narrow"/>
          <w:szCs w:val="24"/>
        </w:rPr>
        <w:t>Building</w:t>
      </w:r>
      <w:r w:rsidRPr="008B6549">
        <w:rPr>
          <w:rFonts w:ascii="Arial Narrow" w:hAnsi="Arial Narrow"/>
          <w:szCs w:val="24"/>
        </w:rPr>
        <w:t xml:space="preserve"> 12</w:t>
      </w:r>
    </w:p>
    <w:p w14:paraId="209180FA" w14:textId="77777777" w:rsidR="000142DC" w:rsidRPr="008B6549" w:rsidRDefault="000142DC" w:rsidP="000142DC">
      <w:pPr>
        <w:rPr>
          <w:rFonts w:ascii="Arial Narrow" w:hAnsi="Arial Narrow"/>
          <w:szCs w:val="24"/>
        </w:rPr>
      </w:pPr>
      <w:r w:rsidRPr="008B6549">
        <w:rPr>
          <w:rFonts w:ascii="Arial Narrow" w:hAnsi="Arial Narrow"/>
          <w:szCs w:val="24"/>
        </w:rPr>
        <w:t>IV. ENVIRONMENTAL PROTECTION: REQUIREMENTS FOR MITIGATING ENVIRONMENTAL IMPACTS 13</w:t>
      </w:r>
    </w:p>
    <w:p w14:paraId="090DA820" w14:textId="77777777" w:rsidR="000142DC" w:rsidRPr="008B6549" w:rsidRDefault="000142DC" w:rsidP="000142DC">
      <w:pPr>
        <w:rPr>
          <w:rFonts w:ascii="Arial Narrow" w:hAnsi="Arial Narrow"/>
          <w:szCs w:val="24"/>
        </w:rPr>
      </w:pPr>
      <w:r w:rsidRPr="008B6549">
        <w:rPr>
          <w:rFonts w:ascii="Arial Narrow" w:hAnsi="Arial Narrow"/>
          <w:szCs w:val="24"/>
        </w:rPr>
        <w:t>IV.1. Maintenance and Waste Management 13</w:t>
      </w:r>
    </w:p>
    <w:p w14:paraId="6BF79B08" w14:textId="77777777" w:rsidR="000142DC" w:rsidRPr="008B6549" w:rsidRDefault="000142DC" w:rsidP="000142DC">
      <w:pPr>
        <w:rPr>
          <w:rFonts w:ascii="Arial Narrow" w:hAnsi="Arial Narrow"/>
          <w:szCs w:val="24"/>
        </w:rPr>
      </w:pPr>
      <w:r w:rsidRPr="008B6549">
        <w:rPr>
          <w:rFonts w:ascii="Arial Narrow" w:hAnsi="Arial Narrow"/>
          <w:szCs w:val="24"/>
        </w:rPr>
        <w:t>IV.2. Preventive Measures Against Noise and Dust Emissions 14</w:t>
      </w:r>
    </w:p>
    <w:p w14:paraId="15035FB8" w14:textId="77777777" w:rsidR="000142DC" w:rsidRPr="008B6549" w:rsidRDefault="000142DC" w:rsidP="000142DC">
      <w:pPr>
        <w:rPr>
          <w:rFonts w:ascii="Arial Narrow" w:hAnsi="Arial Narrow"/>
          <w:szCs w:val="24"/>
        </w:rPr>
      </w:pPr>
      <w:r w:rsidRPr="008B6549">
        <w:rPr>
          <w:rFonts w:ascii="Arial Narrow" w:hAnsi="Arial Narrow"/>
          <w:szCs w:val="24"/>
        </w:rPr>
        <w:t>IV.3. Storage and Use of Potentially Polluting Substances 15</w:t>
      </w:r>
    </w:p>
    <w:p w14:paraId="3D7BD934" w14:textId="77777777" w:rsidR="000142DC" w:rsidRPr="008B6549" w:rsidRDefault="000142DC" w:rsidP="000142DC">
      <w:pPr>
        <w:rPr>
          <w:rFonts w:ascii="Arial Narrow" w:hAnsi="Arial Narrow"/>
          <w:szCs w:val="24"/>
        </w:rPr>
      </w:pPr>
      <w:r w:rsidRPr="008B6549">
        <w:rPr>
          <w:rFonts w:ascii="Arial Narrow" w:hAnsi="Arial Narrow"/>
          <w:szCs w:val="24"/>
        </w:rPr>
        <w:t>IV.4. Fuels and Lubricants 15</w:t>
      </w:r>
    </w:p>
    <w:p w14:paraId="5348850B" w14:textId="77777777" w:rsidR="000142DC" w:rsidRPr="008B6549" w:rsidRDefault="000142DC" w:rsidP="000142DC">
      <w:pPr>
        <w:rPr>
          <w:rFonts w:ascii="Arial Narrow" w:hAnsi="Arial Narrow"/>
          <w:szCs w:val="24"/>
        </w:rPr>
      </w:pPr>
      <w:r w:rsidRPr="008B6549">
        <w:rPr>
          <w:rFonts w:ascii="Arial Narrow" w:hAnsi="Arial Narrow"/>
          <w:szCs w:val="24"/>
        </w:rPr>
        <w:t>IV.5. Other Potentially Polluting Substances 15</w:t>
      </w:r>
    </w:p>
    <w:p w14:paraId="2024D914" w14:textId="77777777" w:rsidR="000142DC" w:rsidRPr="008B6549" w:rsidRDefault="000142DC" w:rsidP="000142DC">
      <w:pPr>
        <w:rPr>
          <w:rFonts w:ascii="Arial Narrow" w:hAnsi="Arial Narrow"/>
          <w:szCs w:val="24"/>
        </w:rPr>
      </w:pPr>
      <w:r w:rsidRPr="008B6549">
        <w:rPr>
          <w:rFonts w:ascii="Arial Narrow" w:hAnsi="Arial Narrow"/>
          <w:szCs w:val="24"/>
        </w:rPr>
        <w:t>IV.6. Management of Accidental Pollution 15</w:t>
      </w:r>
    </w:p>
    <w:p w14:paraId="40A8A530" w14:textId="77777777" w:rsidR="000142DC" w:rsidRPr="008B6549" w:rsidRDefault="000142DC" w:rsidP="000142DC">
      <w:pPr>
        <w:rPr>
          <w:rFonts w:ascii="Arial Narrow" w:hAnsi="Arial Narrow"/>
          <w:szCs w:val="24"/>
        </w:rPr>
      </w:pPr>
      <w:r w:rsidRPr="008B6549">
        <w:rPr>
          <w:rFonts w:ascii="Arial Narrow" w:hAnsi="Arial Narrow"/>
          <w:szCs w:val="24"/>
        </w:rPr>
        <w:t>IV.7. Principle of Response Following Accidental Pollution 16</w:t>
      </w:r>
    </w:p>
    <w:p w14:paraId="20D602DF" w14:textId="77777777" w:rsidR="000142DC" w:rsidRPr="008B6549" w:rsidRDefault="000142DC" w:rsidP="000142DC">
      <w:pPr>
        <w:rPr>
          <w:rFonts w:ascii="Arial Narrow" w:hAnsi="Arial Narrow"/>
          <w:szCs w:val="24"/>
        </w:rPr>
      </w:pPr>
      <w:r w:rsidRPr="008B6549">
        <w:rPr>
          <w:rFonts w:ascii="Arial Narrow" w:hAnsi="Arial Narrow"/>
          <w:szCs w:val="24"/>
        </w:rPr>
        <w:t>IV.8. Protection of Natural Areas Against Fire 16</w:t>
      </w:r>
    </w:p>
    <w:p w14:paraId="4D38F615" w14:textId="77777777" w:rsidR="000142DC" w:rsidRPr="008B6549" w:rsidRDefault="000142DC" w:rsidP="000142DC">
      <w:pPr>
        <w:rPr>
          <w:rFonts w:ascii="Arial Narrow" w:hAnsi="Arial Narrow"/>
          <w:szCs w:val="24"/>
        </w:rPr>
      </w:pPr>
      <w:r w:rsidRPr="008B6549">
        <w:rPr>
          <w:rFonts w:ascii="Arial Narrow" w:hAnsi="Arial Narrow"/>
          <w:szCs w:val="24"/>
        </w:rPr>
        <w:t>IV.9. Preservation of the Site's Landscape Integrity 16</w:t>
      </w:r>
    </w:p>
    <w:p w14:paraId="1D457200" w14:textId="77777777" w:rsidR="000142DC" w:rsidRPr="008B6549" w:rsidRDefault="000142DC" w:rsidP="000142DC">
      <w:pPr>
        <w:rPr>
          <w:rFonts w:ascii="Arial Narrow" w:hAnsi="Arial Narrow"/>
          <w:szCs w:val="24"/>
        </w:rPr>
      </w:pPr>
      <w:r w:rsidRPr="008B6549">
        <w:rPr>
          <w:rFonts w:ascii="Arial Narrow" w:hAnsi="Arial Narrow"/>
          <w:szCs w:val="24"/>
        </w:rPr>
        <w:t>IV.10. Protection of Biodiversity 17</w:t>
      </w:r>
    </w:p>
    <w:p w14:paraId="0C3332D5" w14:textId="77777777" w:rsidR="000142DC" w:rsidRPr="008B6549" w:rsidRDefault="000142DC" w:rsidP="000142DC">
      <w:pPr>
        <w:rPr>
          <w:rFonts w:ascii="Arial Narrow" w:hAnsi="Arial Narrow"/>
          <w:szCs w:val="24"/>
        </w:rPr>
      </w:pPr>
      <w:r w:rsidRPr="008B6549">
        <w:rPr>
          <w:rFonts w:ascii="Arial Narrow" w:hAnsi="Arial Narrow"/>
          <w:szCs w:val="24"/>
        </w:rPr>
        <w:t>V. Management of Social Risks and Impacts: Plan/Program/Measures to Manage Social Risks and Impacts 18</w:t>
      </w:r>
    </w:p>
    <w:p w14:paraId="2331DE23" w14:textId="77777777" w:rsidR="000142DC" w:rsidRPr="008B6549" w:rsidRDefault="000142DC" w:rsidP="000142DC">
      <w:pPr>
        <w:rPr>
          <w:rFonts w:ascii="Arial Narrow" w:hAnsi="Arial Narrow"/>
          <w:szCs w:val="24"/>
        </w:rPr>
      </w:pPr>
      <w:r w:rsidRPr="008B6549">
        <w:rPr>
          <w:rFonts w:ascii="Arial Narrow" w:hAnsi="Arial Narrow"/>
          <w:szCs w:val="24"/>
        </w:rPr>
        <w:t>V.1. Workforce Management Plan/Program/Measures 18</w:t>
      </w:r>
    </w:p>
    <w:p w14:paraId="4B23A680" w14:textId="77777777" w:rsidR="000142DC" w:rsidRPr="008B6549" w:rsidRDefault="000142DC" w:rsidP="000142DC">
      <w:pPr>
        <w:rPr>
          <w:rFonts w:ascii="Arial Narrow" w:hAnsi="Arial Narrow"/>
          <w:szCs w:val="24"/>
        </w:rPr>
      </w:pPr>
      <w:r w:rsidRPr="008B6549">
        <w:rPr>
          <w:rFonts w:ascii="Arial Narrow" w:hAnsi="Arial Narrow"/>
          <w:szCs w:val="24"/>
        </w:rPr>
        <w:t>V.2. Workforce Influx Management Plan/Program/Measures 19</w:t>
      </w:r>
    </w:p>
    <w:p w14:paraId="31B768C6" w14:textId="77777777" w:rsidR="000142DC" w:rsidRPr="008B6549" w:rsidRDefault="000142DC" w:rsidP="000142DC">
      <w:pPr>
        <w:rPr>
          <w:rFonts w:ascii="Arial Narrow" w:hAnsi="Arial Narrow"/>
          <w:szCs w:val="24"/>
        </w:rPr>
      </w:pPr>
      <w:r w:rsidRPr="008B6549">
        <w:rPr>
          <w:rFonts w:ascii="Arial Narrow" w:hAnsi="Arial Narrow"/>
          <w:szCs w:val="24"/>
        </w:rPr>
        <w:lastRenderedPageBreak/>
        <w:t>V.3. Plan/Program/Measures for the Prevention and Response to Gender-Based Violence: Sexual Exploitation and Abuse (SEA) and Sexual Harassment (SH) 20</w:t>
      </w:r>
    </w:p>
    <w:p w14:paraId="643B3976" w14:textId="77777777" w:rsidR="000142DC" w:rsidRPr="008B6549" w:rsidRDefault="000142DC" w:rsidP="000142DC">
      <w:pPr>
        <w:rPr>
          <w:rFonts w:ascii="Arial Narrow" w:hAnsi="Arial Narrow"/>
          <w:szCs w:val="24"/>
        </w:rPr>
      </w:pPr>
      <w:r w:rsidRPr="008B6549">
        <w:rPr>
          <w:rFonts w:ascii="Arial Narrow" w:hAnsi="Arial Narrow"/>
          <w:szCs w:val="24"/>
        </w:rPr>
        <w:t>V.4. Plan/Program/Measures for the Prevention of Damage to Persons and Property 21</w:t>
      </w:r>
    </w:p>
    <w:p w14:paraId="4F185349" w14:textId="77777777" w:rsidR="000142DC" w:rsidRPr="008B6549" w:rsidRDefault="000142DC" w:rsidP="000142DC">
      <w:pPr>
        <w:rPr>
          <w:rFonts w:ascii="Arial Narrow" w:hAnsi="Arial Narrow"/>
          <w:szCs w:val="24"/>
        </w:rPr>
      </w:pPr>
      <w:r w:rsidRPr="008B6549">
        <w:rPr>
          <w:rFonts w:ascii="Arial Narrow" w:hAnsi="Arial Narrow"/>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8B6549" w:rsidRDefault="000142DC" w:rsidP="000142DC">
      <w:pPr>
        <w:rPr>
          <w:rFonts w:ascii="Arial Narrow" w:hAnsi="Arial Narrow"/>
          <w:szCs w:val="24"/>
        </w:rPr>
      </w:pPr>
      <w:r w:rsidRPr="008B6549">
        <w:rPr>
          <w:rFonts w:ascii="Arial Narrow" w:hAnsi="Arial Narrow"/>
          <w:szCs w:val="24"/>
        </w:rPr>
        <w:t>V.6. Cultural Heritage Management Plan/Program/Measures 23</w:t>
      </w:r>
    </w:p>
    <w:p w14:paraId="77ADC17F" w14:textId="77777777" w:rsidR="000142DC" w:rsidRPr="008B6549" w:rsidRDefault="000142DC" w:rsidP="000142DC">
      <w:pPr>
        <w:rPr>
          <w:rFonts w:ascii="Arial Narrow" w:hAnsi="Arial Narrow"/>
          <w:szCs w:val="24"/>
        </w:rPr>
      </w:pPr>
      <w:r w:rsidRPr="008B6549">
        <w:rPr>
          <w:rFonts w:ascii="Arial Narrow" w:hAnsi="Arial Narrow"/>
          <w:szCs w:val="24"/>
        </w:rPr>
        <w:t>V.7. Social Communication Plan/Program/Measures 24</w:t>
      </w:r>
    </w:p>
    <w:p w14:paraId="5FE5129B" w14:textId="77777777" w:rsidR="000142DC" w:rsidRPr="008B6549" w:rsidRDefault="000142DC" w:rsidP="000142DC">
      <w:pPr>
        <w:rPr>
          <w:rFonts w:ascii="Arial Narrow" w:hAnsi="Arial Narrow"/>
          <w:szCs w:val="24"/>
        </w:rPr>
      </w:pPr>
      <w:r w:rsidRPr="008B6549">
        <w:rPr>
          <w:rFonts w:ascii="Arial Narrow" w:hAnsi="Arial Narrow"/>
          <w:szCs w:val="24"/>
        </w:rPr>
        <w:t>V.8. Complaint Management Plan/Program/Measures: The Complaint Management Mechanism (CMM) 24</w:t>
      </w:r>
    </w:p>
    <w:p w14:paraId="7207ACAE" w14:textId="77777777" w:rsidR="000142DC" w:rsidRPr="008B6549" w:rsidRDefault="000142DC" w:rsidP="000142DC">
      <w:pPr>
        <w:rPr>
          <w:rFonts w:ascii="Arial Narrow" w:hAnsi="Arial Narrow"/>
          <w:b/>
          <w:szCs w:val="24"/>
        </w:rPr>
      </w:pPr>
      <w:r w:rsidRPr="008B6549">
        <w:rPr>
          <w:rFonts w:ascii="Arial Narrow" w:hAnsi="Arial Narrow"/>
          <w:b/>
          <w:szCs w:val="24"/>
        </w:rPr>
        <w:t>VI. SITE WITHDRAWAL AT THE END OF WORK 25</w:t>
      </w:r>
    </w:p>
    <w:p w14:paraId="2B789064" w14:textId="77777777" w:rsidR="000142DC" w:rsidRPr="008B6549" w:rsidRDefault="000142DC" w:rsidP="000142DC">
      <w:pPr>
        <w:rPr>
          <w:rFonts w:ascii="Arial Narrow" w:hAnsi="Arial Narrow"/>
          <w:b/>
          <w:szCs w:val="24"/>
        </w:rPr>
      </w:pPr>
      <w:r w:rsidRPr="008B6549">
        <w:rPr>
          <w:rFonts w:ascii="Arial Narrow" w:hAnsi="Arial Narrow"/>
          <w:b/>
          <w:szCs w:val="24"/>
        </w:rPr>
        <w:t>VII. APPENDICES 26</w:t>
      </w:r>
    </w:p>
    <w:p w14:paraId="4B480580" w14:textId="77777777" w:rsidR="000142DC" w:rsidRPr="008B6549" w:rsidRDefault="000142DC" w:rsidP="000142DC">
      <w:pPr>
        <w:rPr>
          <w:rFonts w:ascii="Arial Narrow" w:hAnsi="Arial Narrow"/>
          <w:szCs w:val="24"/>
        </w:rPr>
      </w:pPr>
      <w:r w:rsidRPr="008B6549">
        <w:rPr>
          <w:rFonts w:ascii="Arial Narrow" w:hAnsi="Arial Narrow"/>
          <w:szCs w:val="24"/>
        </w:rPr>
        <w:t>Appendix 1: Contents of the Site ESMP 26</w:t>
      </w:r>
    </w:p>
    <w:p w14:paraId="2507C9AE" w14:textId="77777777" w:rsidR="000142DC" w:rsidRPr="008B6549" w:rsidRDefault="000142DC" w:rsidP="000142DC">
      <w:pPr>
        <w:rPr>
          <w:rFonts w:ascii="Arial Narrow" w:hAnsi="Arial Narrow"/>
          <w:szCs w:val="24"/>
        </w:rPr>
      </w:pPr>
      <w:r w:rsidRPr="008B6549">
        <w:rPr>
          <w:rFonts w:ascii="Arial Narrow" w:hAnsi="Arial Narrow"/>
          <w:szCs w:val="24"/>
        </w:rPr>
        <w:t>Appendix 2: Properties That Make a Product Dangerous 29</w:t>
      </w:r>
    </w:p>
    <w:p w14:paraId="36D0EB4F" w14:textId="77777777" w:rsidR="000142DC" w:rsidRPr="008B6549" w:rsidRDefault="000142DC" w:rsidP="000142DC">
      <w:pPr>
        <w:rPr>
          <w:rFonts w:ascii="Arial Narrow" w:hAnsi="Arial Narrow"/>
          <w:szCs w:val="24"/>
        </w:rPr>
      </w:pPr>
      <w:r w:rsidRPr="008B6549">
        <w:rPr>
          <w:rFonts w:ascii="Arial Narrow" w:hAnsi="Arial Narrow"/>
          <w:szCs w:val="24"/>
        </w:rPr>
        <w:t>Appendix 4: Risk Management of Exploitation and Sexual Abuse (SEA) and/or Sexual Harassment (SH) 30</w:t>
      </w:r>
    </w:p>
    <w:p w14:paraId="07DFFA0A" w14:textId="77777777" w:rsidR="000142DC" w:rsidRPr="008B6549" w:rsidRDefault="000142DC" w:rsidP="000142DC">
      <w:pPr>
        <w:rPr>
          <w:rFonts w:ascii="Arial Narrow" w:hAnsi="Arial Narrow"/>
          <w:szCs w:val="24"/>
        </w:rPr>
      </w:pPr>
      <w:r w:rsidRPr="008B6549">
        <w:rPr>
          <w:rFonts w:ascii="Arial Narrow" w:hAnsi="Arial Narrow"/>
          <w:szCs w:val="24"/>
        </w:rPr>
        <w:t>Appendix 5. Codes of Conduct 31</w:t>
      </w:r>
    </w:p>
    <w:p w14:paraId="3687F7EC" w14:textId="77777777" w:rsidR="000142DC" w:rsidRPr="008B6549" w:rsidRDefault="000142DC" w:rsidP="000142DC">
      <w:pPr>
        <w:rPr>
          <w:rFonts w:ascii="Arial Narrow" w:hAnsi="Arial Narrow"/>
          <w:szCs w:val="24"/>
        </w:rPr>
      </w:pPr>
      <w:r w:rsidRPr="008B6549">
        <w:rPr>
          <w:rFonts w:ascii="Arial Narrow" w:hAnsi="Arial Narrow"/>
          <w:szCs w:val="24"/>
        </w:rPr>
        <w:t>Appendix 6: Rapid Incident Reporting and Notification Form and Action Plan XXX 54</w:t>
      </w:r>
    </w:p>
    <w:p w14:paraId="193EEB9C" w14:textId="77777777" w:rsidR="000142DC" w:rsidRPr="008B6549" w:rsidRDefault="000142DC" w:rsidP="002C698F">
      <w:pPr>
        <w:rPr>
          <w:rFonts w:ascii="Arial Narrow" w:hAnsi="Arial Narrow"/>
          <w:b/>
          <w:szCs w:val="24"/>
        </w:rPr>
      </w:pPr>
    </w:p>
    <w:p w14:paraId="1DE16F1B" w14:textId="77777777" w:rsidR="000142DC" w:rsidRPr="008B6549" w:rsidRDefault="000142DC" w:rsidP="000142DC">
      <w:pPr>
        <w:spacing w:after="0"/>
        <w:ind w:left="180"/>
        <w:rPr>
          <w:rFonts w:ascii="Arial Narrow" w:hAnsi="Arial Narrow"/>
          <w:b/>
          <w:szCs w:val="24"/>
        </w:rPr>
      </w:pPr>
      <w:r w:rsidRPr="008B6549">
        <w:rPr>
          <w:rFonts w:ascii="Arial Narrow" w:hAnsi="Arial Narrow"/>
          <w:b/>
          <w:szCs w:val="24"/>
        </w:rPr>
        <w:t>LIST OF ACRONYMS AND ABBREVIATIONS</w:t>
      </w:r>
    </w:p>
    <w:p w14:paraId="6C701175"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ILO:  International Labor Office</w:t>
      </w:r>
    </w:p>
    <w:p w14:paraId="225AAD9E"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CCES: Environmental and Social Clauses</w:t>
      </w:r>
    </w:p>
    <w:p w14:paraId="0BC34079" w14:textId="77777777" w:rsidR="000142DC" w:rsidRPr="008B6549" w:rsidRDefault="000142DC" w:rsidP="000142DC">
      <w:pPr>
        <w:spacing w:after="0"/>
        <w:ind w:left="180"/>
        <w:rPr>
          <w:rFonts w:ascii="Arial Narrow" w:hAnsi="Arial Narrow"/>
          <w:szCs w:val="24"/>
        </w:rPr>
      </w:pPr>
      <w:proofErr w:type="gramStart"/>
      <w:r w:rsidRPr="008B6549">
        <w:rPr>
          <w:rFonts w:ascii="Arial Narrow" w:hAnsi="Arial Narrow"/>
          <w:szCs w:val="24"/>
        </w:rPr>
        <w:t>TSP :Special</w:t>
      </w:r>
      <w:proofErr w:type="gramEnd"/>
      <w:r w:rsidRPr="008B6549">
        <w:rPr>
          <w:rFonts w:ascii="Arial Narrow" w:hAnsi="Arial Narrow"/>
          <w:szCs w:val="24"/>
        </w:rPr>
        <w:t xml:space="preserve"> Technical Clauses</w:t>
      </w:r>
    </w:p>
    <w:p w14:paraId="5C8D0CAA"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CGES: Environmental and Social Management Framework</w:t>
      </w:r>
    </w:p>
    <w:p w14:paraId="2A2BC421"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CPPA: Planning Framework for Indigenous Peoples</w:t>
      </w:r>
    </w:p>
    <w:p w14:paraId="6C0FEED1"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CPR: Resettlement Policy Framework</w:t>
      </w:r>
    </w:p>
    <w:p w14:paraId="3A49B70C"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E&amp;S: Environmental and Social</w:t>
      </w:r>
    </w:p>
    <w:p w14:paraId="39000939"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SEA: Sexual Exploitation and Abuse</w:t>
      </w:r>
    </w:p>
    <w:p w14:paraId="516E9C95"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EPC: Collective Protective Equipment</w:t>
      </w:r>
    </w:p>
    <w:p w14:paraId="1B79E7E8"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PPE: Personal Protective Equipment</w:t>
      </w:r>
    </w:p>
    <w:p w14:paraId="2EC278B6"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ESHS: Environmental, Social, Health and Safety</w:t>
      </w:r>
    </w:p>
    <w:p w14:paraId="759DB841"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MSDS: Safety Data Sheet</w:t>
      </w:r>
    </w:p>
    <w:p w14:paraId="3EB28329"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HIMO: Labor-Intensive</w:t>
      </w:r>
    </w:p>
    <w:p w14:paraId="615E84F3"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HS: Sexual Harassment</w:t>
      </w:r>
    </w:p>
    <w:p w14:paraId="021F3BF1"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STI: Sexually Transmitted Infections</w:t>
      </w:r>
    </w:p>
    <w:p w14:paraId="034B41FB"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km/h: Kilometers/Hour</w:t>
      </w:r>
    </w:p>
    <w:p w14:paraId="792EDADA"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MINEPDED: Ministry of the Environment, Nature Conservation and Sustainable Development</w:t>
      </w:r>
    </w:p>
    <w:p w14:paraId="158ED587"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MGP: Grievance Management Mechanism</w:t>
      </w:r>
    </w:p>
    <w:p w14:paraId="23A26374"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MGPT: Worker Grievance Management Mechanism</w:t>
      </w:r>
    </w:p>
    <w:p w14:paraId="27CE1097"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STD: Sexually Transmitted Disease</w:t>
      </w:r>
    </w:p>
    <w:p w14:paraId="275F3438"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NC: Non-Compliance</w:t>
      </w:r>
    </w:p>
    <w:p w14:paraId="0A630723"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NES: Environmental and Social Standards</w:t>
      </w:r>
    </w:p>
    <w:p w14:paraId="14158570" w14:textId="77777777" w:rsidR="000142DC" w:rsidRPr="008B6549" w:rsidRDefault="000142DC" w:rsidP="000142DC">
      <w:pPr>
        <w:spacing w:after="0"/>
        <w:ind w:left="180"/>
        <w:rPr>
          <w:rFonts w:ascii="Arial Narrow" w:hAnsi="Arial Narrow"/>
          <w:szCs w:val="24"/>
        </w:rPr>
      </w:pPr>
      <w:proofErr w:type="gramStart"/>
      <w:r w:rsidRPr="008B6549">
        <w:rPr>
          <w:rFonts w:ascii="Arial Narrow" w:hAnsi="Arial Narrow"/>
          <w:szCs w:val="24"/>
        </w:rPr>
        <w:t>WHO :World</w:t>
      </w:r>
      <w:proofErr w:type="gramEnd"/>
      <w:r w:rsidRPr="008B6549">
        <w:rPr>
          <w:rFonts w:ascii="Arial Narrow" w:hAnsi="Arial Narrow"/>
          <w:szCs w:val="24"/>
        </w:rPr>
        <w:t xml:space="preserve"> Health Organization</w:t>
      </w:r>
    </w:p>
    <w:p w14:paraId="18ACC440"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XXXX Project Name</w:t>
      </w:r>
    </w:p>
    <w:p w14:paraId="36F18552" w14:textId="77777777" w:rsidR="000142DC" w:rsidRPr="008B6549" w:rsidRDefault="000142DC" w:rsidP="000142DC">
      <w:pPr>
        <w:spacing w:after="0"/>
        <w:ind w:left="180"/>
        <w:rPr>
          <w:rFonts w:ascii="Arial Narrow" w:hAnsi="Arial Narrow"/>
          <w:szCs w:val="24"/>
          <w:lang w:val="fr-FR"/>
        </w:rPr>
      </w:pPr>
      <w:proofErr w:type="gramStart"/>
      <w:r w:rsidRPr="008B6549">
        <w:rPr>
          <w:rFonts w:ascii="Arial Narrow" w:hAnsi="Arial Narrow"/>
          <w:szCs w:val="24"/>
          <w:lang w:val="fr-FR"/>
        </w:rPr>
        <w:lastRenderedPageBreak/>
        <w:t>PCS:</w:t>
      </w:r>
      <w:proofErr w:type="gramEnd"/>
      <w:r w:rsidRPr="008B6549">
        <w:rPr>
          <w:rFonts w:ascii="Arial Narrow" w:hAnsi="Arial Narrow"/>
          <w:szCs w:val="24"/>
          <w:lang w:val="fr-FR"/>
        </w:rPr>
        <w:t xml:space="preserve"> Social Communication Program</w:t>
      </w:r>
    </w:p>
    <w:p w14:paraId="6A946BDC" w14:textId="77777777" w:rsidR="000142DC" w:rsidRPr="008B6549" w:rsidRDefault="000142DC" w:rsidP="000142DC">
      <w:pPr>
        <w:spacing w:after="0"/>
        <w:ind w:left="180"/>
        <w:rPr>
          <w:rFonts w:ascii="Arial Narrow" w:hAnsi="Arial Narrow"/>
          <w:szCs w:val="24"/>
          <w:lang w:val="fr-FR"/>
        </w:rPr>
      </w:pPr>
      <w:proofErr w:type="gramStart"/>
      <w:r w:rsidRPr="008B6549">
        <w:rPr>
          <w:rFonts w:ascii="Arial Narrow" w:hAnsi="Arial Narrow"/>
          <w:szCs w:val="24"/>
          <w:lang w:val="fr-FR"/>
        </w:rPr>
        <w:t>PEE:</w:t>
      </w:r>
      <w:proofErr w:type="gramEnd"/>
      <w:r w:rsidRPr="008B6549">
        <w:rPr>
          <w:rFonts w:ascii="Arial Narrow" w:hAnsi="Arial Narrow"/>
          <w:szCs w:val="24"/>
          <w:lang w:val="fr-FR"/>
        </w:rPr>
        <w:t xml:space="preserve"> </w:t>
      </w:r>
      <w:proofErr w:type="spellStart"/>
      <w:r w:rsidRPr="008B6549">
        <w:rPr>
          <w:rFonts w:ascii="Arial Narrow" w:hAnsi="Arial Narrow"/>
          <w:szCs w:val="24"/>
          <w:lang w:val="fr-FR"/>
        </w:rPr>
        <w:t>Environmental</w:t>
      </w:r>
      <w:proofErr w:type="spellEnd"/>
      <w:r w:rsidRPr="008B6549">
        <w:rPr>
          <w:rFonts w:ascii="Arial Narrow" w:hAnsi="Arial Narrow"/>
          <w:szCs w:val="24"/>
          <w:lang w:val="fr-FR"/>
        </w:rPr>
        <w:t xml:space="preserve"> Engagement Plan</w:t>
      </w:r>
    </w:p>
    <w:p w14:paraId="5AFAC54A"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ESMP: Environmental and Social Management Plan</w:t>
      </w:r>
    </w:p>
    <w:p w14:paraId="616F9713"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PGMO: Workforce Management Plan</w:t>
      </w:r>
    </w:p>
    <w:p w14:paraId="1103A306"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PPMP: Stakeholder Mobilization Plan</w:t>
      </w:r>
    </w:p>
    <w:p w14:paraId="5391DEF7"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PHSE: Environmental Health and Safety Plan</w:t>
      </w:r>
    </w:p>
    <w:p w14:paraId="1E239601"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UGP: Project Management Unit</w:t>
      </w:r>
    </w:p>
    <w:p w14:paraId="563E69E5"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AIDS: Acquired Immunodeficiency Syndrome</w:t>
      </w:r>
    </w:p>
    <w:p w14:paraId="3371659C"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OHS: Occupational Health and Safety</w:t>
      </w:r>
    </w:p>
    <w:p w14:paraId="2053EF56"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HIV: Human Immunodeficiency Virus</w:t>
      </w:r>
    </w:p>
    <w:p w14:paraId="4F116BAA"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VAC: Violence Against Children</w:t>
      </w:r>
    </w:p>
    <w:p w14:paraId="6A5C4627" w14:textId="77777777" w:rsidR="000142DC" w:rsidRPr="008B6549" w:rsidRDefault="000142DC" w:rsidP="000142DC">
      <w:pPr>
        <w:spacing w:after="0"/>
        <w:ind w:left="180"/>
        <w:rPr>
          <w:rFonts w:ascii="Arial Narrow" w:hAnsi="Arial Narrow"/>
          <w:szCs w:val="24"/>
        </w:rPr>
      </w:pPr>
      <w:r w:rsidRPr="008B6549">
        <w:rPr>
          <w:rFonts w:ascii="Arial Narrow" w:hAnsi="Arial Narrow"/>
          <w:szCs w:val="24"/>
        </w:rPr>
        <w:t>GBV Gender-Based Violence</w:t>
      </w:r>
    </w:p>
    <w:p w14:paraId="7666E1DD" w14:textId="77777777" w:rsidR="008C77E8" w:rsidRPr="008B6549" w:rsidRDefault="008C77E8" w:rsidP="000142DC">
      <w:pPr>
        <w:ind w:left="180"/>
        <w:rPr>
          <w:rFonts w:ascii="Arial Narrow" w:hAnsi="Arial Narrow"/>
          <w:b/>
          <w:szCs w:val="24"/>
        </w:rPr>
      </w:pPr>
    </w:p>
    <w:p w14:paraId="1C74A4F4" w14:textId="7FF58157" w:rsidR="000142DC" w:rsidRPr="008B6549" w:rsidRDefault="000142DC" w:rsidP="004A7BE5">
      <w:pPr>
        <w:ind w:left="180"/>
        <w:rPr>
          <w:rFonts w:ascii="Arial Narrow" w:hAnsi="Arial Narrow"/>
          <w:b/>
          <w:szCs w:val="24"/>
        </w:rPr>
      </w:pPr>
      <w:r w:rsidRPr="008B6549">
        <w:rPr>
          <w:rFonts w:ascii="Arial Narrow" w:hAnsi="Arial Narrow"/>
          <w:b/>
          <w:szCs w:val="24"/>
        </w:rPr>
        <w:t>I. INTRODUCTION</w:t>
      </w:r>
    </w:p>
    <w:p w14:paraId="1F724925" w14:textId="086FF5B9" w:rsidR="000142DC" w:rsidRPr="008B6549" w:rsidRDefault="000142DC" w:rsidP="004A7BE5">
      <w:pPr>
        <w:ind w:left="180"/>
        <w:rPr>
          <w:rFonts w:ascii="Arial Narrow" w:hAnsi="Arial Narrow"/>
          <w:szCs w:val="24"/>
        </w:rPr>
      </w:pPr>
      <w:r w:rsidRPr="008B6549">
        <w:rPr>
          <w:rFonts w:ascii="Arial Narrow" w:hAnsi="Arial Narrow"/>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8B6549" w:rsidRDefault="000142DC" w:rsidP="000142DC">
      <w:pPr>
        <w:ind w:left="180"/>
        <w:rPr>
          <w:rFonts w:ascii="Arial Narrow" w:hAnsi="Arial Narrow"/>
          <w:szCs w:val="24"/>
        </w:rPr>
      </w:pPr>
      <w:r w:rsidRPr="008B6549">
        <w:rPr>
          <w:rFonts w:ascii="Arial Narrow" w:hAnsi="Arial Narrow"/>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8B6549" w:rsidRDefault="000142DC" w:rsidP="000142DC">
      <w:pPr>
        <w:ind w:left="180"/>
        <w:rPr>
          <w:rFonts w:ascii="Arial Narrow" w:hAnsi="Arial Narrow"/>
          <w:szCs w:val="24"/>
        </w:rPr>
      </w:pPr>
    </w:p>
    <w:p w14:paraId="4BCD3FEE" w14:textId="77777777" w:rsidR="000142DC" w:rsidRPr="008B6549" w:rsidRDefault="000142DC" w:rsidP="000142DC">
      <w:pPr>
        <w:ind w:left="180"/>
        <w:rPr>
          <w:rFonts w:ascii="Arial Narrow" w:hAnsi="Arial Narrow"/>
          <w:szCs w:val="24"/>
        </w:rPr>
      </w:pPr>
      <w:r w:rsidRPr="008B6549">
        <w:rPr>
          <w:rFonts w:ascii="Arial Narrow" w:hAnsi="Arial Narrow"/>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8B6549" w:rsidRDefault="000142DC" w:rsidP="000142DC">
      <w:pPr>
        <w:ind w:left="180"/>
        <w:rPr>
          <w:rFonts w:ascii="Arial Narrow" w:hAnsi="Arial Narrow"/>
          <w:szCs w:val="24"/>
        </w:rPr>
      </w:pPr>
      <w:r w:rsidRPr="008B6549">
        <w:rPr>
          <w:rFonts w:ascii="Arial Narrow" w:hAnsi="Arial Narrow"/>
          <w:szCs w:val="24"/>
        </w:rPr>
        <w:t>II. GENERAL OBLIGATIONS</w:t>
      </w:r>
    </w:p>
    <w:p w14:paraId="3DB75299" w14:textId="77777777" w:rsidR="000142DC" w:rsidRPr="008B6549" w:rsidRDefault="000142DC" w:rsidP="000142DC">
      <w:pPr>
        <w:ind w:left="180"/>
        <w:rPr>
          <w:rFonts w:ascii="Arial Narrow" w:hAnsi="Arial Narrow"/>
          <w:szCs w:val="24"/>
        </w:rPr>
      </w:pPr>
      <w:r w:rsidRPr="008B6549">
        <w:rPr>
          <w:rFonts w:ascii="Arial Narrow" w:hAnsi="Arial Narrow"/>
          <w:szCs w:val="24"/>
        </w:rPr>
        <w:t>II.1. Responsibilities of the Contractor (the Contractor and its Subcontractors)</w:t>
      </w:r>
    </w:p>
    <w:p w14:paraId="3CE89E62" w14:textId="77777777" w:rsidR="000142DC" w:rsidRPr="008B6549" w:rsidRDefault="000142DC" w:rsidP="000142DC">
      <w:pPr>
        <w:ind w:left="180"/>
        <w:rPr>
          <w:rFonts w:ascii="Arial Narrow" w:hAnsi="Arial Narrow"/>
          <w:szCs w:val="24"/>
        </w:rPr>
      </w:pPr>
      <w:r w:rsidRPr="008B6549">
        <w:rPr>
          <w:rFonts w:ascii="Arial Narrow" w:hAnsi="Arial Narrow"/>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8B6549" w:rsidRDefault="000142DC" w:rsidP="000142DC">
      <w:pPr>
        <w:ind w:left="180"/>
        <w:rPr>
          <w:rFonts w:ascii="Arial Narrow" w:hAnsi="Arial Narrow"/>
          <w:szCs w:val="24"/>
        </w:rPr>
      </w:pPr>
    </w:p>
    <w:p w14:paraId="7CF505C1" w14:textId="77777777" w:rsidR="000142DC" w:rsidRPr="008B6549" w:rsidRDefault="000142DC" w:rsidP="000142DC">
      <w:pPr>
        <w:ind w:left="180"/>
        <w:rPr>
          <w:rFonts w:ascii="Arial Narrow" w:hAnsi="Arial Narrow"/>
          <w:szCs w:val="24"/>
        </w:rPr>
      </w:pPr>
      <w:r w:rsidRPr="008B6549">
        <w:rPr>
          <w:rFonts w:ascii="Arial Narrow" w:hAnsi="Arial Narrow"/>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8B6549" w:rsidRDefault="000142DC" w:rsidP="000142DC">
      <w:pPr>
        <w:ind w:left="180"/>
        <w:rPr>
          <w:rFonts w:ascii="Arial Narrow" w:hAnsi="Arial Narrow"/>
          <w:szCs w:val="24"/>
        </w:rPr>
      </w:pPr>
      <w:r w:rsidRPr="008B6549">
        <w:rPr>
          <w:rFonts w:ascii="Arial Narrow" w:hAnsi="Arial Narrow"/>
          <w:szCs w:val="24"/>
        </w:rPr>
        <w:t>2. It must implement the Construction Site ESMP throughout the period from contract signing to final acceptance of the works by the Project Owner or their delegate;</w:t>
      </w:r>
    </w:p>
    <w:p w14:paraId="6AE706C7" w14:textId="77777777" w:rsidR="000142DC" w:rsidRPr="008B6549" w:rsidRDefault="000142DC" w:rsidP="000142DC">
      <w:pPr>
        <w:ind w:left="180"/>
        <w:rPr>
          <w:rFonts w:ascii="Arial Narrow" w:hAnsi="Arial Narrow"/>
          <w:szCs w:val="24"/>
        </w:rPr>
      </w:pPr>
      <w:r w:rsidRPr="008B6549">
        <w:rPr>
          <w:rFonts w:ascii="Arial Narrow" w:hAnsi="Arial Narrow"/>
          <w:szCs w:val="24"/>
        </w:rPr>
        <w:t>3. It must have a dedicated organization and resources to ensure:</w:t>
      </w:r>
    </w:p>
    <w:p w14:paraId="3BFBFCAD" w14:textId="77777777" w:rsidR="000142DC" w:rsidRPr="008B6549" w:rsidRDefault="000142DC" w:rsidP="000142DC">
      <w:pPr>
        <w:ind w:left="180"/>
        <w:rPr>
          <w:rFonts w:ascii="Arial Narrow" w:hAnsi="Arial Narrow"/>
          <w:szCs w:val="24"/>
        </w:rPr>
      </w:pPr>
      <w:r w:rsidRPr="008B6549">
        <w:rPr>
          <w:rFonts w:ascii="Arial Narrow" w:hAnsi="Arial Narrow"/>
          <w:szCs w:val="24"/>
        </w:rPr>
        <w:t> (</w:t>
      </w:r>
      <w:proofErr w:type="spellStart"/>
      <w:r w:rsidRPr="008B6549">
        <w:rPr>
          <w:rFonts w:ascii="Arial Narrow" w:hAnsi="Arial Narrow"/>
          <w:szCs w:val="24"/>
        </w:rPr>
        <w:t>i</w:t>
      </w:r>
      <w:proofErr w:type="spellEnd"/>
      <w:r w:rsidRPr="008B6549">
        <w:rPr>
          <w:rFonts w:ascii="Arial Narrow" w:hAnsi="Arial Narrow"/>
          <w:szCs w:val="24"/>
        </w:rPr>
        <w:t>) the preparation of environmental and social documentation,</w:t>
      </w:r>
    </w:p>
    <w:p w14:paraId="4D194067" w14:textId="77777777" w:rsidR="000142DC" w:rsidRPr="008B6549" w:rsidRDefault="000142DC" w:rsidP="000142DC">
      <w:pPr>
        <w:ind w:left="180"/>
        <w:rPr>
          <w:rFonts w:ascii="Arial Narrow" w:hAnsi="Arial Narrow"/>
          <w:szCs w:val="24"/>
        </w:rPr>
      </w:pPr>
      <w:r w:rsidRPr="008B6549">
        <w:rPr>
          <w:rFonts w:ascii="Arial Narrow" w:hAnsi="Arial Narrow"/>
          <w:szCs w:val="24"/>
        </w:rPr>
        <w:t> (ii) environmental and social monitoring of construction activities,</w:t>
      </w:r>
    </w:p>
    <w:p w14:paraId="5CC89B2A" w14:textId="77777777" w:rsidR="000142DC" w:rsidRPr="008B6549" w:rsidRDefault="000142DC" w:rsidP="000142DC">
      <w:pPr>
        <w:ind w:left="180"/>
        <w:rPr>
          <w:rFonts w:ascii="Arial Narrow" w:hAnsi="Arial Narrow"/>
          <w:szCs w:val="24"/>
        </w:rPr>
      </w:pPr>
      <w:r w:rsidRPr="008B6549">
        <w:rPr>
          <w:rFonts w:ascii="Arial Narrow" w:hAnsi="Arial Narrow"/>
          <w:szCs w:val="24"/>
        </w:rPr>
        <w:lastRenderedPageBreak/>
        <w:t> (iii) the definition of corrective measures in cases of non-compliance and the prevention of non-compliance,</w:t>
      </w:r>
    </w:p>
    <w:p w14:paraId="16F57BBE" w14:textId="77777777" w:rsidR="000142DC" w:rsidRPr="008B6549" w:rsidRDefault="000142DC" w:rsidP="000142DC">
      <w:pPr>
        <w:ind w:left="180"/>
        <w:rPr>
          <w:rFonts w:ascii="Arial Narrow" w:hAnsi="Arial Narrow"/>
          <w:szCs w:val="24"/>
        </w:rPr>
      </w:pPr>
      <w:r w:rsidRPr="008B6549">
        <w:rPr>
          <w:rFonts w:ascii="Arial Narrow" w:hAnsi="Arial Narrow"/>
          <w:szCs w:val="24"/>
        </w:rPr>
        <w:t> (iv) adequate and timely communication between the various parties involved;</w:t>
      </w:r>
    </w:p>
    <w:p w14:paraId="6298E790" w14:textId="77777777" w:rsidR="000142DC" w:rsidRPr="008B6549" w:rsidRDefault="000142DC" w:rsidP="000142DC">
      <w:pPr>
        <w:ind w:left="180"/>
        <w:rPr>
          <w:rFonts w:ascii="Arial Narrow" w:hAnsi="Arial Narrow"/>
          <w:szCs w:val="24"/>
        </w:rPr>
      </w:pPr>
      <w:r w:rsidRPr="008B6549">
        <w:rPr>
          <w:rFonts w:ascii="Arial Narrow" w:hAnsi="Arial Narrow"/>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8B6549" w:rsidRDefault="000142DC" w:rsidP="000142DC">
      <w:pPr>
        <w:ind w:left="180"/>
        <w:rPr>
          <w:rFonts w:ascii="Arial Narrow" w:hAnsi="Arial Narrow"/>
          <w:szCs w:val="24"/>
        </w:rPr>
      </w:pPr>
      <w:r w:rsidRPr="008B6549">
        <w:rPr>
          <w:rFonts w:ascii="Arial Narrow" w:hAnsi="Arial Narrow"/>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8B6549" w:rsidRDefault="000142DC" w:rsidP="000142DC">
      <w:pPr>
        <w:ind w:left="180"/>
        <w:rPr>
          <w:rFonts w:ascii="Arial Narrow" w:hAnsi="Arial Narrow"/>
          <w:szCs w:val="24"/>
        </w:rPr>
      </w:pPr>
      <w:r w:rsidRPr="008B6549">
        <w:rPr>
          <w:rFonts w:ascii="Arial Narrow" w:hAnsi="Arial Narrow"/>
          <w:szCs w:val="24"/>
        </w:rPr>
        <w:t>6. Without being exhaustive, the applicable regulations, laws, decrees, and standards presented in the following environmental and social texts, subject to these clauses, are as follows:</w:t>
      </w:r>
    </w:p>
    <w:p w14:paraId="2C23F5BF" w14:textId="77777777" w:rsidR="000142DC" w:rsidRPr="008B6549" w:rsidRDefault="000142DC" w:rsidP="000142DC">
      <w:pPr>
        <w:ind w:left="180"/>
        <w:rPr>
          <w:rFonts w:ascii="Arial Narrow" w:hAnsi="Arial Narrow"/>
          <w:szCs w:val="24"/>
        </w:rPr>
      </w:pPr>
      <w:r w:rsidRPr="008B6549">
        <w:rPr>
          <w:rFonts w:ascii="Arial Narrow" w:hAnsi="Arial Narrow"/>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8B6549" w:rsidRDefault="000142DC" w:rsidP="000142DC">
      <w:pPr>
        <w:ind w:left="180"/>
        <w:rPr>
          <w:rFonts w:ascii="Arial Narrow" w:hAnsi="Arial Narrow"/>
          <w:szCs w:val="24"/>
        </w:rPr>
      </w:pPr>
      <w:r w:rsidRPr="008B6549">
        <w:rPr>
          <w:rFonts w:ascii="Arial Narrow" w:hAnsi="Arial Narrow"/>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8B6549" w:rsidRDefault="000142DC" w:rsidP="000142DC">
      <w:pPr>
        <w:ind w:left="180"/>
        <w:rPr>
          <w:rFonts w:ascii="Arial Narrow" w:hAnsi="Arial Narrow"/>
          <w:szCs w:val="24"/>
        </w:rPr>
      </w:pPr>
      <w:r w:rsidRPr="008B6549">
        <w:rPr>
          <w:rFonts w:ascii="Arial Narrow" w:hAnsi="Arial Narrow"/>
          <w:szCs w:val="24"/>
        </w:rPr>
        <w:t> Law 1998 on classified hazardous establishments such as quarries;</w:t>
      </w:r>
    </w:p>
    <w:p w14:paraId="70A550AF" w14:textId="77777777" w:rsidR="000142DC" w:rsidRPr="008B6549" w:rsidRDefault="000142DC" w:rsidP="000142DC">
      <w:pPr>
        <w:ind w:left="180"/>
        <w:rPr>
          <w:rFonts w:ascii="Arial Narrow" w:hAnsi="Arial Narrow"/>
          <w:szCs w:val="24"/>
        </w:rPr>
      </w:pPr>
      <w:r w:rsidRPr="008B6549">
        <w:rPr>
          <w:rFonts w:ascii="Arial Narrow" w:hAnsi="Arial Narrow"/>
          <w:szCs w:val="24"/>
        </w:rPr>
        <w:t> Law No. 98/005 of April 14, 1998, on the water regime;</w:t>
      </w:r>
    </w:p>
    <w:p w14:paraId="11154F66" w14:textId="77777777" w:rsidR="000142DC" w:rsidRPr="008B6549" w:rsidRDefault="000142DC" w:rsidP="000142DC">
      <w:pPr>
        <w:ind w:left="180"/>
        <w:rPr>
          <w:rFonts w:ascii="Arial Narrow" w:hAnsi="Arial Narrow"/>
          <w:szCs w:val="24"/>
        </w:rPr>
      </w:pPr>
      <w:r w:rsidRPr="008B6549">
        <w:rPr>
          <w:rFonts w:ascii="Arial Narrow" w:hAnsi="Arial Narrow"/>
          <w:szCs w:val="24"/>
        </w:rPr>
        <w:t> Law No. 96/67 of April 8, 1996 on the protection of national road heritage,</w:t>
      </w:r>
    </w:p>
    <w:p w14:paraId="7993BF69" w14:textId="77777777" w:rsidR="000142DC" w:rsidRPr="008B6549" w:rsidRDefault="000142DC" w:rsidP="000142DC">
      <w:pPr>
        <w:ind w:left="180"/>
        <w:rPr>
          <w:rFonts w:ascii="Arial Narrow" w:hAnsi="Arial Narrow"/>
          <w:szCs w:val="24"/>
        </w:rPr>
      </w:pPr>
      <w:r w:rsidRPr="008B6549">
        <w:rPr>
          <w:rFonts w:ascii="Arial Narrow" w:hAnsi="Arial Narrow"/>
          <w:szCs w:val="24"/>
        </w:rPr>
        <w:t> Law No. 2016/017 of December 14, 2016 on the mining code, which governs the conditions for opening quarry sites and laterite borrow pits;</w:t>
      </w:r>
    </w:p>
    <w:p w14:paraId="34232AA9" w14:textId="77777777" w:rsidR="009A2D1B" w:rsidRPr="008B6549" w:rsidRDefault="009A2D1B" w:rsidP="009A2D1B">
      <w:pPr>
        <w:rPr>
          <w:rFonts w:ascii="Arial Narrow" w:hAnsi="Arial Narrow"/>
          <w:szCs w:val="24"/>
        </w:rPr>
      </w:pPr>
      <w:r w:rsidRPr="008B6549">
        <w:rPr>
          <w:rFonts w:ascii="Arial Narrow" w:hAnsi="Arial Narrow"/>
          <w:szCs w:val="24"/>
        </w:rPr>
        <w:t> Law No. 85/09 of July 4, 1985, relating to expropriation for public utility and compensation arrangements;</w:t>
      </w:r>
    </w:p>
    <w:p w14:paraId="442877A0" w14:textId="77777777" w:rsidR="009A2D1B" w:rsidRPr="008B6549" w:rsidRDefault="009A2D1B" w:rsidP="009A2D1B">
      <w:pPr>
        <w:rPr>
          <w:rFonts w:ascii="Arial Narrow" w:hAnsi="Arial Narrow"/>
          <w:szCs w:val="24"/>
        </w:rPr>
      </w:pPr>
      <w:r w:rsidRPr="008B6549">
        <w:rPr>
          <w:rFonts w:ascii="Arial Narrow" w:hAnsi="Arial Narrow"/>
          <w:szCs w:val="24"/>
        </w:rPr>
        <w:t> Law No. 92/007 of August 14, 1992, establishing the Labor Code, which sets out the conditions of employment, health, and safety at work;</w:t>
      </w:r>
    </w:p>
    <w:p w14:paraId="5F8213FC" w14:textId="77777777" w:rsidR="009A2D1B" w:rsidRPr="008B6549" w:rsidRDefault="009A2D1B" w:rsidP="009A2D1B">
      <w:pPr>
        <w:rPr>
          <w:rFonts w:ascii="Arial Narrow" w:hAnsi="Arial Narrow"/>
          <w:szCs w:val="24"/>
        </w:rPr>
      </w:pPr>
      <w:r w:rsidRPr="008B6549">
        <w:rPr>
          <w:rFonts w:ascii="Arial Narrow" w:hAnsi="Arial Narrow"/>
          <w:szCs w:val="24"/>
        </w:rPr>
        <w:t> Decree No. 2013/00171/PM of February 14, 2013, on environmental impact assessments, which may involve compensatory measures to be paid by contractors;</w:t>
      </w:r>
    </w:p>
    <w:p w14:paraId="1C4582BD" w14:textId="77777777" w:rsidR="009A2D1B" w:rsidRPr="008B6549" w:rsidRDefault="009A2D1B" w:rsidP="009A2D1B">
      <w:pPr>
        <w:rPr>
          <w:rFonts w:ascii="Arial Narrow" w:hAnsi="Arial Narrow"/>
          <w:szCs w:val="24"/>
        </w:rPr>
      </w:pPr>
      <w:r w:rsidRPr="008B6549">
        <w:rPr>
          <w:rFonts w:ascii="Arial Narrow" w:hAnsi="Arial Narrow"/>
          <w:szCs w:val="24"/>
        </w:rPr>
        <w:t> Decree No. 2012/2809/PM of September 26, 2012, setting out the conditions for sorting, collection, storage, transportation, recovery, recycling, treatment, and final disposal of waste;</w:t>
      </w:r>
    </w:p>
    <w:p w14:paraId="31B55E7C" w14:textId="77777777" w:rsidR="009A2D1B" w:rsidRPr="008B6549" w:rsidRDefault="009A2D1B" w:rsidP="009A2D1B">
      <w:pPr>
        <w:rPr>
          <w:rFonts w:ascii="Arial Narrow" w:hAnsi="Arial Narrow"/>
          <w:szCs w:val="24"/>
        </w:rPr>
      </w:pPr>
      <w:r w:rsidRPr="008B6549">
        <w:rPr>
          <w:rFonts w:ascii="Arial Narrow" w:hAnsi="Arial Narrow"/>
          <w:szCs w:val="24"/>
        </w:rPr>
        <w:t> Decree No. 2011/2581 of 23 August 2011 regulating harmful and/or hazardous chemical substances;</w:t>
      </w:r>
    </w:p>
    <w:p w14:paraId="15F67C03" w14:textId="77777777" w:rsidR="009A2D1B" w:rsidRPr="008B6549" w:rsidRDefault="009A2D1B" w:rsidP="009A2D1B">
      <w:pPr>
        <w:rPr>
          <w:rFonts w:ascii="Arial Narrow" w:hAnsi="Arial Narrow"/>
          <w:szCs w:val="24"/>
        </w:rPr>
      </w:pPr>
      <w:r w:rsidRPr="008B6549">
        <w:rPr>
          <w:rFonts w:ascii="Arial Narrow" w:hAnsi="Arial Narrow"/>
          <w:szCs w:val="24"/>
        </w:rPr>
        <w:t> Decree No. 2011/2582 of 23 August 2011 establishing the conditions for the protection of the atmosphere;</w:t>
      </w:r>
    </w:p>
    <w:p w14:paraId="2C004513" w14:textId="77777777" w:rsidR="009A2D1B" w:rsidRPr="008B6549" w:rsidRDefault="009A2D1B" w:rsidP="009A2D1B">
      <w:pPr>
        <w:rPr>
          <w:rFonts w:ascii="Arial Narrow" w:hAnsi="Arial Narrow"/>
          <w:szCs w:val="24"/>
        </w:rPr>
      </w:pPr>
      <w:r w:rsidRPr="008B6549">
        <w:rPr>
          <w:rFonts w:ascii="Arial Narrow" w:hAnsi="Arial Narrow"/>
          <w:szCs w:val="24"/>
        </w:rPr>
        <w:t> Decree No. 2011/2583 of 23 August 2011 regulating noise and odor pollution;</w:t>
      </w:r>
    </w:p>
    <w:p w14:paraId="2166B668" w14:textId="77777777" w:rsidR="009A2D1B" w:rsidRPr="008B6549" w:rsidRDefault="009A2D1B" w:rsidP="009A2D1B">
      <w:pPr>
        <w:rPr>
          <w:rFonts w:ascii="Arial Narrow" w:hAnsi="Arial Narrow"/>
          <w:szCs w:val="24"/>
        </w:rPr>
      </w:pPr>
      <w:r w:rsidRPr="008B6549">
        <w:rPr>
          <w:rFonts w:ascii="Arial Narrow" w:hAnsi="Arial Narrow"/>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8B6549" w:rsidRDefault="009A2D1B" w:rsidP="009A2D1B">
      <w:pPr>
        <w:rPr>
          <w:rFonts w:ascii="Arial Narrow" w:hAnsi="Arial Narrow"/>
          <w:szCs w:val="24"/>
        </w:rPr>
      </w:pPr>
      <w:r w:rsidRPr="008B6549">
        <w:rPr>
          <w:rFonts w:ascii="Arial Narrow" w:hAnsi="Arial Narrow"/>
          <w:szCs w:val="24"/>
        </w:rPr>
        <w:t> Decree No. 2022/5074/PM of July 4, 2022, establishing the procedures for monitoring the social compliance of projects,</w:t>
      </w:r>
    </w:p>
    <w:p w14:paraId="01D3E285" w14:textId="77777777" w:rsidR="009A2D1B" w:rsidRPr="008B6549" w:rsidRDefault="009A2D1B" w:rsidP="009A2D1B">
      <w:pPr>
        <w:rPr>
          <w:rFonts w:ascii="Arial Narrow" w:hAnsi="Arial Narrow"/>
          <w:szCs w:val="24"/>
        </w:rPr>
      </w:pPr>
      <w:r w:rsidRPr="008B6549">
        <w:rPr>
          <w:rFonts w:ascii="Arial Narrow" w:hAnsi="Arial Narrow"/>
          <w:szCs w:val="24"/>
        </w:rPr>
        <w:t> The World Bank's Environmental and Social Standards that are relevant to the project (See the Project's Environmental and Social Engagement Plan, available from the Project Management Unit).</w:t>
      </w:r>
    </w:p>
    <w:p w14:paraId="38A5BA4B" w14:textId="77777777" w:rsidR="009A2D1B" w:rsidRPr="008B6549" w:rsidRDefault="009A2D1B" w:rsidP="009A2D1B">
      <w:pPr>
        <w:rPr>
          <w:rFonts w:ascii="Arial Narrow" w:hAnsi="Arial Narrow"/>
          <w:szCs w:val="24"/>
        </w:rPr>
      </w:pPr>
      <w:r w:rsidRPr="008B6549">
        <w:rPr>
          <w:rFonts w:ascii="Arial Narrow" w:hAnsi="Arial Narrow"/>
          <w:szCs w:val="24"/>
        </w:rPr>
        <w:t>8. It must develop internal regulations and implement codes of conduct applicable to all employees and subcontractors;</w:t>
      </w:r>
    </w:p>
    <w:p w14:paraId="48E8AF02" w14:textId="77777777" w:rsidR="009A2D1B" w:rsidRPr="008B6549" w:rsidRDefault="009A2D1B" w:rsidP="009A2D1B">
      <w:pPr>
        <w:rPr>
          <w:rFonts w:ascii="Arial Narrow" w:hAnsi="Arial Narrow"/>
          <w:szCs w:val="24"/>
        </w:rPr>
      </w:pPr>
    </w:p>
    <w:p w14:paraId="218EAF74" w14:textId="77777777" w:rsidR="009A2D1B" w:rsidRPr="008B6549" w:rsidRDefault="009A2D1B" w:rsidP="009A2D1B">
      <w:pPr>
        <w:rPr>
          <w:rFonts w:ascii="Arial Narrow" w:hAnsi="Arial Narrow"/>
          <w:szCs w:val="24"/>
        </w:rPr>
      </w:pPr>
      <w:r w:rsidRPr="008B6549">
        <w:rPr>
          <w:rFonts w:ascii="Arial Narrow" w:hAnsi="Arial Narrow"/>
          <w:szCs w:val="24"/>
        </w:rPr>
        <w:t>9. It must assume responsibility for any complaints related to non-compliance with the environment.</w:t>
      </w:r>
    </w:p>
    <w:p w14:paraId="79EDB2CE" w14:textId="77777777" w:rsidR="009A2D1B" w:rsidRPr="008B6549" w:rsidRDefault="009A2D1B" w:rsidP="009A2D1B">
      <w:pPr>
        <w:rPr>
          <w:rFonts w:ascii="Arial Narrow" w:hAnsi="Arial Narrow"/>
          <w:szCs w:val="24"/>
        </w:rPr>
      </w:pPr>
    </w:p>
    <w:p w14:paraId="2EF1757C" w14:textId="77777777" w:rsidR="009A2D1B" w:rsidRPr="008B6549" w:rsidRDefault="009A2D1B" w:rsidP="009A2D1B">
      <w:pPr>
        <w:rPr>
          <w:rFonts w:ascii="Arial Narrow" w:hAnsi="Arial Narrow"/>
          <w:szCs w:val="24"/>
        </w:rPr>
      </w:pPr>
      <w:r w:rsidRPr="008B6549">
        <w:rPr>
          <w:rFonts w:ascii="Arial Narrow" w:hAnsi="Arial Narrow"/>
          <w:szCs w:val="24"/>
        </w:rPr>
        <w:t>II.2. Commitments of the Project Management</w:t>
      </w:r>
    </w:p>
    <w:p w14:paraId="0034D836" w14:textId="77777777" w:rsidR="009A2D1B" w:rsidRPr="008B6549" w:rsidRDefault="009A2D1B" w:rsidP="009A2D1B">
      <w:pPr>
        <w:rPr>
          <w:rFonts w:ascii="Arial Narrow" w:hAnsi="Arial Narrow"/>
          <w:szCs w:val="24"/>
        </w:rPr>
      </w:pPr>
      <w:r w:rsidRPr="008B6549">
        <w:rPr>
          <w:rFonts w:ascii="Arial Narrow" w:hAnsi="Arial Narrow"/>
          <w:szCs w:val="24"/>
        </w:rPr>
        <w:t>The Project Manager approves, approves, and transmits this CCES, including the site ESMP, to the Project Owner, and ensures the rigorous application of said CCES.</w:t>
      </w:r>
    </w:p>
    <w:p w14:paraId="06575202" w14:textId="77777777" w:rsidR="009A2D1B" w:rsidRPr="008B6549" w:rsidRDefault="009A2D1B" w:rsidP="009A2D1B">
      <w:pPr>
        <w:rPr>
          <w:rFonts w:ascii="Arial Narrow" w:hAnsi="Arial Narrow"/>
          <w:szCs w:val="24"/>
        </w:rPr>
      </w:pPr>
    </w:p>
    <w:p w14:paraId="5EF1C7A8" w14:textId="77777777" w:rsidR="009A2D1B" w:rsidRPr="008B6549" w:rsidRDefault="009A2D1B" w:rsidP="009A2D1B">
      <w:pPr>
        <w:rPr>
          <w:rFonts w:ascii="Arial Narrow" w:hAnsi="Arial Narrow"/>
          <w:szCs w:val="24"/>
        </w:rPr>
      </w:pPr>
      <w:r w:rsidRPr="008B6549">
        <w:rPr>
          <w:rFonts w:ascii="Arial Narrow" w:hAnsi="Arial Narrow"/>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8B6549" w:rsidRDefault="009A2D1B" w:rsidP="009A2D1B">
      <w:pPr>
        <w:rPr>
          <w:rFonts w:ascii="Arial Narrow" w:hAnsi="Arial Narrow"/>
          <w:szCs w:val="24"/>
        </w:rPr>
      </w:pPr>
    </w:p>
    <w:p w14:paraId="218E00A6" w14:textId="77777777" w:rsidR="009A2D1B" w:rsidRPr="008B6549" w:rsidRDefault="009A2D1B" w:rsidP="009A2D1B">
      <w:pPr>
        <w:rPr>
          <w:rFonts w:ascii="Arial Narrow" w:hAnsi="Arial Narrow"/>
          <w:szCs w:val="24"/>
        </w:rPr>
      </w:pPr>
      <w:r w:rsidRPr="008B6549">
        <w:rPr>
          <w:rFonts w:ascii="Arial Narrow" w:hAnsi="Arial Narrow"/>
          <w:szCs w:val="24"/>
        </w:rPr>
        <w:t>II.3. Contractor's Internal Regulations</w:t>
      </w:r>
    </w:p>
    <w:p w14:paraId="5FBBA0F7" w14:textId="77777777" w:rsidR="009A2D1B" w:rsidRPr="008B6549" w:rsidRDefault="009A2D1B" w:rsidP="009A2D1B">
      <w:pPr>
        <w:rPr>
          <w:rFonts w:ascii="Arial Narrow" w:hAnsi="Arial Narrow"/>
          <w:szCs w:val="24"/>
        </w:rPr>
      </w:pPr>
      <w:r w:rsidRPr="008B6549">
        <w:rPr>
          <w:rFonts w:ascii="Arial Narrow" w:hAnsi="Arial Narrow"/>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8B6549" w:rsidRDefault="009A2D1B" w:rsidP="009A2D1B">
      <w:pPr>
        <w:rPr>
          <w:rFonts w:ascii="Arial Narrow" w:hAnsi="Arial Narrow"/>
          <w:szCs w:val="24"/>
        </w:rPr>
      </w:pPr>
    </w:p>
    <w:p w14:paraId="76D709A9" w14:textId="77777777" w:rsidR="009A2D1B" w:rsidRPr="008B6549" w:rsidRDefault="009A2D1B" w:rsidP="009A2D1B">
      <w:pPr>
        <w:rPr>
          <w:rFonts w:ascii="Arial Narrow" w:hAnsi="Arial Narrow"/>
          <w:szCs w:val="24"/>
        </w:rPr>
      </w:pPr>
      <w:r w:rsidRPr="008B6549">
        <w:rPr>
          <w:rFonts w:ascii="Arial Narrow" w:hAnsi="Arial Narrow"/>
          <w:szCs w:val="24"/>
        </w:rPr>
        <w:t>II.4. Controls, notifications, non-compliance management, and sanctions</w:t>
      </w:r>
    </w:p>
    <w:p w14:paraId="329A8232" w14:textId="77777777" w:rsidR="009A2D1B" w:rsidRPr="008B6549" w:rsidRDefault="009A2D1B" w:rsidP="009A2D1B">
      <w:pPr>
        <w:rPr>
          <w:rFonts w:ascii="Arial Narrow" w:hAnsi="Arial Narrow"/>
          <w:szCs w:val="24"/>
        </w:rPr>
      </w:pPr>
      <w:r w:rsidRPr="008B6549">
        <w:rPr>
          <w:rFonts w:ascii="Arial Narrow" w:hAnsi="Arial Narrow"/>
          <w:szCs w:val="24"/>
        </w:rPr>
        <w:t>II.4.1. Monitoring the implementation of the environmental and social clauses of the CCES</w:t>
      </w:r>
    </w:p>
    <w:p w14:paraId="6C817DEB" w14:textId="77777777" w:rsidR="009A2D1B" w:rsidRPr="008B6549" w:rsidRDefault="009A2D1B" w:rsidP="009A2D1B">
      <w:pPr>
        <w:rPr>
          <w:rFonts w:ascii="Arial Narrow" w:hAnsi="Arial Narrow"/>
          <w:szCs w:val="24"/>
        </w:rPr>
      </w:pPr>
      <w:r w:rsidRPr="008B6549">
        <w:rPr>
          <w:rFonts w:ascii="Arial Narrow" w:hAnsi="Arial Narrow"/>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8B6549" w:rsidRDefault="009A2D1B" w:rsidP="009A2D1B">
      <w:pPr>
        <w:rPr>
          <w:rFonts w:ascii="Arial Narrow" w:hAnsi="Arial Narrow"/>
          <w:szCs w:val="24"/>
        </w:rPr>
      </w:pPr>
      <w:r w:rsidRPr="008B6549">
        <w:rPr>
          <w:rFonts w:ascii="Arial Narrow" w:hAnsi="Arial Narrow"/>
          <w:szCs w:val="24"/>
        </w:rPr>
        <w:t>II.4.2. Notification of Non-Compliances</w:t>
      </w:r>
    </w:p>
    <w:p w14:paraId="3263121D" w14:textId="77777777" w:rsidR="009A2D1B" w:rsidRPr="008B6549" w:rsidRDefault="009A2D1B" w:rsidP="009A2D1B">
      <w:pPr>
        <w:rPr>
          <w:rFonts w:ascii="Arial Narrow" w:hAnsi="Arial Narrow"/>
          <w:szCs w:val="24"/>
        </w:rPr>
      </w:pPr>
      <w:r w:rsidRPr="008B6549">
        <w:rPr>
          <w:rFonts w:ascii="Arial Narrow" w:hAnsi="Arial Narrow"/>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8B6549" w:rsidRDefault="009A2D1B" w:rsidP="009A2D1B">
      <w:pPr>
        <w:rPr>
          <w:rFonts w:ascii="Arial Narrow" w:hAnsi="Arial Narrow"/>
          <w:szCs w:val="24"/>
        </w:rPr>
      </w:pPr>
      <w:r w:rsidRPr="008B6549">
        <w:rPr>
          <w:rFonts w:ascii="Arial Narrow" w:hAnsi="Arial Narrow"/>
          <w:szCs w:val="24"/>
        </w:rPr>
        <w:t>II.4.3. Management of Non-Compliances</w:t>
      </w:r>
    </w:p>
    <w:p w14:paraId="1CA64568" w14:textId="77777777" w:rsidR="000142DC" w:rsidRPr="008B6549" w:rsidRDefault="009A2D1B" w:rsidP="009A2D1B">
      <w:pPr>
        <w:rPr>
          <w:rFonts w:ascii="Arial Narrow" w:hAnsi="Arial Narrow"/>
          <w:szCs w:val="24"/>
        </w:rPr>
      </w:pPr>
      <w:r w:rsidRPr="008B6549">
        <w:rPr>
          <w:rFonts w:ascii="Arial Narrow" w:hAnsi="Arial Narrow"/>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8B6549" w:rsidRDefault="0030079B" w:rsidP="0030079B">
      <w:pPr>
        <w:rPr>
          <w:rFonts w:ascii="Arial Narrow" w:hAnsi="Arial Narrow"/>
          <w:szCs w:val="24"/>
        </w:rPr>
      </w:pPr>
      <w:r w:rsidRPr="008B6549">
        <w:rPr>
          <w:rFonts w:ascii="Arial Narrow" w:hAnsi="Arial Narrow"/>
          <w:szCs w:val="24"/>
        </w:rPr>
        <w:t xml:space="preserve">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w:t>
      </w:r>
      <w:r w:rsidRPr="008B6549">
        <w:rPr>
          <w:rFonts w:ascii="Arial Narrow" w:hAnsi="Arial Narrow"/>
          <w:szCs w:val="24"/>
        </w:rPr>
        <w:lastRenderedPageBreak/>
        <w:t>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8B6549" w:rsidRDefault="0030079B" w:rsidP="0030079B">
      <w:pPr>
        <w:rPr>
          <w:rFonts w:ascii="Arial Narrow" w:hAnsi="Arial Narrow"/>
          <w:szCs w:val="24"/>
        </w:rPr>
      </w:pPr>
      <w:r w:rsidRPr="008B6549">
        <w:rPr>
          <w:rFonts w:ascii="Arial Narrow" w:hAnsi="Arial Narrow"/>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8B6549" w:rsidRDefault="0030079B" w:rsidP="0030079B">
      <w:pPr>
        <w:rPr>
          <w:rFonts w:ascii="Arial Narrow" w:hAnsi="Arial Narrow"/>
          <w:szCs w:val="24"/>
        </w:rPr>
      </w:pPr>
      <w:r w:rsidRPr="008B6549">
        <w:rPr>
          <w:rFonts w:ascii="Arial Narrow" w:hAnsi="Arial Narrow"/>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8B6549" w:rsidRDefault="0030079B" w:rsidP="0030079B">
      <w:pPr>
        <w:rPr>
          <w:rFonts w:ascii="Arial Narrow" w:hAnsi="Arial Narrow"/>
          <w:szCs w:val="24"/>
        </w:rPr>
      </w:pPr>
      <w:r w:rsidRPr="008B6549">
        <w:rPr>
          <w:rFonts w:ascii="Arial Narrow" w:hAnsi="Arial Narrow"/>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8B6549" w:rsidRDefault="0030079B" w:rsidP="0030079B">
      <w:pPr>
        <w:rPr>
          <w:rFonts w:ascii="Arial Narrow" w:hAnsi="Arial Narrow"/>
          <w:szCs w:val="24"/>
        </w:rPr>
      </w:pPr>
      <w:r w:rsidRPr="008B6549">
        <w:rPr>
          <w:rFonts w:ascii="Arial Narrow" w:hAnsi="Arial Narrow"/>
          <w:szCs w:val="24"/>
        </w:rPr>
        <w:t>II.4.4. Conditions for Suspension of Work</w:t>
      </w:r>
    </w:p>
    <w:p w14:paraId="69EFBE32" w14:textId="77777777" w:rsidR="0030079B" w:rsidRPr="008B6549" w:rsidRDefault="0030079B" w:rsidP="0030079B">
      <w:pPr>
        <w:rPr>
          <w:rFonts w:ascii="Arial Narrow" w:hAnsi="Arial Narrow"/>
          <w:szCs w:val="24"/>
        </w:rPr>
      </w:pPr>
      <w:r w:rsidRPr="008B6549">
        <w:rPr>
          <w:rFonts w:ascii="Arial Narrow" w:hAnsi="Arial Narrow"/>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8B6549" w:rsidRDefault="0030079B" w:rsidP="0030079B">
      <w:pPr>
        <w:rPr>
          <w:rFonts w:ascii="Arial Narrow" w:hAnsi="Arial Narrow"/>
          <w:szCs w:val="24"/>
        </w:rPr>
      </w:pPr>
      <w:r w:rsidRPr="008B6549">
        <w:rPr>
          <w:rFonts w:ascii="Arial Narrow" w:hAnsi="Arial Narrow"/>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8B6549" w:rsidRDefault="0030079B" w:rsidP="0030079B">
      <w:pPr>
        <w:rPr>
          <w:rFonts w:ascii="Arial Narrow" w:hAnsi="Arial Narrow"/>
          <w:szCs w:val="24"/>
        </w:rPr>
      </w:pPr>
      <w:r w:rsidRPr="008B6549">
        <w:rPr>
          <w:rFonts w:ascii="Arial Narrow" w:hAnsi="Arial Narrow"/>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8B6549" w:rsidRDefault="0030079B" w:rsidP="0030079B">
      <w:pPr>
        <w:rPr>
          <w:rFonts w:ascii="Arial Narrow" w:hAnsi="Arial Narrow"/>
          <w:szCs w:val="24"/>
        </w:rPr>
      </w:pPr>
      <w:r w:rsidRPr="008B6549">
        <w:rPr>
          <w:rFonts w:ascii="Arial Narrow" w:hAnsi="Arial Narrow"/>
          <w:szCs w:val="24"/>
        </w:rPr>
        <w:t>II.5. PROVISIONS PRIOR TO THE EXECUTION OF WORK</w:t>
      </w:r>
    </w:p>
    <w:p w14:paraId="53C265CE" w14:textId="77777777" w:rsidR="0030079B" w:rsidRPr="008B6549" w:rsidRDefault="0030079B" w:rsidP="0030079B">
      <w:pPr>
        <w:rPr>
          <w:rFonts w:ascii="Arial Narrow" w:hAnsi="Arial Narrow"/>
          <w:szCs w:val="24"/>
        </w:rPr>
      </w:pPr>
      <w:r w:rsidRPr="008B6549">
        <w:rPr>
          <w:rFonts w:ascii="Arial Narrow" w:hAnsi="Arial Narrow"/>
          <w:szCs w:val="24"/>
        </w:rPr>
        <w:t>II.5.1. Resources allocated to environmental and social management</w:t>
      </w:r>
    </w:p>
    <w:p w14:paraId="63C864CE" w14:textId="77777777" w:rsidR="0030079B" w:rsidRPr="008B6549" w:rsidRDefault="0030079B" w:rsidP="0030079B">
      <w:pPr>
        <w:rPr>
          <w:rFonts w:ascii="Arial Narrow" w:hAnsi="Arial Narrow"/>
          <w:szCs w:val="24"/>
        </w:rPr>
      </w:pPr>
      <w:r w:rsidRPr="008B6549">
        <w:rPr>
          <w:rFonts w:ascii="Arial Narrow" w:hAnsi="Arial Narrow"/>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8B6549" w:rsidRDefault="0030079B" w:rsidP="0030079B">
      <w:pPr>
        <w:rPr>
          <w:rFonts w:ascii="Arial Narrow" w:hAnsi="Arial Narrow"/>
          <w:szCs w:val="24"/>
        </w:rPr>
      </w:pPr>
    </w:p>
    <w:p w14:paraId="5D665BD0" w14:textId="77777777" w:rsidR="0030079B" w:rsidRPr="008B6549" w:rsidRDefault="0030079B" w:rsidP="0030079B">
      <w:pPr>
        <w:rPr>
          <w:rFonts w:ascii="Arial Narrow" w:hAnsi="Arial Narrow"/>
          <w:szCs w:val="24"/>
        </w:rPr>
      </w:pPr>
      <w:r w:rsidRPr="008B6549">
        <w:rPr>
          <w:rFonts w:ascii="Arial Narrow" w:hAnsi="Arial Narrow"/>
          <w:szCs w:val="24"/>
        </w:rPr>
        <w:lastRenderedPageBreak/>
        <w:t>II.5.2. Construction Site Environmental and Social Management Plan (CSEMP)</w:t>
      </w:r>
    </w:p>
    <w:p w14:paraId="3ADD16CD" w14:textId="77777777" w:rsidR="0030079B" w:rsidRPr="008B6549" w:rsidRDefault="0030079B" w:rsidP="0030079B">
      <w:pPr>
        <w:rPr>
          <w:rFonts w:ascii="Arial Narrow" w:hAnsi="Arial Narrow"/>
          <w:szCs w:val="24"/>
        </w:rPr>
      </w:pPr>
      <w:r w:rsidRPr="008B6549">
        <w:rPr>
          <w:rFonts w:ascii="Arial Narrow" w:hAnsi="Arial Narrow"/>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8B6549" w:rsidRDefault="0030079B" w:rsidP="0030079B">
      <w:pPr>
        <w:rPr>
          <w:rFonts w:ascii="Arial Narrow" w:hAnsi="Arial Narrow"/>
          <w:szCs w:val="24"/>
        </w:rPr>
      </w:pPr>
    </w:p>
    <w:p w14:paraId="4A1FD93F" w14:textId="77777777" w:rsidR="0030079B" w:rsidRPr="008B6549" w:rsidRDefault="0030079B" w:rsidP="0030079B">
      <w:pPr>
        <w:rPr>
          <w:rFonts w:ascii="Arial Narrow" w:hAnsi="Arial Narrow"/>
          <w:szCs w:val="24"/>
        </w:rPr>
      </w:pPr>
      <w:r w:rsidRPr="008B6549">
        <w:rPr>
          <w:rFonts w:ascii="Arial Narrow" w:hAnsi="Arial Narrow"/>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8B6549" w:rsidRDefault="0030079B" w:rsidP="0030079B">
      <w:pPr>
        <w:rPr>
          <w:rFonts w:ascii="Arial Narrow" w:hAnsi="Arial Narrow"/>
          <w:szCs w:val="24"/>
        </w:rPr>
      </w:pPr>
    </w:p>
    <w:p w14:paraId="5E825398" w14:textId="77777777" w:rsidR="0030079B" w:rsidRPr="008B6549" w:rsidRDefault="0030079B" w:rsidP="0030079B">
      <w:pPr>
        <w:rPr>
          <w:rFonts w:ascii="Arial Narrow" w:hAnsi="Arial Narrow"/>
          <w:szCs w:val="24"/>
        </w:rPr>
      </w:pPr>
      <w:r w:rsidRPr="008B6549">
        <w:rPr>
          <w:rFonts w:ascii="Arial Narrow" w:hAnsi="Arial Narrow"/>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8B6549" w:rsidRDefault="0030079B" w:rsidP="0030079B">
      <w:pPr>
        <w:rPr>
          <w:rFonts w:ascii="Arial Narrow" w:hAnsi="Arial Narrow"/>
          <w:szCs w:val="24"/>
        </w:rPr>
      </w:pPr>
      <w:r w:rsidRPr="008B6549">
        <w:rPr>
          <w:rFonts w:ascii="Arial Narrow" w:hAnsi="Arial Narrow"/>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8B6549" w:rsidRDefault="0030079B" w:rsidP="0030079B">
      <w:pPr>
        <w:rPr>
          <w:rFonts w:ascii="Arial Narrow" w:hAnsi="Arial Narrow"/>
          <w:szCs w:val="24"/>
        </w:rPr>
      </w:pPr>
      <w:r w:rsidRPr="008B6549">
        <w:rPr>
          <w:rFonts w:ascii="Arial Narrow" w:hAnsi="Arial Narrow"/>
          <w:szCs w:val="24"/>
        </w:rPr>
        <w:t>III. EXECUTION OF WORK</w:t>
      </w:r>
    </w:p>
    <w:p w14:paraId="7BD44064" w14:textId="77777777" w:rsidR="0030079B" w:rsidRPr="008B6549" w:rsidRDefault="0030079B" w:rsidP="0030079B">
      <w:pPr>
        <w:rPr>
          <w:rFonts w:ascii="Arial Narrow" w:hAnsi="Arial Narrow"/>
          <w:szCs w:val="24"/>
        </w:rPr>
      </w:pPr>
      <w:r w:rsidRPr="008B6549">
        <w:rPr>
          <w:rFonts w:ascii="Arial Narrow" w:hAnsi="Arial Narrow"/>
          <w:szCs w:val="24"/>
        </w:rPr>
        <w:t>III.1. Construction Kick-Off Meeting</w:t>
      </w:r>
    </w:p>
    <w:p w14:paraId="18B73ABC" w14:textId="77777777" w:rsidR="0030079B" w:rsidRPr="008B6549" w:rsidRDefault="0030079B" w:rsidP="0030079B">
      <w:pPr>
        <w:rPr>
          <w:rFonts w:ascii="Arial Narrow" w:hAnsi="Arial Narrow"/>
          <w:szCs w:val="24"/>
        </w:rPr>
      </w:pPr>
      <w:r w:rsidRPr="008B6549">
        <w:rPr>
          <w:rFonts w:ascii="Arial Narrow" w:hAnsi="Arial Narrow"/>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8B6549" w:rsidRDefault="0030079B" w:rsidP="0030079B">
      <w:pPr>
        <w:rPr>
          <w:rFonts w:ascii="Arial Narrow" w:hAnsi="Arial Narrow"/>
          <w:szCs w:val="24"/>
        </w:rPr>
      </w:pPr>
      <w:r w:rsidRPr="008B6549">
        <w:rPr>
          <w:rFonts w:ascii="Arial Narrow" w:hAnsi="Arial Narrow"/>
          <w:szCs w:val="24"/>
        </w:rPr>
        <w:t>III.2. Site Access and Installation</w:t>
      </w:r>
    </w:p>
    <w:p w14:paraId="00446E27" w14:textId="77777777" w:rsidR="0030079B" w:rsidRPr="008B6549" w:rsidRDefault="0030079B" w:rsidP="0030079B">
      <w:pPr>
        <w:rPr>
          <w:rFonts w:ascii="Arial Narrow" w:hAnsi="Arial Narrow"/>
          <w:szCs w:val="24"/>
        </w:rPr>
      </w:pPr>
      <w:r w:rsidRPr="008B6549">
        <w:rPr>
          <w:rFonts w:ascii="Arial Narrow" w:hAnsi="Arial Narrow"/>
          <w:szCs w:val="24"/>
        </w:rPr>
        <w:t>III.2.1. Access</w:t>
      </w:r>
    </w:p>
    <w:p w14:paraId="5C428F47" w14:textId="77777777" w:rsidR="0030079B" w:rsidRPr="008B6549" w:rsidRDefault="0030079B" w:rsidP="0030079B">
      <w:pPr>
        <w:rPr>
          <w:rFonts w:ascii="Arial Narrow" w:hAnsi="Arial Narrow"/>
          <w:szCs w:val="24"/>
        </w:rPr>
      </w:pPr>
      <w:r w:rsidRPr="008B6549">
        <w:rPr>
          <w:rFonts w:ascii="Arial Narrow" w:hAnsi="Arial Narrow"/>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8B6549" w:rsidRDefault="0030079B" w:rsidP="0030079B">
      <w:pPr>
        <w:rPr>
          <w:rFonts w:ascii="Arial Narrow" w:hAnsi="Arial Narrow"/>
          <w:szCs w:val="24"/>
        </w:rPr>
      </w:pPr>
      <w:r w:rsidRPr="008B6549">
        <w:rPr>
          <w:rFonts w:ascii="Arial Narrow" w:hAnsi="Arial Narrow"/>
          <w:szCs w:val="24"/>
        </w:rPr>
        <w:t>Increased vigilance will be exercised to ensure that water flows are maintained in good condition at all times.</w:t>
      </w:r>
    </w:p>
    <w:p w14:paraId="38ED7EEA" w14:textId="77777777" w:rsidR="0030079B" w:rsidRPr="008B6549" w:rsidRDefault="0030079B" w:rsidP="0030079B">
      <w:pPr>
        <w:rPr>
          <w:rFonts w:ascii="Arial Narrow" w:hAnsi="Arial Narrow"/>
          <w:szCs w:val="24"/>
        </w:rPr>
      </w:pPr>
      <w:r w:rsidRPr="008B6549">
        <w:rPr>
          <w:rFonts w:ascii="Arial Narrow" w:hAnsi="Arial Narrow"/>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8B6549" w:rsidRDefault="0030079B" w:rsidP="0030079B">
      <w:pPr>
        <w:rPr>
          <w:rFonts w:ascii="Arial Narrow" w:hAnsi="Arial Narrow"/>
          <w:szCs w:val="24"/>
        </w:rPr>
      </w:pPr>
      <w:r w:rsidRPr="008B6549">
        <w:rPr>
          <w:rFonts w:ascii="Arial Narrow" w:hAnsi="Arial Narrow"/>
          <w:szCs w:val="24"/>
        </w:rPr>
        <w:t>Each lot holder of the contract must be responsible for the specific operations to secure and protect the environmental site.</w:t>
      </w:r>
    </w:p>
    <w:p w14:paraId="1F121D09" w14:textId="77777777" w:rsidR="0030079B" w:rsidRPr="008B6549" w:rsidRDefault="0030079B" w:rsidP="0030079B">
      <w:pPr>
        <w:rPr>
          <w:rFonts w:ascii="Arial Narrow" w:hAnsi="Arial Narrow"/>
          <w:szCs w:val="24"/>
        </w:rPr>
      </w:pPr>
      <w:r w:rsidRPr="008B6549">
        <w:rPr>
          <w:rFonts w:ascii="Arial Narrow" w:hAnsi="Arial Narrow"/>
          <w:szCs w:val="24"/>
        </w:rPr>
        <w:t>Their bids will therefore include the costs associated with these services to preserve access conditions.</w:t>
      </w:r>
    </w:p>
    <w:p w14:paraId="14F0AAE1" w14:textId="77777777" w:rsidR="0030079B" w:rsidRPr="008B6549" w:rsidRDefault="0030079B" w:rsidP="0030079B">
      <w:pPr>
        <w:rPr>
          <w:rFonts w:ascii="Arial Narrow" w:hAnsi="Arial Narrow"/>
          <w:szCs w:val="24"/>
        </w:rPr>
      </w:pPr>
      <w:r w:rsidRPr="008B6549">
        <w:rPr>
          <w:rFonts w:ascii="Arial Narrow" w:hAnsi="Arial Narrow"/>
          <w:szCs w:val="24"/>
        </w:rPr>
        <w:t>III.2.2. Traffic</w:t>
      </w:r>
    </w:p>
    <w:p w14:paraId="6FD82D96" w14:textId="77777777" w:rsidR="0030079B" w:rsidRPr="008B6549" w:rsidRDefault="0030079B" w:rsidP="0030079B">
      <w:pPr>
        <w:rPr>
          <w:rFonts w:ascii="Arial Narrow" w:hAnsi="Arial Narrow"/>
          <w:szCs w:val="24"/>
        </w:rPr>
      </w:pPr>
      <w:r w:rsidRPr="008B6549">
        <w:rPr>
          <w:rFonts w:ascii="Arial Narrow" w:hAnsi="Arial Narrow"/>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8B6549" w:rsidRDefault="0030079B" w:rsidP="0030079B">
      <w:pPr>
        <w:rPr>
          <w:rFonts w:ascii="Arial Narrow" w:hAnsi="Arial Narrow"/>
          <w:szCs w:val="24"/>
        </w:rPr>
      </w:pPr>
      <w:r w:rsidRPr="008B6549">
        <w:rPr>
          <w:rFonts w:ascii="Arial Narrow" w:hAnsi="Arial Narrow"/>
          <w:szCs w:val="24"/>
        </w:rPr>
        <w:lastRenderedPageBreak/>
        <w:t>No traffic is permitted in the wetland with high environmental impact, as shown in the attached graphic.</w:t>
      </w:r>
    </w:p>
    <w:p w14:paraId="365AB996" w14:textId="77777777" w:rsidR="0030079B" w:rsidRPr="008B6549" w:rsidRDefault="0030079B" w:rsidP="0030079B">
      <w:pPr>
        <w:rPr>
          <w:rFonts w:ascii="Arial Narrow" w:hAnsi="Arial Narrow"/>
          <w:szCs w:val="24"/>
        </w:rPr>
      </w:pPr>
      <w:r w:rsidRPr="008B6549">
        <w:rPr>
          <w:rFonts w:ascii="Arial Narrow" w:hAnsi="Arial Narrow"/>
          <w:szCs w:val="24"/>
        </w:rPr>
        <w:t>When removing machinery from the construction site area onto a paved traffic area, the contractor must take all precautions (e.g., a cleaning pond) to avoid contaminating these roads.</w:t>
      </w:r>
    </w:p>
    <w:p w14:paraId="518E868F" w14:textId="77777777" w:rsidR="0030079B" w:rsidRPr="008B6549" w:rsidRDefault="0030079B" w:rsidP="0030079B">
      <w:pPr>
        <w:rPr>
          <w:rFonts w:ascii="Arial Narrow" w:hAnsi="Arial Narrow"/>
          <w:szCs w:val="24"/>
        </w:rPr>
      </w:pPr>
    </w:p>
    <w:p w14:paraId="63CCF855" w14:textId="77777777" w:rsidR="0030079B" w:rsidRPr="008B6549" w:rsidRDefault="0030079B" w:rsidP="0030079B">
      <w:pPr>
        <w:rPr>
          <w:rFonts w:ascii="Arial Narrow" w:hAnsi="Arial Narrow"/>
          <w:szCs w:val="24"/>
        </w:rPr>
      </w:pPr>
      <w:r w:rsidRPr="008B6549">
        <w:rPr>
          <w:rFonts w:ascii="Arial Narrow" w:hAnsi="Arial Narrow"/>
          <w:szCs w:val="24"/>
        </w:rPr>
        <w:t>III.2.3. Installation</w:t>
      </w:r>
    </w:p>
    <w:p w14:paraId="495FD3A8" w14:textId="77777777" w:rsidR="0030079B" w:rsidRPr="008B6549" w:rsidRDefault="0030079B" w:rsidP="0030079B">
      <w:pPr>
        <w:rPr>
          <w:rFonts w:ascii="Arial Narrow" w:hAnsi="Arial Narrow"/>
          <w:szCs w:val="24"/>
        </w:rPr>
      </w:pPr>
      <w:r w:rsidRPr="008B6549">
        <w:rPr>
          <w:rFonts w:ascii="Arial Narrow" w:hAnsi="Arial Narrow"/>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8B6549" w:rsidRDefault="0030079B" w:rsidP="0030079B">
      <w:pPr>
        <w:rPr>
          <w:rFonts w:ascii="Arial Narrow" w:hAnsi="Arial Narrow"/>
          <w:szCs w:val="24"/>
        </w:rPr>
      </w:pPr>
      <w:r w:rsidRPr="008B6549">
        <w:rPr>
          <w:rFonts w:ascii="Arial Narrow" w:hAnsi="Arial Narrow"/>
          <w:szCs w:val="24"/>
        </w:rPr>
        <w:t>- The boundaries of the chosen site must, if possible, be at least:</w:t>
      </w:r>
    </w:p>
    <w:p w14:paraId="66D47F70" w14:textId="77777777" w:rsidR="0030079B" w:rsidRPr="008B6549" w:rsidRDefault="0030079B" w:rsidP="0030079B">
      <w:pPr>
        <w:rPr>
          <w:rFonts w:ascii="Arial Narrow" w:hAnsi="Arial Narrow"/>
          <w:szCs w:val="24"/>
        </w:rPr>
      </w:pPr>
      <w:r w:rsidRPr="008B6549">
        <w:rPr>
          <w:rFonts w:ascii="Arial Narrow" w:hAnsi="Arial Narrow"/>
          <w:szCs w:val="24"/>
        </w:rPr>
        <w:t>o 30 m from the road;</w:t>
      </w:r>
    </w:p>
    <w:p w14:paraId="0129D950" w14:textId="77777777" w:rsidR="0030079B" w:rsidRPr="008B6549" w:rsidRDefault="0030079B" w:rsidP="0030079B">
      <w:pPr>
        <w:rPr>
          <w:rFonts w:ascii="Arial Narrow" w:hAnsi="Arial Narrow"/>
          <w:szCs w:val="24"/>
        </w:rPr>
      </w:pPr>
      <w:r w:rsidRPr="008B6549">
        <w:rPr>
          <w:rFonts w:ascii="Arial Narrow" w:hAnsi="Arial Narrow"/>
          <w:szCs w:val="24"/>
        </w:rPr>
        <w:t>o 200 m from a lake, watercourse, or marshy/flood-prone area;</w:t>
      </w:r>
    </w:p>
    <w:p w14:paraId="3D827B93" w14:textId="77777777" w:rsidR="0030079B" w:rsidRPr="008B6549" w:rsidRDefault="0030079B" w:rsidP="0030079B">
      <w:pPr>
        <w:rPr>
          <w:rFonts w:ascii="Arial Narrow" w:hAnsi="Arial Narrow"/>
          <w:szCs w:val="24"/>
        </w:rPr>
      </w:pPr>
      <w:r w:rsidRPr="008B6549">
        <w:rPr>
          <w:rFonts w:ascii="Arial Narrow" w:hAnsi="Arial Narrow"/>
          <w:szCs w:val="24"/>
        </w:rPr>
        <w:t>o 100 m from residential areas.</w:t>
      </w:r>
    </w:p>
    <w:p w14:paraId="51CB8201" w14:textId="77777777" w:rsidR="0030079B" w:rsidRPr="008B6549" w:rsidRDefault="0030079B" w:rsidP="0030079B">
      <w:pPr>
        <w:rPr>
          <w:rFonts w:ascii="Arial Narrow" w:hAnsi="Arial Narrow"/>
          <w:szCs w:val="24"/>
        </w:rPr>
      </w:pPr>
      <w:r w:rsidRPr="008B6549">
        <w:rPr>
          <w:rFonts w:ascii="Arial Narrow" w:hAnsi="Arial Narrow"/>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8B6549" w:rsidRDefault="0030079B" w:rsidP="0030079B">
      <w:pPr>
        <w:rPr>
          <w:rFonts w:ascii="Arial Narrow" w:hAnsi="Arial Narrow"/>
          <w:szCs w:val="24"/>
        </w:rPr>
      </w:pPr>
      <w:r w:rsidRPr="008B6549">
        <w:rPr>
          <w:rFonts w:ascii="Arial Narrow" w:hAnsi="Arial Narrow"/>
          <w:szCs w:val="24"/>
        </w:rPr>
        <w:t>- Clearing and felling of trees must be avoided or limited. Useful or large trees (diameter greater than 50 cm) must be preserved and protected.</w:t>
      </w:r>
    </w:p>
    <w:p w14:paraId="55DDC88A" w14:textId="77777777" w:rsidR="0030079B" w:rsidRPr="008B6549" w:rsidRDefault="0030079B" w:rsidP="0030079B">
      <w:pPr>
        <w:rPr>
          <w:rFonts w:ascii="Arial Narrow" w:hAnsi="Arial Narrow"/>
          <w:szCs w:val="24"/>
        </w:rPr>
      </w:pPr>
      <w:r w:rsidRPr="008B6549">
        <w:rPr>
          <w:rFonts w:ascii="Arial Narrow" w:hAnsi="Arial Narrow"/>
          <w:szCs w:val="24"/>
        </w:rPr>
        <w:t>- Traffic lanes must be compacted and watered periodically. - The site must provide adequate drainage of rainwater throughout its entire area, avoiding stagnation points.</w:t>
      </w:r>
    </w:p>
    <w:p w14:paraId="38633F8F" w14:textId="77777777" w:rsidR="0030079B" w:rsidRPr="008B6549" w:rsidRDefault="0030079B" w:rsidP="0030079B">
      <w:pPr>
        <w:rPr>
          <w:rFonts w:ascii="Arial Narrow" w:hAnsi="Arial Narrow"/>
          <w:szCs w:val="24"/>
        </w:rPr>
      </w:pPr>
      <w:r w:rsidRPr="008B6549">
        <w:rPr>
          <w:rFonts w:ascii="Arial Narrow" w:hAnsi="Arial Narrow"/>
          <w:szCs w:val="24"/>
        </w:rPr>
        <w:t>- The site facilities must be marked with a HERAS-type fence or similar.</w:t>
      </w:r>
    </w:p>
    <w:p w14:paraId="528A1A3A" w14:textId="77777777" w:rsidR="0030079B" w:rsidRPr="008B6549" w:rsidRDefault="0030079B" w:rsidP="0030079B">
      <w:pPr>
        <w:rPr>
          <w:rFonts w:ascii="Arial Narrow" w:hAnsi="Arial Narrow"/>
          <w:szCs w:val="24"/>
        </w:rPr>
      </w:pPr>
      <w:r w:rsidRPr="008B6549">
        <w:rPr>
          <w:rFonts w:ascii="Arial Narrow" w:hAnsi="Arial Narrow"/>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8B6549" w:rsidRDefault="0030079B" w:rsidP="0030079B">
      <w:pPr>
        <w:rPr>
          <w:rFonts w:ascii="Arial Narrow" w:hAnsi="Arial Narrow"/>
          <w:szCs w:val="24"/>
        </w:rPr>
      </w:pPr>
      <w:r w:rsidRPr="008B6549">
        <w:rPr>
          <w:rFonts w:ascii="Arial Narrow" w:hAnsi="Arial Narrow"/>
          <w:szCs w:val="24"/>
        </w:rPr>
        <w:t>- the location of the land to be used;</w:t>
      </w:r>
    </w:p>
    <w:p w14:paraId="51D3DDA3" w14:textId="77777777" w:rsidR="0030079B" w:rsidRPr="008B6549" w:rsidRDefault="0030079B" w:rsidP="0030079B">
      <w:pPr>
        <w:rPr>
          <w:rFonts w:ascii="Arial Narrow" w:hAnsi="Arial Narrow"/>
          <w:szCs w:val="24"/>
        </w:rPr>
      </w:pPr>
      <w:r w:rsidRPr="008B6549">
        <w:rPr>
          <w:rFonts w:ascii="Arial Narrow" w:hAnsi="Arial Narrow"/>
          <w:szCs w:val="24"/>
        </w:rPr>
        <w:t>- a list of agreements made with the current owners and users of these areas and proof that these users have been able to find similar areas to continue their activities;</w:t>
      </w:r>
    </w:p>
    <w:p w14:paraId="47EAA4BC" w14:textId="77777777" w:rsidR="0030079B" w:rsidRPr="008B6549" w:rsidRDefault="0030079B" w:rsidP="0030079B">
      <w:pPr>
        <w:rPr>
          <w:rFonts w:ascii="Arial Narrow" w:hAnsi="Arial Narrow"/>
          <w:szCs w:val="24"/>
        </w:rPr>
      </w:pPr>
      <w:r w:rsidRPr="008B6549">
        <w:rPr>
          <w:rFonts w:ascii="Arial Narrow" w:hAnsi="Arial Narrow"/>
          <w:szCs w:val="24"/>
        </w:rPr>
        <w:t>- a detailed inventory of the various sites;</w:t>
      </w:r>
    </w:p>
    <w:p w14:paraId="0FBE9711" w14:textId="77777777" w:rsidR="0030079B" w:rsidRPr="008B6549" w:rsidRDefault="0030079B" w:rsidP="0030079B">
      <w:pPr>
        <w:rPr>
          <w:rFonts w:ascii="Arial Narrow" w:hAnsi="Arial Narrow"/>
          <w:szCs w:val="24"/>
        </w:rPr>
      </w:pPr>
      <w:r w:rsidRPr="008B6549">
        <w:rPr>
          <w:rFonts w:ascii="Arial Narrow" w:hAnsi="Arial Narrow"/>
          <w:szCs w:val="24"/>
        </w:rPr>
        <w:t>- a general plan indicating the various construction site areas, the planned locations, and a description of the planned developments;</w:t>
      </w:r>
    </w:p>
    <w:p w14:paraId="1DB627B1" w14:textId="77777777" w:rsidR="0030079B" w:rsidRPr="008B6549" w:rsidRDefault="0030079B" w:rsidP="0030079B">
      <w:pPr>
        <w:rPr>
          <w:rFonts w:ascii="Arial Narrow" w:hAnsi="Arial Narrow"/>
          <w:szCs w:val="24"/>
        </w:rPr>
      </w:pPr>
      <w:r w:rsidRPr="008B6549">
        <w:rPr>
          <w:rFonts w:ascii="Arial Narrow" w:hAnsi="Arial Narrow"/>
          <w:szCs w:val="24"/>
        </w:rPr>
        <w:t>- a detailed site environmental protection plan for the base camp, before construction begins;</w:t>
      </w:r>
    </w:p>
    <w:p w14:paraId="701D73D6" w14:textId="77777777" w:rsidR="0030079B" w:rsidRPr="008B6549" w:rsidRDefault="0030079B" w:rsidP="0030079B">
      <w:pPr>
        <w:rPr>
          <w:rFonts w:ascii="Arial Narrow" w:hAnsi="Arial Narrow"/>
          <w:szCs w:val="24"/>
        </w:rPr>
      </w:pPr>
      <w:r w:rsidRPr="008B6549">
        <w:rPr>
          <w:rFonts w:ascii="Arial Narrow" w:hAnsi="Arial Narrow"/>
          <w:szCs w:val="24"/>
        </w:rPr>
        <w:t>- the amended waste management plan;</w:t>
      </w:r>
    </w:p>
    <w:p w14:paraId="34F1BDF9" w14:textId="77777777" w:rsidR="0030079B" w:rsidRPr="008B6549" w:rsidRDefault="0030079B" w:rsidP="0030079B">
      <w:pPr>
        <w:rPr>
          <w:rFonts w:ascii="Arial Narrow" w:hAnsi="Arial Narrow"/>
          <w:szCs w:val="24"/>
        </w:rPr>
      </w:pPr>
      <w:r w:rsidRPr="008B6549">
        <w:rPr>
          <w:rFonts w:ascii="Arial Narrow" w:hAnsi="Arial Narrow"/>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8B6549" w:rsidRDefault="0030079B" w:rsidP="0030079B">
      <w:pPr>
        <w:rPr>
          <w:rFonts w:ascii="Arial Narrow" w:hAnsi="Arial Narrow"/>
          <w:szCs w:val="24"/>
        </w:rPr>
      </w:pPr>
      <w:r w:rsidRPr="008B6549">
        <w:rPr>
          <w:rFonts w:ascii="Arial Narrow" w:hAnsi="Arial Narrow"/>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8B6549" w:rsidRDefault="0030079B" w:rsidP="0030079B">
      <w:pPr>
        <w:rPr>
          <w:rFonts w:ascii="Arial Narrow" w:hAnsi="Arial Narrow"/>
          <w:szCs w:val="24"/>
        </w:rPr>
      </w:pPr>
      <w:r w:rsidRPr="008B6549">
        <w:rPr>
          <w:rFonts w:ascii="Arial Narrow" w:hAnsi="Arial Narrow"/>
          <w:szCs w:val="24"/>
        </w:rPr>
        <w:t>- a plan for the redevelopment of the areas upon completion of the work;</w:t>
      </w:r>
    </w:p>
    <w:p w14:paraId="42CF2939" w14:textId="77777777" w:rsidR="0030079B" w:rsidRPr="008B6549" w:rsidRDefault="0030079B" w:rsidP="0030079B">
      <w:pPr>
        <w:rPr>
          <w:rFonts w:ascii="Arial Narrow" w:hAnsi="Arial Narrow"/>
          <w:szCs w:val="24"/>
        </w:rPr>
      </w:pPr>
      <w:r w:rsidRPr="008B6549">
        <w:rPr>
          <w:rFonts w:ascii="Arial Narrow" w:hAnsi="Arial Narrow"/>
          <w:szCs w:val="24"/>
        </w:rPr>
        <w:lastRenderedPageBreak/>
        <w:t>- the articles of the site regulations dealing with environmental protection, waste, actions planned in the event of an accident, vehicle driving obligations, vehicle repair and maintenance, etc.</w:t>
      </w:r>
    </w:p>
    <w:p w14:paraId="206D3DB6" w14:textId="77777777" w:rsidR="0030079B" w:rsidRPr="008B6549" w:rsidRDefault="0030079B" w:rsidP="0030079B">
      <w:pPr>
        <w:rPr>
          <w:rFonts w:ascii="Arial Narrow" w:hAnsi="Arial Narrow"/>
          <w:szCs w:val="24"/>
        </w:rPr>
      </w:pPr>
      <w:r w:rsidRPr="008B6549">
        <w:rPr>
          <w:rFonts w:ascii="Arial Narrow" w:hAnsi="Arial Narrow"/>
          <w:szCs w:val="24"/>
        </w:rPr>
        <w:t>III.2.4. Permits and Authorizations Prior to Work</w:t>
      </w:r>
    </w:p>
    <w:p w14:paraId="19E525F8" w14:textId="77777777" w:rsidR="0030079B" w:rsidRPr="008B6549" w:rsidRDefault="0030079B" w:rsidP="0030079B">
      <w:pPr>
        <w:rPr>
          <w:rFonts w:ascii="Arial Narrow" w:hAnsi="Arial Narrow"/>
          <w:szCs w:val="24"/>
        </w:rPr>
      </w:pPr>
      <w:r w:rsidRPr="008B6549">
        <w:rPr>
          <w:rFonts w:ascii="Arial Narrow" w:hAnsi="Arial Narrow"/>
          <w:szCs w:val="24"/>
        </w:rPr>
        <w:t xml:space="preserve">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w:t>
      </w:r>
      <w:proofErr w:type="gramStart"/>
      <w:r w:rsidRPr="008B6549">
        <w:rPr>
          <w:rFonts w:ascii="Arial Narrow" w:hAnsi="Arial Narrow"/>
          <w:szCs w:val="24"/>
        </w:rPr>
        <w:t>services</w:t>
      </w:r>
      <w:proofErr w:type="gramEnd"/>
      <w:r w:rsidRPr="008B6549">
        <w:rPr>
          <w:rFonts w:ascii="Arial Narrow" w:hAnsi="Arial Narrow"/>
          <w:szCs w:val="24"/>
        </w:rPr>
        <w:t xml:space="preserve">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8B6549" w:rsidRDefault="0030079B" w:rsidP="0030079B">
      <w:pPr>
        <w:rPr>
          <w:rFonts w:ascii="Arial Narrow" w:hAnsi="Arial Narrow"/>
          <w:szCs w:val="24"/>
        </w:rPr>
      </w:pPr>
    </w:p>
    <w:p w14:paraId="7F0F8B4B" w14:textId="77777777" w:rsidR="0030079B" w:rsidRPr="008B6549" w:rsidRDefault="0030079B" w:rsidP="0030079B">
      <w:pPr>
        <w:rPr>
          <w:rFonts w:ascii="Arial Narrow" w:hAnsi="Arial Narrow"/>
          <w:b/>
          <w:szCs w:val="24"/>
        </w:rPr>
      </w:pPr>
      <w:r w:rsidRPr="008B6549">
        <w:rPr>
          <w:rFonts w:ascii="Arial Narrow" w:hAnsi="Arial Narrow"/>
          <w:b/>
          <w:szCs w:val="24"/>
        </w:rPr>
        <w:t>III.3. Clearance of rights-of-way and network identification</w:t>
      </w:r>
    </w:p>
    <w:p w14:paraId="125FC1B2" w14:textId="77777777" w:rsidR="0030079B" w:rsidRPr="008B6549" w:rsidRDefault="0030079B" w:rsidP="0030079B">
      <w:pPr>
        <w:rPr>
          <w:rFonts w:ascii="Arial Narrow" w:hAnsi="Arial Narrow"/>
          <w:szCs w:val="24"/>
        </w:rPr>
      </w:pPr>
      <w:r w:rsidRPr="008B6549">
        <w:rPr>
          <w:rFonts w:ascii="Arial Narrow" w:hAnsi="Arial Narrow"/>
          <w:szCs w:val="24"/>
        </w:rPr>
        <w:t>III.4.1. Weekly Environmental and Social Inspections</w:t>
      </w:r>
    </w:p>
    <w:p w14:paraId="7E969078" w14:textId="77777777" w:rsidR="0030079B" w:rsidRPr="008B6549" w:rsidRDefault="0030079B" w:rsidP="0030079B">
      <w:pPr>
        <w:rPr>
          <w:rFonts w:ascii="Arial Narrow" w:hAnsi="Arial Narrow"/>
          <w:szCs w:val="24"/>
        </w:rPr>
      </w:pPr>
      <w:r w:rsidRPr="008B6549">
        <w:rPr>
          <w:rFonts w:ascii="Arial Narrow" w:hAnsi="Arial Narrow"/>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8B6549" w:rsidRDefault="0030079B" w:rsidP="0030079B">
      <w:pPr>
        <w:rPr>
          <w:rFonts w:ascii="Arial Narrow" w:hAnsi="Arial Narrow"/>
          <w:b/>
          <w:szCs w:val="24"/>
        </w:rPr>
      </w:pPr>
      <w:r w:rsidRPr="008B6549">
        <w:rPr>
          <w:rFonts w:ascii="Arial Narrow" w:hAnsi="Arial Narrow"/>
          <w:b/>
          <w:szCs w:val="24"/>
        </w:rPr>
        <w:t>III.4.2. Reporting</w:t>
      </w:r>
    </w:p>
    <w:p w14:paraId="093319EF" w14:textId="77777777" w:rsidR="0030079B" w:rsidRPr="008B6549" w:rsidRDefault="0030079B" w:rsidP="0030079B">
      <w:pPr>
        <w:rPr>
          <w:rFonts w:ascii="Arial Narrow" w:hAnsi="Arial Narrow"/>
          <w:b/>
          <w:szCs w:val="24"/>
        </w:rPr>
      </w:pPr>
      <w:r w:rsidRPr="008B6549">
        <w:rPr>
          <w:rFonts w:ascii="Arial Narrow" w:hAnsi="Arial Narrow"/>
          <w:b/>
          <w:szCs w:val="24"/>
        </w:rPr>
        <w:t>Monthly Reports:</w:t>
      </w:r>
    </w:p>
    <w:p w14:paraId="0876A1B2" w14:textId="77777777" w:rsidR="0030079B" w:rsidRPr="008B6549" w:rsidRDefault="0030079B" w:rsidP="0030079B">
      <w:pPr>
        <w:rPr>
          <w:rFonts w:ascii="Arial Narrow" w:hAnsi="Arial Narrow"/>
          <w:szCs w:val="24"/>
        </w:rPr>
      </w:pPr>
      <w:r w:rsidRPr="008B6549">
        <w:rPr>
          <w:rFonts w:ascii="Arial Narrow" w:hAnsi="Arial Narrow"/>
          <w:szCs w:val="24"/>
        </w:rPr>
        <w:t>The Contractor will submit a monthly E&amp;S activity report to the Project Manager, summarizing all E&amp;S actions implemented during the previous period.</w:t>
      </w:r>
    </w:p>
    <w:p w14:paraId="4A25E229" w14:textId="77777777" w:rsidR="0030079B" w:rsidRPr="008B6549" w:rsidRDefault="0030079B" w:rsidP="0030079B">
      <w:pPr>
        <w:rPr>
          <w:rFonts w:ascii="Arial Narrow" w:hAnsi="Arial Narrow"/>
          <w:szCs w:val="24"/>
        </w:rPr>
      </w:pPr>
      <w:r w:rsidRPr="008B6549">
        <w:rPr>
          <w:rFonts w:ascii="Arial Narrow" w:hAnsi="Arial Narrow"/>
          <w:szCs w:val="24"/>
        </w:rPr>
        <w:t>Incidents and Accidents. The company will immediately notify the PMU of any incident or accident within 48 hours of becoming aware of it, in accordance with the te</w:t>
      </w:r>
      <w:r w:rsidR="00EB4FB4" w:rsidRPr="008B6549">
        <w:rPr>
          <w:rFonts w:ascii="Arial Narrow" w:hAnsi="Arial Narrow"/>
          <w:szCs w:val="24"/>
        </w:rPr>
        <w:t xml:space="preserve">mplate provided in </w:t>
      </w:r>
      <w:r w:rsidR="00EB4FB4" w:rsidRPr="008B6549">
        <w:rPr>
          <w:rFonts w:ascii="Arial Narrow" w:hAnsi="Arial Narrow"/>
          <w:color w:val="FF0000"/>
          <w:szCs w:val="24"/>
        </w:rPr>
        <w:t xml:space="preserve">the </w:t>
      </w:r>
      <w:r w:rsidR="00EB4FB4" w:rsidRPr="008B6549">
        <w:rPr>
          <w:rFonts w:ascii="Arial Narrow" w:hAnsi="Arial Narrow"/>
          <w:szCs w:val="24"/>
        </w:rPr>
        <w:t>Appendix</w:t>
      </w:r>
      <w:r w:rsidRPr="008B6549">
        <w:rPr>
          <w:rFonts w:ascii="Arial Narrow" w:hAnsi="Arial Narrow"/>
          <w:szCs w:val="24"/>
        </w:rPr>
        <w:t>.</w:t>
      </w:r>
    </w:p>
    <w:p w14:paraId="2A621716" w14:textId="77777777" w:rsidR="0030079B" w:rsidRPr="008B6549" w:rsidRDefault="0030079B" w:rsidP="0030079B">
      <w:pPr>
        <w:rPr>
          <w:rFonts w:ascii="Arial Narrow" w:hAnsi="Arial Narrow"/>
          <w:szCs w:val="24"/>
        </w:rPr>
      </w:pPr>
    </w:p>
    <w:p w14:paraId="101C78D1" w14:textId="77777777" w:rsidR="0030079B" w:rsidRPr="008B6549" w:rsidRDefault="0030079B" w:rsidP="0030079B">
      <w:pPr>
        <w:rPr>
          <w:rFonts w:ascii="Arial Narrow" w:hAnsi="Arial Narrow"/>
          <w:szCs w:val="24"/>
        </w:rPr>
      </w:pPr>
      <w:r w:rsidRPr="008B6549">
        <w:rPr>
          <w:rFonts w:ascii="Arial Narrow" w:hAnsi="Arial Narrow"/>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8B6549" w:rsidRDefault="0030079B" w:rsidP="0030079B">
      <w:pPr>
        <w:rPr>
          <w:rFonts w:ascii="Arial Narrow" w:hAnsi="Arial Narrow"/>
          <w:szCs w:val="24"/>
        </w:rPr>
      </w:pPr>
      <w:r w:rsidRPr="008B6549">
        <w:rPr>
          <w:rFonts w:ascii="Arial Narrow" w:hAnsi="Arial Narrow"/>
          <w:szCs w:val="24"/>
        </w:rPr>
        <w:t>The E&amp;S activity report will be submitted no later than 7 business days after the end of the month in question. It will contain at least the following information:</w:t>
      </w:r>
    </w:p>
    <w:p w14:paraId="37CFB2D0" w14:textId="77777777" w:rsidR="0030079B" w:rsidRPr="008B6549" w:rsidRDefault="0030079B" w:rsidP="0030079B">
      <w:pPr>
        <w:rPr>
          <w:rFonts w:ascii="Arial Narrow" w:hAnsi="Arial Narrow"/>
          <w:szCs w:val="24"/>
        </w:rPr>
      </w:pPr>
      <w:r w:rsidRPr="008B6549">
        <w:rPr>
          <w:rFonts w:ascii="Arial Narrow" w:hAnsi="Arial Narrow"/>
          <w:szCs w:val="24"/>
        </w:rPr>
        <w:t>- A status report on the personnel assigned to the work (contract status, representation (gender, local populations, indigenous peoples where applicable, etc.), compensation adjustments, etc.),</w:t>
      </w:r>
    </w:p>
    <w:p w14:paraId="360BA211" w14:textId="77777777" w:rsidR="0030079B" w:rsidRPr="008B6549" w:rsidRDefault="0030079B" w:rsidP="0030079B">
      <w:pPr>
        <w:rPr>
          <w:rFonts w:ascii="Arial Narrow" w:hAnsi="Arial Narrow"/>
          <w:szCs w:val="24"/>
        </w:rPr>
      </w:pPr>
      <w:r w:rsidRPr="008B6549">
        <w:rPr>
          <w:rFonts w:ascii="Arial Narrow" w:hAnsi="Arial Narrow"/>
          <w:szCs w:val="24"/>
        </w:rPr>
        <w:t>- Presentation of the E&amp;S personnel present at the end of the month;</w:t>
      </w:r>
    </w:p>
    <w:p w14:paraId="77552B1B" w14:textId="77777777" w:rsidR="0030079B" w:rsidRPr="008B6549" w:rsidRDefault="0030079B" w:rsidP="0030079B">
      <w:pPr>
        <w:rPr>
          <w:rFonts w:ascii="Arial Narrow" w:hAnsi="Arial Narrow"/>
          <w:szCs w:val="24"/>
        </w:rPr>
      </w:pPr>
      <w:r w:rsidRPr="008B6549">
        <w:rPr>
          <w:rFonts w:ascii="Arial Narrow" w:hAnsi="Arial Narrow"/>
          <w:szCs w:val="24"/>
        </w:rPr>
        <w:t>- Work carried out during the month;</w:t>
      </w:r>
    </w:p>
    <w:p w14:paraId="1963AF36" w14:textId="77777777" w:rsidR="0030079B" w:rsidRPr="008B6549" w:rsidRDefault="0030079B" w:rsidP="0030079B">
      <w:pPr>
        <w:rPr>
          <w:rFonts w:ascii="Arial Narrow" w:hAnsi="Arial Narrow"/>
          <w:szCs w:val="24"/>
        </w:rPr>
      </w:pPr>
      <w:r w:rsidRPr="008B6549">
        <w:rPr>
          <w:rFonts w:ascii="Arial Narrow" w:hAnsi="Arial Narrow"/>
          <w:szCs w:val="24"/>
        </w:rPr>
        <w:t>- Inspections carried out (location and frequency);</w:t>
      </w:r>
    </w:p>
    <w:p w14:paraId="20455C99" w14:textId="77777777" w:rsidR="0030079B" w:rsidRPr="008B6549" w:rsidRDefault="0030079B" w:rsidP="0030079B">
      <w:pPr>
        <w:rPr>
          <w:rFonts w:ascii="Arial Narrow" w:hAnsi="Arial Narrow"/>
          <w:szCs w:val="24"/>
        </w:rPr>
      </w:pPr>
      <w:r w:rsidRPr="008B6549">
        <w:rPr>
          <w:rFonts w:ascii="Arial Narrow" w:hAnsi="Arial Narrow"/>
          <w:szCs w:val="24"/>
        </w:rPr>
        <w:t>- Non-conformities detected during the month, their severity, and a description of the analysis of the corresponding causes and corrective measures implemented;</w:t>
      </w:r>
    </w:p>
    <w:p w14:paraId="1FFE12FB" w14:textId="77777777" w:rsidR="0030079B" w:rsidRPr="008B6549" w:rsidRDefault="0030079B" w:rsidP="0030079B">
      <w:pPr>
        <w:rPr>
          <w:rFonts w:ascii="Arial Narrow" w:hAnsi="Arial Narrow"/>
          <w:szCs w:val="24"/>
        </w:rPr>
      </w:pPr>
      <w:r w:rsidRPr="008B6549">
        <w:rPr>
          <w:rFonts w:ascii="Arial Narrow" w:hAnsi="Arial Narrow"/>
          <w:szCs w:val="24"/>
        </w:rPr>
        <w:t>- Description of actions taken during the month to comply with the CCES;</w:t>
      </w:r>
    </w:p>
    <w:p w14:paraId="712ADFE7" w14:textId="77777777" w:rsidR="0030079B" w:rsidRPr="008B6549" w:rsidRDefault="0030079B" w:rsidP="0030079B">
      <w:pPr>
        <w:rPr>
          <w:rFonts w:ascii="Arial Narrow" w:hAnsi="Arial Narrow"/>
          <w:szCs w:val="24"/>
        </w:rPr>
      </w:pPr>
      <w:r w:rsidRPr="008B6549">
        <w:rPr>
          <w:rFonts w:ascii="Arial Narrow" w:hAnsi="Arial Narrow"/>
          <w:szCs w:val="24"/>
        </w:rPr>
        <w:t>- Description of actions taken with stakeholders external to the work: local residents, local authorities, government agencies;</w:t>
      </w:r>
    </w:p>
    <w:p w14:paraId="14DC8E04" w14:textId="77777777" w:rsidR="0030079B" w:rsidRPr="008B6549" w:rsidRDefault="0030079B" w:rsidP="0030079B">
      <w:pPr>
        <w:rPr>
          <w:rFonts w:ascii="Arial Narrow" w:hAnsi="Arial Narrow"/>
          <w:szCs w:val="24"/>
        </w:rPr>
      </w:pPr>
      <w:r w:rsidRPr="008B6549">
        <w:rPr>
          <w:rFonts w:ascii="Arial Narrow" w:hAnsi="Arial Narrow"/>
          <w:szCs w:val="24"/>
        </w:rPr>
        <w:t>- Results of monitoring the following indicators:</w:t>
      </w:r>
    </w:p>
    <w:p w14:paraId="6C40F4E9" w14:textId="77777777" w:rsidR="0030079B" w:rsidRPr="008B6549" w:rsidRDefault="0030079B" w:rsidP="0030079B">
      <w:pPr>
        <w:rPr>
          <w:rFonts w:ascii="Arial Narrow" w:hAnsi="Arial Narrow"/>
          <w:szCs w:val="24"/>
        </w:rPr>
      </w:pPr>
      <w:r w:rsidRPr="008B6549">
        <w:rPr>
          <w:rFonts w:ascii="Arial Narrow" w:hAnsi="Arial Narrow"/>
          <w:szCs w:val="24"/>
        </w:rPr>
        <w:t>o Availability and quality of drinking water;</w:t>
      </w:r>
    </w:p>
    <w:p w14:paraId="13007719" w14:textId="77777777" w:rsidR="0030079B" w:rsidRPr="008B6549" w:rsidRDefault="0030079B" w:rsidP="0030079B">
      <w:pPr>
        <w:rPr>
          <w:rFonts w:ascii="Arial Narrow" w:hAnsi="Arial Narrow"/>
          <w:szCs w:val="24"/>
        </w:rPr>
      </w:pPr>
      <w:r w:rsidRPr="008B6549">
        <w:rPr>
          <w:rFonts w:ascii="Arial Narrow" w:hAnsi="Arial Narrow"/>
          <w:szCs w:val="24"/>
        </w:rPr>
        <w:lastRenderedPageBreak/>
        <w:t>o Management of hazardous and non-hazardous solid waste;</w:t>
      </w:r>
    </w:p>
    <w:p w14:paraId="13E5B5A7" w14:textId="77777777" w:rsidR="0030079B" w:rsidRPr="008B6549" w:rsidRDefault="0030079B" w:rsidP="0030079B">
      <w:pPr>
        <w:rPr>
          <w:rFonts w:ascii="Arial Narrow" w:hAnsi="Arial Narrow"/>
          <w:szCs w:val="24"/>
        </w:rPr>
      </w:pPr>
      <w:r w:rsidRPr="008B6549">
        <w:rPr>
          <w:rFonts w:ascii="Arial Narrow" w:hAnsi="Arial Narrow"/>
          <w:szCs w:val="24"/>
        </w:rPr>
        <w:t>o Management of atmospheric and noise emissions;</w:t>
      </w:r>
    </w:p>
    <w:p w14:paraId="6E768AA7" w14:textId="77777777" w:rsidR="0030079B" w:rsidRPr="008B6549" w:rsidRDefault="0030079B" w:rsidP="0030079B">
      <w:pPr>
        <w:rPr>
          <w:rFonts w:ascii="Arial Narrow" w:hAnsi="Arial Narrow"/>
          <w:szCs w:val="24"/>
        </w:rPr>
      </w:pPr>
      <w:r w:rsidRPr="008B6549">
        <w:rPr>
          <w:rFonts w:ascii="Arial Narrow" w:hAnsi="Arial Narrow"/>
          <w:szCs w:val="24"/>
        </w:rPr>
        <w:t>o Status of Activity Zones</w:t>
      </w:r>
    </w:p>
    <w:p w14:paraId="54B21158" w14:textId="77777777" w:rsidR="0030079B" w:rsidRPr="008B6549" w:rsidRDefault="0030079B" w:rsidP="0030079B">
      <w:pPr>
        <w:rPr>
          <w:rFonts w:ascii="Arial Narrow" w:hAnsi="Arial Narrow"/>
          <w:szCs w:val="24"/>
        </w:rPr>
      </w:pPr>
      <w:r w:rsidRPr="008B6549">
        <w:rPr>
          <w:rFonts w:ascii="Arial Narrow" w:hAnsi="Arial Narrow"/>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8B6549" w:rsidRDefault="0030079B" w:rsidP="0030079B">
      <w:pPr>
        <w:rPr>
          <w:rFonts w:ascii="Arial Narrow" w:hAnsi="Arial Narrow"/>
          <w:szCs w:val="24"/>
        </w:rPr>
      </w:pPr>
      <w:r w:rsidRPr="008B6549">
        <w:rPr>
          <w:rFonts w:ascii="Arial Narrow" w:hAnsi="Arial Narrow"/>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8B6549" w:rsidRDefault="0030079B" w:rsidP="0030079B">
      <w:pPr>
        <w:rPr>
          <w:rFonts w:ascii="Arial Narrow" w:hAnsi="Arial Narrow"/>
          <w:szCs w:val="24"/>
        </w:rPr>
      </w:pPr>
      <w:r w:rsidRPr="008B6549">
        <w:rPr>
          <w:rFonts w:ascii="Arial Narrow" w:hAnsi="Arial Narrow"/>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8B6549" w:rsidRDefault="0030079B" w:rsidP="0030079B">
      <w:pPr>
        <w:rPr>
          <w:rFonts w:ascii="Arial Narrow" w:hAnsi="Arial Narrow"/>
          <w:szCs w:val="24"/>
        </w:rPr>
      </w:pPr>
      <w:r w:rsidRPr="008B6549">
        <w:rPr>
          <w:rFonts w:ascii="Arial Narrow" w:hAnsi="Arial Narrow"/>
          <w:szCs w:val="24"/>
        </w:rPr>
        <w:t>o Review of training activities (subject, number and duration of sessions, number of participants);</w:t>
      </w:r>
    </w:p>
    <w:p w14:paraId="499D8C2B" w14:textId="77777777" w:rsidR="0030079B" w:rsidRPr="008B6549" w:rsidRDefault="0030079B" w:rsidP="0030079B">
      <w:pPr>
        <w:rPr>
          <w:rFonts w:ascii="Arial Narrow" w:hAnsi="Arial Narrow"/>
          <w:szCs w:val="24"/>
        </w:rPr>
      </w:pPr>
      <w:r w:rsidRPr="008B6549">
        <w:rPr>
          <w:rFonts w:ascii="Arial Narrow" w:hAnsi="Arial Narrow"/>
          <w:szCs w:val="24"/>
        </w:rPr>
        <w:t>o Projected E&amp;S action program for the coming month.</w:t>
      </w:r>
    </w:p>
    <w:p w14:paraId="3C173612" w14:textId="77777777" w:rsidR="0030079B" w:rsidRPr="008B6549" w:rsidRDefault="0030079B" w:rsidP="0030079B">
      <w:pPr>
        <w:rPr>
          <w:rFonts w:ascii="Arial Narrow" w:hAnsi="Arial Narrow"/>
          <w:szCs w:val="24"/>
        </w:rPr>
      </w:pPr>
      <w:r w:rsidRPr="008B6549">
        <w:rPr>
          <w:rFonts w:ascii="Arial Narrow" w:hAnsi="Arial Narrow"/>
          <w:szCs w:val="24"/>
        </w:rPr>
        <w:t>o Monitoring of the implementation of the company's GBV/VCE/SEA/HS action plan from the ESMP.</w:t>
      </w:r>
    </w:p>
    <w:p w14:paraId="61823252" w14:textId="77777777" w:rsidR="0030079B" w:rsidRPr="008B6549" w:rsidRDefault="0030079B" w:rsidP="0030079B">
      <w:pPr>
        <w:rPr>
          <w:rFonts w:ascii="Arial Narrow" w:hAnsi="Arial Narrow"/>
          <w:szCs w:val="24"/>
        </w:rPr>
      </w:pPr>
    </w:p>
    <w:p w14:paraId="5AD14F33" w14:textId="77777777" w:rsidR="0030079B" w:rsidRPr="008B6549" w:rsidRDefault="0030079B" w:rsidP="0030079B">
      <w:pPr>
        <w:rPr>
          <w:rFonts w:ascii="Arial Narrow" w:hAnsi="Arial Narrow"/>
          <w:szCs w:val="24"/>
        </w:rPr>
      </w:pPr>
      <w:r w:rsidRPr="008B6549">
        <w:rPr>
          <w:rFonts w:ascii="Arial Narrow" w:hAnsi="Arial Narrow"/>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8B6549" w:rsidRDefault="0030079B" w:rsidP="0030079B">
      <w:pPr>
        <w:rPr>
          <w:rFonts w:ascii="Arial Narrow" w:hAnsi="Arial Narrow"/>
          <w:szCs w:val="24"/>
        </w:rPr>
      </w:pPr>
      <w:r w:rsidRPr="008B6549">
        <w:rPr>
          <w:rFonts w:ascii="Arial Narrow" w:hAnsi="Arial Narrow"/>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8B6549" w:rsidRDefault="0030079B" w:rsidP="0030079B">
      <w:pPr>
        <w:rPr>
          <w:rFonts w:ascii="Arial Narrow" w:hAnsi="Arial Narrow"/>
          <w:szCs w:val="24"/>
        </w:rPr>
      </w:pPr>
      <w:r w:rsidRPr="008B6549">
        <w:rPr>
          <w:rFonts w:ascii="Arial Narrow" w:hAnsi="Arial Narrow"/>
          <w:szCs w:val="24"/>
        </w:rPr>
        <w:t>III.4. Provisions Applicable to Site Installation and Throughout the Execution of the Work</w:t>
      </w:r>
    </w:p>
    <w:p w14:paraId="6DDF1C00" w14:textId="77777777" w:rsidR="0030079B" w:rsidRPr="008B6549" w:rsidRDefault="0030079B" w:rsidP="0030079B">
      <w:pPr>
        <w:rPr>
          <w:rFonts w:ascii="Arial Narrow" w:hAnsi="Arial Narrow"/>
          <w:szCs w:val="24"/>
        </w:rPr>
      </w:pPr>
      <w:r w:rsidRPr="008B6549">
        <w:rPr>
          <w:rFonts w:ascii="Arial Narrow" w:hAnsi="Arial Narrow"/>
          <w:szCs w:val="24"/>
        </w:rPr>
        <w:t>Quarterly reports:</w:t>
      </w:r>
    </w:p>
    <w:p w14:paraId="234220E4" w14:textId="77777777" w:rsidR="0030079B" w:rsidRPr="008B6549" w:rsidRDefault="0030079B" w:rsidP="0030079B">
      <w:pPr>
        <w:rPr>
          <w:rFonts w:ascii="Arial Narrow" w:hAnsi="Arial Narrow"/>
          <w:szCs w:val="24"/>
        </w:rPr>
      </w:pPr>
      <w:r w:rsidRPr="008B6549">
        <w:rPr>
          <w:rFonts w:ascii="Arial Narrow" w:hAnsi="Arial Narrow"/>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8B6549" w:rsidRDefault="0030079B" w:rsidP="0030079B">
      <w:pPr>
        <w:rPr>
          <w:rFonts w:ascii="Arial Narrow" w:hAnsi="Arial Narrow"/>
          <w:szCs w:val="24"/>
        </w:rPr>
      </w:pPr>
      <w:r w:rsidRPr="008B6549">
        <w:rPr>
          <w:rFonts w:ascii="Arial Narrow" w:hAnsi="Arial Narrow"/>
          <w:szCs w:val="24"/>
        </w:rPr>
        <w:t>Regarding the notification of ESHS events, the project manager is informed, within one hour of the event, of (</w:t>
      </w:r>
      <w:proofErr w:type="spellStart"/>
      <w:r w:rsidRPr="008B6549">
        <w:rPr>
          <w:rFonts w:ascii="Arial Narrow" w:hAnsi="Arial Narrow"/>
          <w:szCs w:val="24"/>
        </w:rPr>
        <w:t>i</w:t>
      </w:r>
      <w:proofErr w:type="spellEnd"/>
      <w:r w:rsidRPr="008B6549">
        <w:rPr>
          <w:rFonts w:ascii="Arial Narrow" w:hAnsi="Arial Narrow"/>
          <w:szCs w:val="24"/>
        </w:rPr>
        <w:t>)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8B6549" w:rsidRDefault="0030079B" w:rsidP="0030079B">
      <w:pPr>
        <w:rPr>
          <w:rFonts w:ascii="Arial Narrow" w:hAnsi="Arial Narrow"/>
          <w:szCs w:val="24"/>
        </w:rPr>
      </w:pPr>
      <w:r w:rsidRPr="008B6549">
        <w:rPr>
          <w:rFonts w:ascii="Arial Narrow" w:hAnsi="Arial Narrow"/>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8B6549" w:rsidRDefault="0030079B" w:rsidP="0030079B">
      <w:pPr>
        <w:rPr>
          <w:rFonts w:ascii="Arial Narrow" w:hAnsi="Arial Narrow"/>
          <w:szCs w:val="24"/>
        </w:rPr>
      </w:pPr>
      <w:r w:rsidRPr="008B6549">
        <w:rPr>
          <w:rFonts w:ascii="Arial Narrow" w:hAnsi="Arial Narrow"/>
          <w:szCs w:val="24"/>
        </w:rPr>
        <w:t>III.5. Health and Safety Management</w:t>
      </w:r>
    </w:p>
    <w:p w14:paraId="20C4486F" w14:textId="77777777" w:rsidR="0030079B" w:rsidRPr="008B6549" w:rsidRDefault="0030079B" w:rsidP="0030079B">
      <w:pPr>
        <w:rPr>
          <w:rFonts w:ascii="Arial Narrow" w:hAnsi="Arial Narrow"/>
          <w:szCs w:val="24"/>
        </w:rPr>
      </w:pPr>
      <w:r w:rsidRPr="008B6549">
        <w:rPr>
          <w:rFonts w:ascii="Arial Narrow" w:hAnsi="Arial Narrow"/>
          <w:szCs w:val="24"/>
        </w:rPr>
        <w:t>The Contractor describes its Health and Safety management system in the construction site ESMP, in the Health &amp; Safety Plan section. This plan identifies and characterizes:</w:t>
      </w:r>
    </w:p>
    <w:p w14:paraId="251B9A46" w14:textId="77777777" w:rsidR="0030079B" w:rsidRPr="008B6549" w:rsidRDefault="0030079B" w:rsidP="0030079B">
      <w:pPr>
        <w:rPr>
          <w:rFonts w:ascii="Arial Narrow" w:hAnsi="Arial Narrow"/>
          <w:szCs w:val="24"/>
        </w:rPr>
      </w:pPr>
      <w:r w:rsidRPr="008B6549">
        <w:rPr>
          <w:rFonts w:ascii="Arial Narrow" w:hAnsi="Arial Narrow"/>
          <w:szCs w:val="24"/>
        </w:rPr>
        <w:t>- All health and safety risks related to the conduct of the work;</w:t>
      </w:r>
    </w:p>
    <w:p w14:paraId="2EFA4201" w14:textId="77777777" w:rsidR="0030079B" w:rsidRPr="008B6549" w:rsidRDefault="0030079B" w:rsidP="0030079B">
      <w:pPr>
        <w:rPr>
          <w:rFonts w:ascii="Arial Narrow" w:hAnsi="Arial Narrow"/>
          <w:szCs w:val="24"/>
        </w:rPr>
      </w:pPr>
      <w:r w:rsidRPr="008B6549">
        <w:rPr>
          <w:rFonts w:ascii="Arial Narrow" w:hAnsi="Arial Narrow"/>
          <w:szCs w:val="24"/>
        </w:rPr>
        <w:lastRenderedPageBreak/>
        <w:t>- The risk prevention and protection measures planned for the conduct of the work, distinguishing, where applicable, between measures concerning men and women;</w:t>
      </w:r>
    </w:p>
    <w:p w14:paraId="51C2DA48" w14:textId="77777777" w:rsidR="0030079B" w:rsidRPr="008B6549" w:rsidRDefault="0030079B" w:rsidP="0030079B">
      <w:pPr>
        <w:rPr>
          <w:rFonts w:ascii="Arial Narrow" w:hAnsi="Arial Narrow"/>
          <w:szCs w:val="24"/>
        </w:rPr>
      </w:pPr>
      <w:r w:rsidRPr="008B6549">
        <w:rPr>
          <w:rFonts w:ascii="Arial Narrow" w:hAnsi="Arial Narrow"/>
          <w:szCs w:val="24"/>
        </w:rPr>
        <w:t>- The human and material resources involved;</w:t>
      </w:r>
    </w:p>
    <w:p w14:paraId="3B3CE5A8" w14:textId="77777777" w:rsidR="0030079B" w:rsidRPr="008B6549" w:rsidRDefault="0030079B" w:rsidP="0030079B">
      <w:pPr>
        <w:rPr>
          <w:rFonts w:ascii="Arial Narrow" w:hAnsi="Arial Narrow"/>
          <w:szCs w:val="24"/>
        </w:rPr>
      </w:pPr>
      <w:r w:rsidRPr="008B6549">
        <w:rPr>
          <w:rFonts w:ascii="Arial Narrow" w:hAnsi="Arial Narrow"/>
          <w:szCs w:val="24"/>
        </w:rPr>
        <w:t>- The work requiring work permits, and the emergency plans to be implemented in the event of an accident. - The following risks must be given particular attention:</w:t>
      </w:r>
    </w:p>
    <w:p w14:paraId="2A432E48" w14:textId="77777777" w:rsidR="0030079B" w:rsidRPr="008B6549" w:rsidRDefault="0030079B" w:rsidP="0030079B">
      <w:pPr>
        <w:rPr>
          <w:rFonts w:ascii="Arial Narrow" w:hAnsi="Arial Narrow"/>
          <w:szCs w:val="24"/>
        </w:rPr>
      </w:pPr>
      <w:r w:rsidRPr="008B6549">
        <w:rPr>
          <w:rFonts w:ascii="Arial Narrow" w:hAnsi="Arial Narrow"/>
          <w:szCs w:val="24"/>
        </w:rPr>
        <w:t>o Risks related to exposure to nuisances;</w:t>
      </w:r>
    </w:p>
    <w:p w14:paraId="6E53483C" w14:textId="77777777" w:rsidR="0030079B" w:rsidRPr="008B6549" w:rsidRDefault="0030079B" w:rsidP="0030079B">
      <w:pPr>
        <w:rPr>
          <w:rFonts w:ascii="Arial Narrow" w:hAnsi="Arial Narrow"/>
          <w:szCs w:val="24"/>
        </w:rPr>
      </w:pPr>
      <w:r w:rsidRPr="008B6549">
        <w:rPr>
          <w:rFonts w:ascii="Arial Narrow" w:hAnsi="Arial Narrow"/>
          <w:szCs w:val="24"/>
        </w:rPr>
        <w:t>o Risks related to traffic accidents;</w:t>
      </w:r>
    </w:p>
    <w:p w14:paraId="0C071BF6" w14:textId="77777777" w:rsidR="0030079B" w:rsidRPr="008B6549" w:rsidRDefault="0030079B" w:rsidP="0030079B">
      <w:pPr>
        <w:rPr>
          <w:rFonts w:ascii="Arial Narrow" w:hAnsi="Arial Narrow"/>
          <w:szCs w:val="24"/>
        </w:rPr>
      </w:pPr>
      <w:r w:rsidRPr="008B6549">
        <w:rPr>
          <w:rFonts w:ascii="Arial Narrow" w:hAnsi="Arial Narrow"/>
          <w:szCs w:val="24"/>
        </w:rPr>
        <w:t>o Risks related to opening trenches for laying foundations and pipes;</w:t>
      </w:r>
    </w:p>
    <w:p w14:paraId="07C87115" w14:textId="77777777" w:rsidR="0030079B" w:rsidRPr="008B6549" w:rsidRDefault="0030079B" w:rsidP="0030079B">
      <w:pPr>
        <w:rPr>
          <w:rFonts w:ascii="Arial Narrow" w:hAnsi="Arial Narrow"/>
          <w:szCs w:val="24"/>
        </w:rPr>
      </w:pPr>
      <w:r w:rsidRPr="008B6549">
        <w:rPr>
          <w:rFonts w:ascii="Arial Narrow" w:hAnsi="Arial Narrow"/>
          <w:szCs w:val="24"/>
        </w:rPr>
        <w:t>o Risks related to manual and mechanical handling;</w:t>
      </w:r>
    </w:p>
    <w:p w14:paraId="2FA6D566" w14:textId="77777777" w:rsidR="0030079B" w:rsidRPr="008B6549" w:rsidRDefault="0030079B" w:rsidP="0030079B">
      <w:pPr>
        <w:rPr>
          <w:rFonts w:ascii="Arial Narrow" w:hAnsi="Arial Narrow"/>
          <w:szCs w:val="24"/>
        </w:rPr>
      </w:pPr>
      <w:r w:rsidRPr="008B6549">
        <w:rPr>
          <w:rFonts w:ascii="Arial Narrow" w:hAnsi="Arial Narrow"/>
          <w:szCs w:val="24"/>
        </w:rPr>
        <w:t>o Risks related to poor hygiene;</w:t>
      </w:r>
    </w:p>
    <w:p w14:paraId="2E556852" w14:textId="77777777" w:rsidR="0030079B" w:rsidRPr="008B6549" w:rsidRDefault="0030079B" w:rsidP="0030079B">
      <w:pPr>
        <w:rPr>
          <w:rFonts w:ascii="Arial Narrow" w:hAnsi="Arial Narrow"/>
          <w:szCs w:val="24"/>
        </w:rPr>
      </w:pPr>
      <w:r w:rsidRPr="008B6549">
        <w:rPr>
          <w:rFonts w:ascii="Arial Narrow" w:hAnsi="Arial Narrow"/>
          <w:szCs w:val="24"/>
        </w:rPr>
        <w:t>o Risks of falls;</w:t>
      </w:r>
    </w:p>
    <w:p w14:paraId="1D8FE975" w14:textId="77777777" w:rsidR="0030079B" w:rsidRPr="008B6549" w:rsidRDefault="0030079B" w:rsidP="0030079B">
      <w:pPr>
        <w:rPr>
          <w:rFonts w:ascii="Arial Narrow" w:hAnsi="Arial Narrow"/>
          <w:szCs w:val="24"/>
        </w:rPr>
      </w:pPr>
      <w:r w:rsidRPr="008B6549">
        <w:rPr>
          <w:rFonts w:ascii="Arial Narrow" w:hAnsi="Arial Narrow"/>
          <w:szCs w:val="24"/>
        </w:rPr>
        <w:t>o Toxic risks;</w:t>
      </w:r>
    </w:p>
    <w:p w14:paraId="34FBF4E9" w14:textId="77777777" w:rsidR="0030079B" w:rsidRPr="008B6549" w:rsidRDefault="0030079B" w:rsidP="0030079B">
      <w:pPr>
        <w:rPr>
          <w:rFonts w:ascii="Arial Narrow" w:hAnsi="Arial Narrow"/>
          <w:szCs w:val="24"/>
        </w:rPr>
      </w:pPr>
      <w:r w:rsidRPr="008B6549">
        <w:rPr>
          <w:rFonts w:ascii="Arial Narrow" w:hAnsi="Arial Narrow"/>
          <w:szCs w:val="24"/>
        </w:rPr>
        <w:t>o Risks related to failure to take measures to protect against COVID-19</w:t>
      </w:r>
    </w:p>
    <w:p w14:paraId="40EF6C74" w14:textId="77777777" w:rsidR="0030079B" w:rsidRPr="008B6549" w:rsidRDefault="0030079B" w:rsidP="0030079B">
      <w:pPr>
        <w:rPr>
          <w:rFonts w:ascii="Arial Narrow" w:hAnsi="Arial Narrow"/>
          <w:szCs w:val="24"/>
        </w:rPr>
      </w:pPr>
      <w:r w:rsidRPr="008B6549">
        <w:rPr>
          <w:rFonts w:ascii="Arial Narrow" w:hAnsi="Arial Narrow"/>
          <w:szCs w:val="24"/>
        </w:rPr>
        <w:t>o Risks of electrocution.</w:t>
      </w:r>
    </w:p>
    <w:p w14:paraId="3C2087DD" w14:textId="77777777" w:rsidR="0030079B" w:rsidRPr="008B6549" w:rsidRDefault="0030079B" w:rsidP="0030079B">
      <w:pPr>
        <w:rPr>
          <w:rFonts w:ascii="Arial Narrow" w:hAnsi="Arial Narrow"/>
          <w:szCs w:val="24"/>
        </w:rPr>
      </w:pPr>
      <w:r w:rsidRPr="008B6549">
        <w:rPr>
          <w:rFonts w:ascii="Arial Narrow" w:hAnsi="Arial Narrow"/>
          <w:szCs w:val="24"/>
        </w:rPr>
        <w:t> Weekly and daily health and safety meetings</w:t>
      </w:r>
    </w:p>
    <w:p w14:paraId="47090E70" w14:textId="77777777" w:rsidR="0030079B" w:rsidRPr="008B6549" w:rsidRDefault="0030079B" w:rsidP="0030079B">
      <w:pPr>
        <w:rPr>
          <w:rFonts w:ascii="Arial Narrow" w:hAnsi="Arial Narrow"/>
          <w:szCs w:val="24"/>
        </w:rPr>
      </w:pPr>
      <w:r w:rsidRPr="008B6549">
        <w:rPr>
          <w:rFonts w:ascii="Arial Narrow" w:hAnsi="Arial Narrow"/>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8B6549" w:rsidRDefault="0030079B" w:rsidP="0030079B">
      <w:pPr>
        <w:rPr>
          <w:rFonts w:ascii="Arial Narrow" w:hAnsi="Arial Narrow"/>
          <w:szCs w:val="24"/>
        </w:rPr>
      </w:pPr>
      <w:r w:rsidRPr="008B6549">
        <w:rPr>
          <w:rFonts w:ascii="Arial Narrow" w:hAnsi="Arial Narrow"/>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8B6549" w:rsidRDefault="0030079B" w:rsidP="0030079B">
      <w:pPr>
        <w:rPr>
          <w:rFonts w:ascii="Arial Narrow" w:hAnsi="Arial Narrow"/>
          <w:b/>
          <w:szCs w:val="24"/>
        </w:rPr>
      </w:pPr>
      <w:r w:rsidRPr="008B6549">
        <w:rPr>
          <w:rFonts w:ascii="Arial Narrow" w:hAnsi="Arial Narrow"/>
          <w:b/>
          <w:szCs w:val="24"/>
        </w:rPr>
        <w:t xml:space="preserve">III.6. Information, Awareness, and Capacity </w:t>
      </w:r>
      <w:r w:rsidR="00231B2B" w:rsidRPr="008B6549">
        <w:rPr>
          <w:rFonts w:ascii="Arial Narrow" w:hAnsi="Arial Narrow"/>
          <w:b/>
          <w:szCs w:val="24"/>
        </w:rPr>
        <w:t>Building</w:t>
      </w:r>
    </w:p>
    <w:p w14:paraId="492E99D8" w14:textId="77777777" w:rsidR="0030079B" w:rsidRPr="008B6549" w:rsidRDefault="0030079B" w:rsidP="0030079B">
      <w:pPr>
        <w:rPr>
          <w:rFonts w:ascii="Arial Narrow" w:hAnsi="Arial Narrow"/>
          <w:szCs w:val="24"/>
        </w:rPr>
      </w:pPr>
      <w:r w:rsidRPr="008B6549">
        <w:rPr>
          <w:rFonts w:ascii="Arial Narrow" w:hAnsi="Arial Narrow"/>
          <w:szCs w:val="24"/>
        </w:rPr>
        <w:t>The work covered by the Contract will result in an information and awareness campaign for local populations and stakeholders regarding:</w:t>
      </w:r>
    </w:p>
    <w:p w14:paraId="1BD0C48B" w14:textId="77777777" w:rsidR="0030079B" w:rsidRPr="008B6549" w:rsidRDefault="0030079B" w:rsidP="0030079B">
      <w:pPr>
        <w:rPr>
          <w:rFonts w:ascii="Arial Narrow" w:hAnsi="Arial Narrow"/>
          <w:szCs w:val="24"/>
        </w:rPr>
      </w:pPr>
      <w:r w:rsidRPr="008B6549">
        <w:rPr>
          <w:rFonts w:ascii="Arial Narrow" w:hAnsi="Arial Narrow"/>
          <w:szCs w:val="24"/>
        </w:rPr>
        <w:t>- The nature and schedule of the work;</w:t>
      </w:r>
    </w:p>
    <w:p w14:paraId="3310D081" w14:textId="77777777" w:rsidR="0030079B" w:rsidRPr="008B6549" w:rsidRDefault="0030079B" w:rsidP="0030079B">
      <w:pPr>
        <w:rPr>
          <w:rFonts w:ascii="Arial Narrow" w:hAnsi="Arial Narrow"/>
          <w:szCs w:val="24"/>
        </w:rPr>
      </w:pPr>
      <w:r w:rsidRPr="008B6549">
        <w:rPr>
          <w:rFonts w:ascii="Arial Narrow" w:hAnsi="Arial Narrow"/>
          <w:szCs w:val="24"/>
        </w:rPr>
        <w:t>- The people to be recruited and the recruitment procedures to be implemented;</w:t>
      </w:r>
    </w:p>
    <w:p w14:paraId="271BADB2" w14:textId="77777777" w:rsidR="0030079B" w:rsidRPr="008B6549" w:rsidRDefault="0030079B" w:rsidP="0030079B">
      <w:pPr>
        <w:rPr>
          <w:rFonts w:ascii="Arial Narrow" w:hAnsi="Arial Narrow"/>
          <w:szCs w:val="24"/>
        </w:rPr>
      </w:pPr>
      <w:r w:rsidRPr="008B6549">
        <w:rPr>
          <w:rFonts w:ascii="Arial Narrow" w:hAnsi="Arial Narrow"/>
          <w:szCs w:val="24"/>
        </w:rPr>
        <w:t>- STDs and STIs (HIV/AIDS); - Prevention of GBV/CSE/HS/VCE</w:t>
      </w:r>
    </w:p>
    <w:p w14:paraId="6BE34E6B" w14:textId="77777777" w:rsidR="0030079B" w:rsidRPr="008B6549" w:rsidRDefault="0030079B" w:rsidP="0030079B">
      <w:pPr>
        <w:rPr>
          <w:rFonts w:ascii="Arial Narrow" w:hAnsi="Arial Narrow"/>
          <w:szCs w:val="24"/>
        </w:rPr>
      </w:pPr>
      <w:r w:rsidRPr="008B6549">
        <w:rPr>
          <w:rFonts w:ascii="Arial Narrow" w:hAnsi="Arial Narrow"/>
          <w:szCs w:val="24"/>
        </w:rPr>
        <w:t>- Participation of local residents in various meetings;</w:t>
      </w:r>
    </w:p>
    <w:p w14:paraId="0A444706" w14:textId="77777777" w:rsidR="0030079B" w:rsidRPr="008B6549" w:rsidRDefault="0030079B" w:rsidP="0030079B">
      <w:pPr>
        <w:rPr>
          <w:rFonts w:ascii="Arial Narrow" w:hAnsi="Arial Narrow"/>
          <w:szCs w:val="24"/>
        </w:rPr>
      </w:pPr>
      <w:r w:rsidRPr="008B6549">
        <w:rPr>
          <w:rFonts w:ascii="Arial Narrow" w:hAnsi="Arial Narrow"/>
          <w:szCs w:val="24"/>
        </w:rPr>
        <w:t>- Protection of road assets;</w:t>
      </w:r>
    </w:p>
    <w:p w14:paraId="7865773C" w14:textId="77777777" w:rsidR="0030079B" w:rsidRPr="008B6549" w:rsidRDefault="0030079B" w:rsidP="0030079B">
      <w:pPr>
        <w:rPr>
          <w:rFonts w:ascii="Arial Narrow" w:hAnsi="Arial Narrow"/>
          <w:szCs w:val="24"/>
        </w:rPr>
      </w:pPr>
      <w:r w:rsidRPr="008B6549">
        <w:rPr>
          <w:rFonts w:ascii="Arial Narrow" w:hAnsi="Arial Narrow"/>
          <w:szCs w:val="24"/>
        </w:rPr>
        <w:t>- Sustainability of the structure to be constructed.</w:t>
      </w:r>
    </w:p>
    <w:p w14:paraId="679C32A1" w14:textId="77777777" w:rsidR="0030079B" w:rsidRPr="008B6549" w:rsidRDefault="0030079B" w:rsidP="0030079B">
      <w:pPr>
        <w:rPr>
          <w:rFonts w:ascii="Arial Narrow" w:hAnsi="Arial Narrow"/>
          <w:szCs w:val="24"/>
        </w:rPr>
      </w:pPr>
      <w:r w:rsidRPr="008B6549">
        <w:rPr>
          <w:rFonts w:ascii="Arial Narrow" w:hAnsi="Arial Narrow"/>
          <w:szCs w:val="24"/>
        </w:rPr>
        <w:t>- Health and safety risks during the post-construction period</w:t>
      </w:r>
    </w:p>
    <w:p w14:paraId="6E4F31D0" w14:textId="77777777" w:rsidR="0030079B" w:rsidRPr="008B6549" w:rsidRDefault="0030079B" w:rsidP="0030079B">
      <w:pPr>
        <w:rPr>
          <w:rFonts w:ascii="Arial Narrow" w:hAnsi="Arial Narrow"/>
          <w:szCs w:val="24"/>
        </w:rPr>
      </w:pPr>
      <w:r w:rsidRPr="008B6549">
        <w:rPr>
          <w:rFonts w:ascii="Arial Narrow" w:hAnsi="Arial Narrow"/>
          <w:szCs w:val="24"/>
        </w:rPr>
        <w:t>The Contractor will conduct its information, awareness-raising, and capacity-</w:t>
      </w:r>
      <w:r w:rsidR="00231B2B" w:rsidRPr="008B6549">
        <w:rPr>
          <w:rFonts w:ascii="Arial Narrow" w:hAnsi="Arial Narrow"/>
          <w:szCs w:val="24"/>
        </w:rPr>
        <w:t>Building</w:t>
      </w:r>
      <w:r w:rsidRPr="008B6549">
        <w:rPr>
          <w:rFonts w:ascii="Arial Narrow" w:hAnsi="Arial Narrow"/>
          <w:szCs w:val="24"/>
        </w:rPr>
        <w:t xml:space="preserve"> activities under the supervision of the Project Manager and with the approval of the Owner. These activities will include, among others:</w:t>
      </w:r>
    </w:p>
    <w:p w14:paraId="6F36E4E8" w14:textId="77777777" w:rsidR="0030079B" w:rsidRPr="008B6549" w:rsidRDefault="0030079B" w:rsidP="0030079B">
      <w:pPr>
        <w:rPr>
          <w:rFonts w:ascii="Arial Narrow" w:hAnsi="Arial Narrow"/>
          <w:szCs w:val="24"/>
        </w:rPr>
      </w:pPr>
      <w:r w:rsidRPr="008B6549">
        <w:rPr>
          <w:rFonts w:ascii="Arial Narrow" w:hAnsi="Arial Narrow"/>
          <w:szCs w:val="24"/>
        </w:rPr>
        <w:t>- Preparing a communication plan to be submitted to the Project Manager for approval,</w:t>
      </w:r>
    </w:p>
    <w:p w14:paraId="27F88B4C" w14:textId="77777777" w:rsidR="0030079B" w:rsidRPr="008B6549" w:rsidRDefault="0030079B" w:rsidP="0030079B">
      <w:pPr>
        <w:rPr>
          <w:rFonts w:ascii="Arial Narrow" w:hAnsi="Arial Narrow"/>
          <w:szCs w:val="24"/>
        </w:rPr>
      </w:pPr>
      <w:r w:rsidRPr="008B6549">
        <w:rPr>
          <w:rFonts w:ascii="Arial Narrow" w:hAnsi="Arial Narrow"/>
          <w:szCs w:val="24"/>
        </w:rPr>
        <w:t>- Organizing at least one train-the-trainer workshop on the fight against poaching, illegal logging, unsanitary conditions and pollution of waterways, and the fight against STDs and HIV-AIDS.</w:t>
      </w:r>
    </w:p>
    <w:p w14:paraId="0504B58F" w14:textId="77777777" w:rsidR="0030079B" w:rsidRPr="008B6549" w:rsidRDefault="0030079B" w:rsidP="0030079B">
      <w:pPr>
        <w:rPr>
          <w:rFonts w:ascii="Arial Narrow" w:hAnsi="Arial Narrow"/>
          <w:szCs w:val="24"/>
        </w:rPr>
      </w:pPr>
      <w:r w:rsidRPr="008B6549">
        <w:rPr>
          <w:rFonts w:ascii="Arial Narrow" w:hAnsi="Arial Narrow"/>
          <w:szCs w:val="24"/>
        </w:rPr>
        <w:lastRenderedPageBreak/>
        <w:t>- Prevention of GBV/CSE/HS/VCE</w:t>
      </w:r>
    </w:p>
    <w:p w14:paraId="20B5E559" w14:textId="77777777" w:rsidR="0030079B" w:rsidRPr="008B6549" w:rsidRDefault="0030079B" w:rsidP="0030079B">
      <w:pPr>
        <w:rPr>
          <w:rFonts w:ascii="Arial Narrow" w:hAnsi="Arial Narrow"/>
          <w:szCs w:val="24"/>
        </w:rPr>
      </w:pPr>
      <w:r w:rsidRPr="008B6549">
        <w:rPr>
          <w:rFonts w:ascii="Arial Narrow" w:hAnsi="Arial Narrow"/>
          <w:szCs w:val="24"/>
        </w:rPr>
        <w:t>- Producing communication materials,</w:t>
      </w:r>
    </w:p>
    <w:p w14:paraId="7D2C5C39" w14:textId="77777777" w:rsidR="0030079B" w:rsidRPr="008B6549" w:rsidRDefault="0030079B" w:rsidP="0030079B">
      <w:pPr>
        <w:rPr>
          <w:rFonts w:ascii="Arial Narrow" w:hAnsi="Arial Narrow"/>
          <w:szCs w:val="24"/>
        </w:rPr>
      </w:pPr>
      <w:r w:rsidRPr="008B6549">
        <w:rPr>
          <w:rFonts w:ascii="Arial Narrow" w:hAnsi="Arial Narrow"/>
          <w:szCs w:val="24"/>
        </w:rPr>
        <w:t>- Preparing reports.</w:t>
      </w:r>
    </w:p>
    <w:p w14:paraId="29DAEF32" w14:textId="77777777" w:rsidR="0030079B" w:rsidRPr="008B6549" w:rsidRDefault="0030079B" w:rsidP="0030079B">
      <w:pPr>
        <w:rPr>
          <w:rFonts w:ascii="Arial Narrow" w:hAnsi="Arial Narrow"/>
          <w:szCs w:val="24"/>
        </w:rPr>
      </w:pPr>
      <w:r w:rsidRPr="008B6549">
        <w:rPr>
          <w:rFonts w:ascii="Arial Narrow" w:hAnsi="Arial Narrow"/>
          <w:szCs w:val="24"/>
        </w:rPr>
        <w:t>IV. ENVIRONMENTAL PROTECTION: REQUIREMENTS TO MITIGATE ENVIRONMENTAL IMPACTS</w:t>
      </w:r>
    </w:p>
    <w:p w14:paraId="4F1707A3" w14:textId="77777777" w:rsidR="0030079B" w:rsidRPr="008B6549" w:rsidRDefault="0030079B" w:rsidP="0030079B">
      <w:pPr>
        <w:rPr>
          <w:rFonts w:ascii="Arial Narrow" w:hAnsi="Arial Narrow"/>
          <w:szCs w:val="24"/>
        </w:rPr>
      </w:pPr>
      <w:r w:rsidRPr="008B6549">
        <w:rPr>
          <w:rFonts w:ascii="Arial Narrow" w:hAnsi="Arial Narrow"/>
          <w:szCs w:val="24"/>
        </w:rPr>
        <w:t>IV.1. Maintenance and Waste Management</w:t>
      </w:r>
    </w:p>
    <w:p w14:paraId="418CD414" w14:textId="77777777" w:rsidR="0030079B" w:rsidRPr="008B6549" w:rsidRDefault="0030079B" w:rsidP="0030079B">
      <w:pPr>
        <w:rPr>
          <w:rFonts w:ascii="Arial Narrow" w:hAnsi="Arial Narrow"/>
          <w:szCs w:val="24"/>
        </w:rPr>
      </w:pPr>
      <w:r w:rsidRPr="008B6549">
        <w:rPr>
          <w:rFonts w:ascii="Arial Narrow" w:hAnsi="Arial Narrow"/>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8B6549" w:rsidRDefault="0030079B" w:rsidP="0030079B">
      <w:pPr>
        <w:rPr>
          <w:rFonts w:ascii="Arial Narrow" w:hAnsi="Arial Narrow"/>
          <w:szCs w:val="24"/>
        </w:rPr>
      </w:pPr>
      <w:r w:rsidRPr="008B6549">
        <w:rPr>
          <w:rFonts w:ascii="Arial Narrow" w:hAnsi="Arial Narrow"/>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8B6549" w:rsidRDefault="0030079B" w:rsidP="0030079B">
      <w:pPr>
        <w:rPr>
          <w:rFonts w:ascii="Arial Narrow" w:hAnsi="Arial Narrow"/>
          <w:szCs w:val="24"/>
        </w:rPr>
      </w:pPr>
      <w:r w:rsidRPr="008B6549">
        <w:rPr>
          <w:rFonts w:ascii="Arial Narrow" w:hAnsi="Arial Narrow"/>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8B6549" w:rsidRDefault="0030079B" w:rsidP="0030079B">
      <w:pPr>
        <w:rPr>
          <w:rFonts w:ascii="Arial Narrow" w:hAnsi="Arial Narrow"/>
          <w:szCs w:val="24"/>
        </w:rPr>
      </w:pPr>
      <w:r w:rsidRPr="008B6549">
        <w:rPr>
          <w:rFonts w:ascii="Arial Narrow" w:hAnsi="Arial Narrow"/>
          <w:szCs w:val="24"/>
        </w:rPr>
        <w:t>- Place all garbage, metals, waste oil, and excess materials generated during construction in authorized areas, incorporating recycling systems and material separation;</w:t>
      </w:r>
    </w:p>
    <w:p w14:paraId="18862518" w14:textId="77777777" w:rsidR="0030079B" w:rsidRPr="008B6549" w:rsidRDefault="0030079B" w:rsidP="0030079B">
      <w:pPr>
        <w:rPr>
          <w:rFonts w:ascii="Arial Narrow" w:hAnsi="Arial Narrow"/>
          <w:szCs w:val="24"/>
        </w:rPr>
      </w:pPr>
      <w:r w:rsidRPr="008B6549">
        <w:rPr>
          <w:rFonts w:ascii="Arial Narrow" w:hAnsi="Arial Narrow"/>
          <w:szCs w:val="24"/>
        </w:rPr>
        <w:t>- The Contractor will take the necessary steps to prevent dispersal by wind or rainwater, for example, before waste disposal;</w:t>
      </w:r>
    </w:p>
    <w:p w14:paraId="6D49C270" w14:textId="77777777" w:rsidR="0030079B" w:rsidRPr="008B6549" w:rsidRDefault="0030079B" w:rsidP="0030079B">
      <w:pPr>
        <w:rPr>
          <w:rFonts w:ascii="Arial Narrow" w:hAnsi="Arial Narrow"/>
          <w:szCs w:val="24"/>
        </w:rPr>
      </w:pPr>
      <w:r w:rsidRPr="008B6549">
        <w:rPr>
          <w:rFonts w:ascii="Arial Narrow" w:hAnsi="Arial Narrow"/>
          <w:szCs w:val="24"/>
        </w:rPr>
        <w:t>- Products from stripping the Earthworks rights-of-way will be stored and possibly reused;</w:t>
      </w:r>
    </w:p>
    <w:p w14:paraId="41B52FC9" w14:textId="77777777" w:rsidR="0030079B" w:rsidRPr="008B6549" w:rsidRDefault="0030079B" w:rsidP="0030079B">
      <w:pPr>
        <w:rPr>
          <w:rFonts w:ascii="Arial Narrow" w:hAnsi="Arial Narrow"/>
          <w:szCs w:val="24"/>
        </w:rPr>
      </w:pPr>
      <w:r w:rsidRPr="008B6549">
        <w:rPr>
          <w:rFonts w:ascii="Arial Narrow" w:hAnsi="Arial Narrow"/>
          <w:szCs w:val="24"/>
        </w:rPr>
        <w:t>- Transport soil within the site to the sites to be filled or dispose of it at public landfills;</w:t>
      </w:r>
    </w:p>
    <w:p w14:paraId="5EF6F77A" w14:textId="77777777" w:rsidR="0030079B" w:rsidRPr="008B6549" w:rsidRDefault="0030079B" w:rsidP="0030079B">
      <w:pPr>
        <w:rPr>
          <w:rFonts w:ascii="Arial Narrow" w:hAnsi="Arial Narrow"/>
          <w:szCs w:val="24"/>
        </w:rPr>
      </w:pPr>
      <w:r w:rsidRPr="008B6549">
        <w:rPr>
          <w:rFonts w:ascii="Arial Narrow" w:hAnsi="Arial Narrow"/>
          <w:szCs w:val="24"/>
        </w:rPr>
        <w:t>- Minimize waste generation during construction and reuse construction waste where possible;</w:t>
      </w:r>
    </w:p>
    <w:p w14:paraId="4380EBC5" w14:textId="77777777" w:rsidR="0030079B" w:rsidRPr="008B6549" w:rsidRDefault="0030079B" w:rsidP="0030079B">
      <w:pPr>
        <w:rPr>
          <w:rFonts w:ascii="Arial Narrow" w:hAnsi="Arial Narrow"/>
          <w:szCs w:val="24"/>
        </w:rPr>
      </w:pPr>
    </w:p>
    <w:p w14:paraId="43E1C659" w14:textId="77777777" w:rsidR="0030079B" w:rsidRPr="008B6549" w:rsidRDefault="0030079B" w:rsidP="0030079B">
      <w:pPr>
        <w:rPr>
          <w:rFonts w:ascii="Arial Narrow" w:hAnsi="Arial Narrow"/>
          <w:szCs w:val="24"/>
        </w:rPr>
      </w:pPr>
      <w:r w:rsidRPr="008B6549">
        <w:rPr>
          <w:rFonts w:ascii="Arial Narrow" w:hAnsi="Arial Narrow"/>
          <w:szCs w:val="24"/>
        </w:rPr>
        <w:t>The following measures must be taken for site maintenance:</w:t>
      </w:r>
    </w:p>
    <w:p w14:paraId="47831FBF" w14:textId="77777777" w:rsidR="0030079B" w:rsidRPr="008B6549" w:rsidRDefault="0030079B" w:rsidP="0030079B">
      <w:pPr>
        <w:rPr>
          <w:rFonts w:ascii="Arial Narrow" w:hAnsi="Arial Narrow"/>
          <w:szCs w:val="24"/>
        </w:rPr>
      </w:pPr>
      <w:r w:rsidRPr="008B6549">
        <w:rPr>
          <w:rFonts w:ascii="Arial Narrow" w:hAnsi="Arial Narrow"/>
          <w:szCs w:val="24"/>
        </w:rPr>
        <w:t>- Identify and demarcate areas for maintenance equipment (away from rivers, streams, lakes, or wetlands);</w:t>
      </w:r>
    </w:p>
    <w:p w14:paraId="0C65ACF2" w14:textId="77777777" w:rsidR="0030079B" w:rsidRPr="008B6549" w:rsidRDefault="0030079B" w:rsidP="0030079B">
      <w:pPr>
        <w:rPr>
          <w:rFonts w:ascii="Arial Narrow" w:hAnsi="Arial Narrow"/>
          <w:szCs w:val="24"/>
        </w:rPr>
      </w:pPr>
      <w:r w:rsidRPr="008B6549">
        <w:rPr>
          <w:rFonts w:ascii="Arial Narrow" w:hAnsi="Arial Narrow"/>
          <w:szCs w:val="24"/>
        </w:rPr>
        <w:t>- Ensure that all maintenance equipment activities are carried out within designated maintenance areas;</w:t>
      </w:r>
    </w:p>
    <w:p w14:paraId="33A86920" w14:textId="77777777" w:rsidR="0030079B" w:rsidRPr="008B6549" w:rsidRDefault="0030079B" w:rsidP="0030079B">
      <w:pPr>
        <w:rPr>
          <w:rFonts w:ascii="Arial Narrow" w:hAnsi="Arial Narrow"/>
          <w:szCs w:val="24"/>
        </w:rPr>
      </w:pPr>
      <w:r w:rsidRPr="008B6549">
        <w:rPr>
          <w:rFonts w:ascii="Arial Narrow" w:hAnsi="Arial Narrow"/>
          <w:szCs w:val="24"/>
        </w:rPr>
        <w:t>- Never dispose of oil or pour it onto the ground, into waterways, low-lying areas, or into the cavities of disused quarries.</w:t>
      </w:r>
    </w:p>
    <w:p w14:paraId="5ED5C6B7" w14:textId="77777777" w:rsidR="0030079B" w:rsidRPr="008B6549" w:rsidRDefault="0030079B" w:rsidP="0030079B">
      <w:pPr>
        <w:rPr>
          <w:rFonts w:ascii="Arial Narrow" w:hAnsi="Arial Narrow"/>
          <w:szCs w:val="24"/>
        </w:rPr>
      </w:pPr>
      <w:r w:rsidRPr="008B6549">
        <w:rPr>
          <w:rFonts w:ascii="Arial Narrow" w:hAnsi="Arial Narrow"/>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8B6549" w:rsidRDefault="0030079B" w:rsidP="0030079B">
      <w:pPr>
        <w:rPr>
          <w:rFonts w:ascii="Arial Narrow" w:hAnsi="Arial Narrow"/>
          <w:szCs w:val="24"/>
        </w:rPr>
      </w:pPr>
      <w:r w:rsidRPr="008B6549">
        <w:rPr>
          <w:rFonts w:ascii="Arial Narrow" w:hAnsi="Arial Narrow"/>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8B6549" w:rsidRDefault="0030079B" w:rsidP="0030079B">
      <w:pPr>
        <w:rPr>
          <w:rFonts w:ascii="Arial Narrow" w:hAnsi="Arial Narrow"/>
          <w:szCs w:val="24"/>
        </w:rPr>
      </w:pPr>
    </w:p>
    <w:p w14:paraId="05B47DCA" w14:textId="77777777" w:rsidR="0030079B" w:rsidRPr="008B6549" w:rsidRDefault="0030079B" w:rsidP="0030079B">
      <w:pPr>
        <w:rPr>
          <w:rFonts w:ascii="Arial Narrow" w:hAnsi="Arial Narrow"/>
          <w:szCs w:val="24"/>
        </w:rPr>
      </w:pPr>
      <w:r w:rsidRPr="008B6549">
        <w:rPr>
          <w:rFonts w:ascii="Arial Narrow" w:hAnsi="Arial Narrow"/>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8B6549" w:rsidRDefault="0030079B" w:rsidP="0030079B">
      <w:pPr>
        <w:rPr>
          <w:rFonts w:ascii="Arial Narrow" w:hAnsi="Arial Narrow"/>
          <w:szCs w:val="24"/>
        </w:rPr>
      </w:pPr>
      <w:r w:rsidRPr="008B6549">
        <w:rPr>
          <w:rFonts w:ascii="Arial Narrow" w:hAnsi="Arial Narrow"/>
          <w:szCs w:val="24"/>
        </w:rPr>
        <w:t>IV.2. Preventive Measures Against Noise and Dust Emissions</w:t>
      </w:r>
    </w:p>
    <w:p w14:paraId="59E67797" w14:textId="77777777" w:rsidR="0030079B" w:rsidRPr="008B6549" w:rsidRDefault="0030079B" w:rsidP="0030079B">
      <w:pPr>
        <w:rPr>
          <w:rFonts w:ascii="Arial Narrow" w:hAnsi="Arial Narrow"/>
          <w:szCs w:val="24"/>
        </w:rPr>
      </w:pPr>
      <w:r w:rsidRPr="008B6549">
        <w:rPr>
          <w:rFonts w:ascii="Arial Narrow" w:hAnsi="Arial Narrow"/>
          <w:szCs w:val="24"/>
        </w:rPr>
        <w:t>The Contractor shall pay particular attention to limiting potential noise nuisances. To this end, it must comply with the noise thresholds prescribed by law.</w:t>
      </w:r>
    </w:p>
    <w:p w14:paraId="7986CA12" w14:textId="77777777" w:rsidR="0030079B" w:rsidRPr="008B6549" w:rsidRDefault="0030079B" w:rsidP="0030079B">
      <w:pPr>
        <w:rPr>
          <w:rFonts w:ascii="Arial Narrow" w:hAnsi="Arial Narrow"/>
          <w:szCs w:val="24"/>
        </w:rPr>
      </w:pPr>
      <w:r w:rsidRPr="008B6549">
        <w:rPr>
          <w:rFonts w:ascii="Arial Narrow" w:hAnsi="Arial Narrow"/>
          <w:szCs w:val="24"/>
        </w:rPr>
        <w:lastRenderedPageBreak/>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8B6549" w:rsidRDefault="0030079B" w:rsidP="0030079B">
      <w:pPr>
        <w:rPr>
          <w:rFonts w:ascii="Arial Narrow" w:hAnsi="Arial Narrow"/>
          <w:szCs w:val="24"/>
        </w:rPr>
      </w:pPr>
      <w:r w:rsidRPr="008B6549">
        <w:rPr>
          <w:rFonts w:ascii="Arial Narrow" w:hAnsi="Arial Narrow"/>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8B6549" w:rsidRDefault="0030079B" w:rsidP="0030079B">
      <w:pPr>
        <w:rPr>
          <w:rFonts w:ascii="Arial Narrow" w:hAnsi="Arial Narrow"/>
          <w:szCs w:val="24"/>
        </w:rPr>
      </w:pPr>
    </w:p>
    <w:p w14:paraId="0E92CEF9" w14:textId="77777777" w:rsidR="0030079B" w:rsidRPr="008B6549" w:rsidRDefault="0030079B" w:rsidP="0030079B">
      <w:pPr>
        <w:rPr>
          <w:rFonts w:ascii="Arial Narrow" w:hAnsi="Arial Narrow"/>
          <w:szCs w:val="24"/>
        </w:rPr>
      </w:pPr>
      <w:r w:rsidRPr="008B6549">
        <w:rPr>
          <w:rFonts w:ascii="Arial Narrow" w:hAnsi="Arial Narrow"/>
          <w:szCs w:val="24"/>
        </w:rPr>
        <w:t>IV.3. Storage and Use of Potentially Polluting Substances</w:t>
      </w:r>
    </w:p>
    <w:p w14:paraId="311AEB2B" w14:textId="77777777" w:rsidR="0030079B" w:rsidRPr="008B6549" w:rsidRDefault="0030079B" w:rsidP="0030079B">
      <w:pPr>
        <w:rPr>
          <w:rFonts w:ascii="Arial Narrow" w:hAnsi="Arial Narrow"/>
          <w:szCs w:val="24"/>
        </w:rPr>
      </w:pPr>
      <w:r w:rsidRPr="008B6549">
        <w:rPr>
          <w:rFonts w:ascii="Arial Narrow" w:hAnsi="Arial Narrow"/>
          <w:szCs w:val="24"/>
        </w:rPr>
        <w:t>In general, the storage and handling of potentially polluting or hazardous substances (oils, fuel, etc.) must comply with the following principles:</w:t>
      </w:r>
    </w:p>
    <w:p w14:paraId="70BC99C0" w14:textId="77777777" w:rsidR="0030079B" w:rsidRPr="008B6549" w:rsidRDefault="0030079B" w:rsidP="0030079B">
      <w:pPr>
        <w:rPr>
          <w:rFonts w:ascii="Arial Narrow" w:hAnsi="Arial Narrow"/>
          <w:szCs w:val="24"/>
        </w:rPr>
      </w:pPr>
      <w:r w:rsidRPr="008B6549">
        <w:rPr>
          <w:rFonts w:ascii="Arial Narrow" w:hAnsi="Arial Narrow"/>
          <w:szCs w:val="24"/>
        </w:rPr>
        <w:t>- limitation of stored quantities;</w:t>
      </w:r>
    </w:p>
    <w:p w14:paraId="0E633F62" w14:textId="77777777" w:rsidR="0030079B" w:rsidRPr="008B6549" w:rsidRDefault="0030079B" w:rsidP="0030079B">
      <w:pPr>
        <w:rPr>
          <w:rFonts w:ascii="Arial Narrow" w:hAnsi="Arial Narrow"/>
          <w:szCs w:val="24"/>
        </w:rPr>
      </w:pPr>
      <w:r w:rsidRPr="008B6549">
        <w:rPr>
          <w:rFonts w:ascii="Arial Narrow" w:hAnsi="Arial Narrow"/>
          <w:szCs w:val="24"/>
        </w:rPr>
        <w:t>- organized storage, on a site or in a manner that does not allow access to anyone outside the construction site;</w:t>
      </w:r>
    </w:p>
    <w:p w14:paraId="108343FC" w14:textId="77777777" w:rsidR="0030079B" w:rsidRPr="008B6549" w:rsidRDefault="0030079B" w:rsidP="0030079B">
      <w:pPr>
        <w:rPr>
          <w:rFonts w:ascii="Arial Narrow" w:hAnsi="Arial Narrow"/>
          <w:szCs w:val="24"/>
        </w:rPr>
      </w:pPr>
      <w:r w:rsidRPr="008B6549">
        <w:rPr>
          <w:rFonts w:ascii="Arial Narrow" w:hAnsi="Arial Narrow"/>
          <w:szCs w:val="24"/>
        </w:rPr>
        <w:t>- handling by responsible personnel equipped with PPE;</w:t>
      </w:r>
    </w:p>
    <w:p w14:paraId="16D3C290" w14:textId="77777777" w:rsidR="0030079B" w:rsidRPr="008B6549" w:rsidRDefault="0030079B" w:rsidP="0030079B">
      <w:pPr>
        <w:rPr>
          <w:rFonts w:ascii="Arial Narrow" w:hAnsi="Arial Narrow"/>
          <w:szCs w:val="24"/>
        </w:rPr>
      </w:pPr>
      <w:r w:rsidRPr="008B6549">
        <w:rPr>
          <w:rFonts w:ascii="Arial Narrow" w:hAnsi="Arial Narrow"/>
          <w:szCs w:val="24"/>
        </w:rPr>
        <w:t>- marking of the storage site with a sign indicating the nature of the hazard.</w:t>
      </w:r>
    </w:p>
    <w:p w14:paraId="54DBC1A3" w14:textId="77777777" w:rsidR="0030079B" w:rsidRPr="008B6549" w:rsidRDefault="0030079B" w:rsidP="0030079B">
      <w:pPr>
        <w:rPr>
          <w:rFonts w:ascii="Arial Narrow" w:hAnsi="Arial Narrow"/>
          <w:szCs w:val="24"/>
        </w:rPr>
      </w:pPr>
      <w:r w:rsidRPr="008B6549">
        <w:rPr>
          <w:rFonts w:ascii="Arial Narrow" w:hAnsi="Arial Narrow"/>
          <w:szCs w:val="24"/>
        </w:rPr>
        <w:t>- Liquid chemicals will be stored in a reservoir to prevent accidental spills and soil pollution;</w:t>
      </w:r>
    </w:p>
    <w:p w14:paraId="0DA07451" w14:textId="77777777" w:rsidR="0030079B" w:rsidRPr="008B6549" w:rsidRDefault="0030079B" w:rsidP="0030079B">
      <w:pPr>
        <w:rPr>
          <w:rFonts w:ascii="Arial Narrow" w:hAnsi="Arial Narrow"/>
          <w:szCs w:val="24"/>
        </w:rPr>
      </w:pPr>
      <w:r w:rsidRPr="008B6549">
        <w:rPr>
          <w:rFonts w:ascii="Arial Narrow" w:hAnsi="Arial Narrow"/>
          <w:szCs w:val="24"/>
        </w:rPr>
        <w:t>- The chemicals used must be provided with a Safety Data Sheet (SDS) to be displayed at the storage location.</w:t>
      </w:r>
    </w:p>
    <w:p w14:paraId="5F9B02B1" w14:textId="77777777" w:rsidR="0030079B" w:rsidRPr="008B6549" w:rsidRDefault="0030079B" w:rsidP="0030079B">
      <w:pPr>
        <w:rPr>
          <w:rFonts w:ascii="Arial Narrow" w:hAnsi="Arial Narrow"/>
          <w:szCs w:val="24"/>
        </w:rPr>
      </w:pPr>
    </w:p>
    <w:p w14:paraId="58C33424" w14:textId="77777777" w:rsidR="0030079B" w:rsidRPr="008B6549" w:rsidRDefault="0030079B" w:rsidP="0030079B">
      <w:pPr>
        <w:rPr>
          <w:rFonts w:ascii="Arial Narrow" w:hAnsi="Arial Narrow"/>
          <w:szCs w:val="24"/>
        </w:rPr>
      </w:pPr>
      <w:r w:rsidRPr="008B6549">
        <w:rPr>
          <w:rFonts w:ascii="Arial Narrow" w:hAnsi="Arial Narrow"/>
          <w:szCs w:val="24"/>
        </w:rPr>
        <w:t>IV.4. Fuels and Lubricants</w:t>
      </w:r>
    </w:p>
    <w:p w14:paraId="53B41BDF" w14:textId="77777777" w:rsidR="0030079B" w:rsidRPr="008B6549" w:rsidRDefault="0030079B" w:rsidP="0030079B">
      <w:pPr>
        <w:rPr>
          <w:rFonts w:ascii="Arial Narrow" w:hAnsi="Arial Narrow"/>
          <w:szCs w:val="24"/>
        </w:rPr>
      </w:pPr>
      <w:r w:rsidRPr="008B6549">
        <w:rPr>
          <w:rFonts w:ascii="Arial Narrow" w:hAnsi="Arial Narrow"/>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8B6549" w:rsidRDefault="0030079B" w:rsidP="0030079B">
      <w:pPr>
        <w:rPr>
          <w:rFonts w:ascii="Arial Narrow" w:hAnsi="Arial Narrow"/>
          <w:szCs w:val="24"/>
        </w:rPr>
      </w:pPr>
      <w:r w:rsidRPr="008B6549">
        <w:rPr>
          <w:rFonts w:ascii="Arial Narrow" w:hAnsi="Arial Narrow"/>
          <w:szCs w:val="24"/>
        </w:rPr>
        <w:t>IV.5. Other Potentially Polluting Substances</w:t>
      </w:r>
    </w:p>
    <w:p w14:paraId="328594AA" w14:textId="77777777" w:rsidR="0030079B" w:rsidRPr="008B6549" w:rsidRDefault="0030079B" w:rsidP="0030079B">
      <w:pPr>
        <w:rPr>
          <w:rFonts w:ascii="Arial Narrow" w:hAnsi="Arial Narrow"/>
          <w:szCs w:val="24"/>
        </w:rPr>
      </w:pPr>
      <w:r w:rsidRPr="008B6549">
        <w:rPr>
          <w:rFonts w:ascii="Arial Narrow" w:hAnsi="Arial Narrow"/>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8B6549" w:rsidRDefault="0030079B" w:rsidP="0030079B">
      <w:pPr>
        <w:rPr>
          <w:rFonts w:ascii="Arial Narrow" w:hAnsi="Arial Narrow"/>
          <w:szCs w:val="24"/>
        </w:rPr>
      </w:pPr>
      <w:r w:rsidRPr="008B6549">
        <w:rPr>
          <w:rFonts w:ascii="Arial Narrow" w:hAnsi="Arial Narrow"/>
          <w:szCs w:val="24"/>
        </w:rPr>
        <w:t>IV.6. Accidental Pollution Management</w:t>
      </w:r>
    </w:p>
    <w:p w14:paraId="5C4248DE" w14:textId="77777777" w:rsidR="0030079B" w:rsidRPr="008B6549" w:rsidRDefault="0030079B" w:rsidP="0030079B">
      <w:pPr>
        <w:rPr>
          <w:rFonts w:ascii="Arial Narrow" w:hAnsi="Arial Narrow"/>
          <w:szCs w:val="24"/>
        </w:rPr>
      </w:pPr>
      <w:r w:rsidRPr="008B6549">
        <w:rPr>
          <w:rFonts w:ascii="Arial Narrow" w:hAnsi="Arial Narrow"/>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8B6549" w:rsidRDefault="0030079B" w:rsidP="0030079B">
      <w:pPr>
        <w:rPr>
          <w:rFonts w:ascii="Arial Narrow" w:hAnsi="Arial Narrow"/>
          <w:szCs w:val="24"/>
        </w:rPr>
      </w:pPr>
      <w:r w:rsidRPr="008B6549">
        <w:rPr>
          <w:rFonts w:ascii="Arial Narrow" w:hAnsi="Arial Narrow"/>
          <w:szCs w:val="24"/>
        </w:rPr>
        <w:t>IV.7. Principle of Response Following Accidental Pollution</w:t>
      </w:r>
    </w:p>
    <w:p w14:paraId="6B41D2AC" w14:textId="77777777" w:rsidR="0030079B" w:rsidRPr="008B6549" w:rsidRDefault="0030079B" w:rsidP="0030079B">
      <w:pPr>
        <w:rPr>
          <w:rFonts w:ascii="Arial Narrow" w:hAnsi="Arial Narrow"/>
          <w:szCs w:val="24"/>
        </w:rPr>
      </w:pPr>
      <w:r w:rsidRPr="008B6549">
        <w:rPr>
          <w:rFonts w:ascii="Arial Narrow" w:hAnsi="Arial Narrow"/>
          <w:szCs w:val="24"/>
        </w:rPr>
        <w:t>In the event of an accidental spill of polluting substances, the following measures must be taken:</w:t>
      </w:r>
    </w:p>
    <w:p w14:paraId="573C10FC" w14:textId="77777777" w:rsidR="0030079B" w:rsidRPr="008B6549" w:rsidRDefault="0030079B" w:rsidP="0030079B">
      <w:pPr>
        <w:rPr>
          <w:rFonts w:ascii="Arial Narrow" w:hAnsi="Arial Narrow"/>
          <w:szCs w:val="24"/>
        </w:rPr>
      </w:pPr>
      <w:r w:rsidRPr="008B6549">
        <w:rPr>
          <w:rFonts w:ascii="Arial Narrow" w:hAnsi="Arial Narrow"/>
          <w:szCs w:val="24"/>
        </w:rPr>
        <w:lastRenderedPageBreak/>
        <w:t>- Avoid soil contamination by sprinkling specific absorbents; - If a water source (well, stream, etc.) is nearby, first avoid contaminating the water by blocking it, damming it, or earth dikes;</w:t>
      </w:r>
    </w:p>
    <w:p w14:paraId="3664812B" w14:textId="77777777" w:rsidR="0030079B" w:rsidRPr="008B6549" w:rsidRDefault="0030079B" w:rsidP="0030079B">
      <w:pPr>
        <w:rPr>
          <w:rFonts w:ascii="Arial Narrow" w:hAnsi="Arial Narrow"/>
          <w:szCs w:val="24"/>
        </w:rPr>
      </w:pPr>
      <w:r w:rsidRPr="008B6549">
        <w:rPr>
          <w:rFonts w:ascii="Arial Narrow" w:hAnsi="Arial Narrow"/>
          <w:szCs w:val="24"/>
        </w:rPr>
        <w:t>- Excavate the polluted soil at the infiltration surface;</w:t>
      </w:r>
    </w:p>
    <w:p w14:paraId="48BC1E7F" w14:textId="77777777" w:rsidR="0030079B" w:rsidRPr="008B6549" w:rsidRDefault="0030079B" w:rsidP="0030079B">
      <w:pPr>
        <w:rPr>
          <w:rFonts w:ascii="Arial Narrow" w:hAnsi="Arial Narrow"/>
          <w:szCs w:val="24"/>
        </w:rPr>
      </w:pPr>
      <w:r w:rsidRPr="008B6549">
        <w:rPr>
          <w:rFonts w:ascii="Arial Narrow" w:hAnsi="Arial Narrow"/>
          <w:szCs w:val="24"/>
        </w:rPr>
        <w:t>- Treat the polluted areas in an environmentally sound manner (landfill, burial, or incineration, depending on the nature of the pollution).</w:t>
      </w:r>
    </w:p>
    <w:p w14:paraId="73EAB9BD" w14:textId="77777777" w:rsidR="0030079B" w:rsidRPr="008B6549" w:rsidRDefault="0030079B" w:rsidP="0030079B">
      <w:pPr>
        <w:rPr>
          <w:rFonts w:ascii="Arial Narrow" w:hAnsi="Arial Narrow"/>
          <w:szCs w:val="24"/>
        </w:rPr>
      </w:pPr>
      <w:r w:rsidRPr="008B6549">
        <w:rPr>
          <w:rFonts w:ascii="Arial Narrow" w:hAnsi="Arial Narrow"/>
          <w:szCs w:val="24"/>
        </w:rPr>
        <w:t>IV.8. Protection of Natural Areas Against Fire</w:t>
      </w:r>
    </w:p>
    <w:p w14:paraId="0EE46C11" w14:textId="77777777" w:rsidR="0030079B" w:rsidRPr="008B6549" w:rsidRDefault="0030079B" w:rsidP="0030079B">
      <w:pPr>
        <w:rPr>
          <w:rFonts w:ascii="Arial Narrow" w:hAnsi="Arial Narrow"/>
          <w:szCs w:val="24"/>
        </w:rPr>
      </w:pPr>
      <w:r w:rsidRPr="008B6549">
        <w:rPr>
          <w:rFonts w:ascii="Arial Narrow" w:hAnsi="Arial Narrow"/>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8B6549" w:rsidRDefault="0030079B" w:rsidP="0030079B">
      <w:pPr>
        <w:rPr>
          <w:rFonts w:ascii="Arial Narrow" w:hAnsi="Arial Narrow"/>
          <w:szCs w:val="24"/>
        </w:rPr>
      </w:pPr>
      <w:r w:rsidRPr="008B6549">
        <w:rPr>
          <w:rFonts w:ascii="Arial Narrow" w:hAnsi="Arial Narrow"/>
          <w:szCs w:val="24"/>
        </w:rPr>
        <w:t>- Burning is only permitted in light winds;</w:t>
      </w:r>
    </w:p>
    <w:p w14:paraId="1E68ECF6" w14:textId="77777777" w:rsidR="0030079B" w:rsidRPr="008B6549" w:rsidRDefault="0030079B" w:rsidP="0030079B">
      <w:pPr>
        <w:rPr>
          <w:rFonts w:ascii="Arial Narrow" w:hAnsi="Arial Narrow"/>
          <w:szCs w:val="24"/>
        </w:rPr>
      </w:pPr>
      <w:r w:rsidRPr="008B6549">
        <w:rPr>
          <w:rFonts w:ascii="Arial Narrow" w:hAnsi="Arial Narrow"/>
          <w:szCs w:val="24"/>
        </w:rPr>
        <w:t>- The site must be cleared of brush within a twenty-meter radius;</w:t>
      </w:r>
    </w:p>
    <w:p w14:paraId="3A574FD7" w14:textId="77777777" w:rsidR="0030079B" w:rsidRPr="008B6549" w:rsidRDefault="0030079B" w:rsidP="0030079B">
      <w:pPr>
        <w:rPr>
          <w:rFonts w:ascii="Arial Narrow" w:hAnsi="Arial Narrow"/>
          <w:szCs w:val="24"/>
        </w:rPr>
      </w:pPr>
      <w:r w:rsidRPr="008B6549">
        <w:rPr>
          <w:rFonts w:ascii="Arial Narrow" w:hAnsi="Arial Narrow"/>
          <w:szCs w:val="24"/>
        </w:rPr>
        <w:t>- The fire must be constantly monitored by a competent person equipped with firefighting equipment;</w:t>
      </w:r>
    </w:p>
    <w:p w14:paraId="429EC6F8" w14:textId="77777777" w:rsidR="0030079B" w:rsidRPr="008B6549" w:rsidRDefault="0030079B" w:rsidP="0030079B">
      <w:pPr>
        <w:rPr>
          <w:rFonts w:ascii="Arial Narrow" w:hAnsi="Arial Narrow"/>
          <w:szCs w:val="24"/>
        </w:rPr>
      </w:pPr>
      <w:r w:rsidRPr="008B6549">
        <w:rPr>
          <w:rFonts w:ascii="Arial Narrow" w:hAnsi="Arial Narrow"/>
          <w:szCs w:val="24"/>
        </w:rPr>
        <w:t>- In the event of spread, emergency services and the project manager must be quickly alerted by any means;</w:t>
      </w:r>
    </w:p>
    <w:p w14:paraId="6043E618" w14:textId="77777777" w:rsidR="0030079B" w:rsidRPr="008B6549" w:rsidRDefault="0030079B" w:rsidP="0030079B">
      <w:pPr>
        <w:rPr>
          <w:rFonts w:ascii="Arial Narrow" w:hAnsi="Arial Narrow"/>
          <w:szCs w:val="24"/>
        </w:rPr>
      </w:pPr>
      <w:r w:rsidRPr="008B6549">
        <w:rPr>
          <w:rFonts w:ascii="Arial Narrow" w:hAnsi="Arial Narrow"/>
          <w:szCs w:val="24"/>
        </w:rPr>
        <w:t>- The fire must be completely extinguished at the end of the burn. Covering with earth is prohibited.</w:t>
      </w:r>
    </w:p>
    <w:p w14:paraId="27DF03EE" w14:textId="77777777" w:rsidR="0030079B" w:rsidRPr="008B6549" w:rsidRDefault="0030079B" w:rsidP="0030079B">
      <w:pPr>
        <w:rPr>
          <w:rFonts w:ascii="Arial Narrow" w:hAnsi="Arial Narrow"/>
          <w:szCs w:val="24"/>
        </w:rPr>
      </w:pPr>
    </w:p>
    <w:p w14:paraId="31A699CD" w14:textId="77777777" w:rsidR="0030079B" w:rsidRPr="008B6549" w:rsidRDefault="0030079B" w:rsidP="0030079B">
      <w:pPr>
        <w:rPr>
          <w:rFonts w:ascii="Arial Narrow" w:hAnsi="Arial Narrow"/>
          <w:szCs w:val="24"/>
        </w:rPr>
      </w:pPr>
      <w:r w:rsidRPr="008B6549">
        <w:rPr>
          <w:rFonts w:ascii="Arial Narrow" w:hAnsi="Arial Narrow"/>
          <w:szCs w:val="24"/>
        </w:rPr>
        <w:t>IV.9. Preservation of the Site's Landscape Integrity</w:t>
      </w:r>
    </w:p>
    <w:p w14:paraId="5F672D3B" w14:textId="77777777" w:rsidR="0030079B" w:rsidRPr="008B6549" w:rsidRDefault="0030079B" w:rsidP="0030079B">
      <w:pPr>
        <w:rPr>
          <w:rFonts w:ascii="Arial Narrow" w:hAnsi="Arial Narrow"/>
          <w:szCs w:val="24"/>
        </w:rPr>
      </w:pPr>
    </w:p>
    <w:p w14:paraId="143F0F85" w14:textId="77777777" w:rsidR="0030079B" w:rsidRPr="008B6549" w:rsidRDefault="0030079B" w:rsidP="0030079B">
      <w:pPr>
        <w:rPr>
          <w:rFonts w:ascii="Arial Narrow" w:hAnsi="Arial Narrow"/>
          <w:szCs w:val="24"/>
        </w:rPr>
      </w:pPr>
      <w:r w:rsidRPr="008B6549">
        <w:rPr>
          <w:rFonts w:ascii="Arial Narrow" w:hAnsi="Arial Narrow"/>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8B6549" w:rsidRDefault="0030079B" w:rsidP="0030079B">
      <w:pPr>
        <w:rPr>
          <w:rFonts w:ascii="Arial Narrow" w:hAnsi="Arial Narrow"/>
          <w:szCs w:val="24"/>
        </w:rPr>
      </w:pPr>
      <w:r w:rsidRPr="008B6549">
        <w:rPr>
          <w:rFonts w:ascii="Arial Narrow" w:hAnsi="Arial Narrow"/>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8B6549" w:rsidRDefault="0030079B" w:rsidP="0030079B">
      <w:pPr>
        <w:rPr>
          <w:rFonts w:ascii="Arial Narrow" w:hAnsi="Arial Narrow"/>
          <w:szCs w:val="24"/>
        </w:rPr>
      </w:pPr>
      <w:r w:rsidRPr="008B6549">
        <w:rPr>
          <w:rFonts w:ascii="Arial Narrow" w:hAnsi="Arial Narrow"/>
          <w:szCs w:val="24"/>
        </w:rPr>
        <w:t>The Contractor must carry out compensation planting after the work in the event of deforestation or tree felling.</w:t>
      </w:r>
    </w:p>
    <w:p w14:paraId="21FF0D2A" w14:textId="77777777" w:rsidR="0030079B" w:rsidRPr="008B6549" w:rsidRDefault="0030079B" w:rsidP="0030079B">
      <w:pPr>
        <w:rPr>
          <w:rFonts w:ascii="Arial Narrow" w:hAnsi="Arial Narrow"/>
          <w:szCs w:val="24"/>
        </w:rPr>
      </w:pPr>
      <w:r w:rsidRPr="008B6549">
        <w:rPr>
          <w:rFonts w:ascii="Arial Narrow" w:hAnsi="Arial Narrow"/>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8B6549" w:rsidRDefault="0030079B" w:rsidP="0030079B">
      <w:pPr>
        <w:rPr>
          <w:rFonts w:ascii="Arial Narrow" w:hAnsi="Arial Narrow"/>
          <w:szCs w:val="24"/>
        </w:rPr>
      </w:pPr>
      <w:r w:rsidRPr="008B6549">
        <w:rPr>
          <w:rFonts w:ascii="Arial Narrow" w:hAnsi="Arial Narrow"/>
          <w:szCs w:val="24"/>
        </w:rPr>
        <w:t>Site restoration before construction work can be required in the event of significant site modifications.</w:t>
      </w:r>
    </w:p>
    <w:p w14:paraId="74D3EB00" w14:textId="77777777" w:rsidR="0030079B" w:rsidRPr="008B6549" w:rsidRDefault="0030079B" w:rsidP="0030079B">
      <w:pPr>
        <w:rPr>
          <w:rFonts w:ascii="Arial Narrow" w:hAnsi="Arial Narrow"/>
          <w:szCs w:val="24"/>
        </w:rPr>
      </w:pPr>
      <w:r w:rsidRPr="008B6549">
        <w:rPr>
          <w:rFonts w:ascii="Arial Narrow" w:hAnsi="Arial Narrow"/>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8B6549" w:rsidRDefault="0030079B" w:rsidP="0030079B">
      <w:pPr>
        <w:rPr>
          <w:rFonts w:ascii="Arial Narrow" w:hAnsi="Arial Narrow"/>
          <w:szCs w:val="24"/>
        </w:rPr>
      </w:pPr>
      <w:r w:rsidRPr="008B6549">
        <w:rPr>
          <w:rFonts w:ascii="Arial Narrow" w:hAnsi="Arial Narrow"/>
          <w:szCs w:val="24"/>
        </w:rPr>
        <w:t>IV.10. Biodiversity Protection</w:t>
      </w:r>
    </w:p>
    <w:p w14:paraId="5D29883F" w14:textId="77777777" w:rsidR="0030079B" w:rsidRPr="008B6549" w:rsidRDefault="0030079B" w:rsidP="0030079B">
      <w:pPr>
        <w:rPr>
          <w:rFonts w:ascii="Arial Narrow" w:hAnsi="Arial Narrow"/>
          <w:szCs w:val="24"/>
        </w:rPr>
      </w:pPr>
      <w:r w:rsidRPr="008B6549">
        <w:rPr>
          <w:rFonts w:ascii="Arial Narrow" w:hAnsi="Arial Narrow"/>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8B6549" w:rsidRDefault="0030079B" w:rsidP="0030079B">
      <w:pPr>
        <w:rPr>
          <w:rFonts w:ascii="Arial Narrow" w:hAnsi="Arial Narrow"/>
          <w:szCs w:val="24"/>
        </w:rPr>
      </w:pPr>
      <w:r w:rsidRPr="008B6549">
        <w:rPr>
          <w:rFonts w:ascii="Arial Narrow" w:hAnsi="Arial Narrow"/>
          <w:szCs w:val="24"/>
        </w:rPr>
        <w:t>Prohibit construction site facilities and base camps in the vicinity of the two parks, outside the buffer zones;</w:t>
      </w:r>
    </w:p>
    <w:p w14:paraId="07AECD4E" w14:textId="77777777" w:rsidR="0030079B" w:rsidRPr="008B6549" w:rsidRDefault="0030079B" w:rsidP="0030079B">
      <w:pPr>
        <w:rPr>
          <w:rFonts w:ascii="Arial Narrow" w:hAnsi="Arial Narrow"/>
          <w:szCs w:val="24"/>
        </w:rPr>
      </w:pPr>
      <w:r w:rsidRPr="008B6549">
        <w:rPr>
          <w:rFonts w:ascii="Arial Narrow" w:hAnsi="Arial Narrow"/>
          <w:szCs w:val="24"/>
        </w:rPr>
        <w:t>- Prohibit the opening of borrow pits and storage areas within the boundaries of said parks;</w:t>
      </w:r>
    </w:p>
    <w:p w14:paraId="5806E6B3" w14:textId="77777777" w:rsidR="0030079B" w:rsidRPr="008B6549" w:rsidRDefault="0030079B" w:rsidP="0030079B">
      <w:pPr>
        <w:rPr>
          <w:rFonts w:ascii="Arial Narrow" w:hAnsi="Arial Narrow"/>
          <w:szCs w:val="24"/>
        </w:rPr>
      </w:pPr>
      <w:r w:rsidRPr="008B6549">
        <w:rPr>
          <w:rFonts w:ascii="Arial Narrow" w:hAnsi="Arial Narrow"/>
          <w:szCs w:val="24"/>
        </w:rPr>
        <w:t>- Prohibit the search for timber (planks, stakes, and markers) within the said parks and their buffer zones;</w:t>
      </w:r>
    </w:p>
    <w:p w14:paraId="1BCD582A" w14:textId="77777777" w:rsidR="0030079B" w:rsidRPr="008B6549" w:rsidRDefault="0030079B" w:rsidP="0030079B">
      <w:pPr>
        <w:rPr>
          <w:rFonts w:ascii="Arial Narrow" w:hAnsi="Arial Narrow"/>
          <w:szCs w:val="24"/>
        </w:rPr>
      </w:pPr>
      <w:r w:rsidRPr="008B6549">
        <w:rPr>
          <w:rFonts w:ascii="Arial Narrow" w:hAnsi="Arial Narrow"/>
          <w:szCs w:val="24"/>
        </w:rPr>
        <w:t>- Prohibit the consumption, hunting, and transportation of bushmeat by construction site personnel;</w:t>
      </w:r>
    </w:p>
    <w:p w14:paraId="2FBC15C1" w14:textId="77777777" w:rsidR="0030079B" w:rsidRPr="008B6549" w:rsidRDefault="0030079B" w:rsidP="0030079B">
      <w:pPr>
        <w:rPr>
          <w:rFonts w:ascii="Arial Narrow" w:hAnsi="Arial Narrow"/>
          <w:szCs w:val="24"/>
        </w:rPr>
      </w:pPr>
      <w:r w:rsidRPr="008B6549">
        <w:rPr>
          <w:rFonts w:ascii="Arial Narrow" w:hAnsi="Arial Narrow"/>
          <w:szCs w:val="24"/>
        </w:rPr>
        <w:lastRenderedPageBreak/>
        <w:t>- Avoid the installation of certain roadside facilities, including rest areas, toll booths, and weigh stations, within national parks and their buffer zones;</w:t>
      </w:r>
    </w:p>
    <w:p w14:paraId="5D9B666D" w14:textId="77777777" w:rsidR="0030079B" w:rsidRPr="008B6549" w:rsidRDefault="0030079B" w:rsidP="0030079B">
      <w:pPr>
        <w:rPr>
          <w:rFonts w:ascii="Arial Narrow" w:hAnsi="Arial Narrow"/>
          <w:szCs w:val="24"/>
        </w:rPr>
      </w:pPr>
      <w:r w:rsidRPr="008B6549">
        <w:rPr>
          <w:rFonts w:ascii="Arial Narrow" w:hAnsi="Arial Narrow"/>
          <w:szCs w:val="24"/>
        </w:rPr>
        <w:t>- Obtain permits to search for borrow pits within the parks and buffer zones in accordance with the park's zoning plan;</w:t>
      </w:r>
    </w:p>
    <w:p w14:paraId="2DB55138" w14:textId="77777777" w:rsidR="0030079B" w:rsidRPr="008B6549" w:rsidRDefault="0030079B" w:rsidP="0030079B">
      <w:pPr>
        <w:rPr>
          <w:rFonts w:ascii="Arial Narrow" w:hAnsi="Arial Narrow"/>
          <w:szCs w:val="24"/>
        </w:rPr>
      </w:pPr>
      <w:r w:rsidRPr="008B6549">
        <w:rPr>
          <w:rFonts w:ascii="Arial Narrow" w:hAnsi="Arial Narrow"/>
          <w:szCs w:val="24"/>
        </w:rPr>
        <w:t>- Collaborate with park rangers to select areas that can be dedicated to the exploitation of borrow pits, even in critical situations of material shortages;</w:t>
      </w:r>
    </w:p>
    <w:p w14:paraId="1FF9A138" w14:textId="77777777" w:rsidR="0030079B" w:rsidRPr="008B6549" w:rsidRDefault="0030079B" w:rsidP="0030079B">
      <w:pPr>
        <w:rPr>
          <w:rFonts w:ascii="Arial Narrow" w:hAnsi="Arial Narrow"/>
          <w:szCs w:val="24"/>
        </w:rPr>
      </w:pPr>
      <w:r w:rsidRPr="008B6549">
        <w:rPr>
          <w:rFonts w:ascii="Arial Narrow" w:hAnsi="Arial Narrow"/>
          <w:szCs w:val="24"/>
        </w:rPr>
        <w:t>- Plan, in collaboration with national park rangers, work near parks, taking into account the locations and periods of animal migration during their seasonal migrations;</w:t>
      </w:r>
    </w:p>
    <w:p w14:paraId="46AAACF2" w14:textId="77777777" w:rsidR="0030079B" w:rsidRPr="008B6549" w:rsidRDefault="0030079B" w:rsidP="0030079B">
      <w:pPr>
        <w:rPr>
          <w:rFonts w:ascii="Arial Narrow" w:hAnsi="Arial Narrow"/>
          <w:szCs w:val="24"/>
        </w:rPr>
      </w:pPr>
      <w:r w:rsidRPr="008B6549">
        <w:rPr>
          <w:rFonts w:ascii="Arial Narrow" w:hAnsi="Arial Narrow"/>
          <w:szCs w:val="24"/>
        </w:rPr>
        <w:t>- Develop tunnels or footbridges, as appropriate, for wildlife crossings, with the collaboration of conservationists who control the crossing points for these animals;</w:t>
      </w:r>
    </w:p>
    <w:p w14:paraId="1CB9A452" w14:textId="77777777" w:rsidR="0030079B" w:rsidRPr="008B6549" w:rsidRDefault="0030079B" w:rsidP="0030079B">
      <w:pPr>
        <w:rPr>
          <w:rFonts w:ascii="Arial Narrow" w:hAnsi="Arial Narrow"/>
          <w:szCs w:val="24"/>
        </w:rPr>
      </w:pPr>
      <w:r w:rsidRPr="008B6549">
        <w:rPr>
          <w:rFonts w:ascii="Arial Narrow" w:hAnsi="Arial Narrow"/>
          <w:szCs w:val="24"/>
        </w:rPr>
        <w:t>- Post physical signage at park entrances and exits, as well as at animal crossing points;</w:t>
      </w:r>
    </w:p>
    <w:p w14:paraId="18E1A08E" w14:textId="77777777" w:rsidR="0030079B" w:rsidRPr="008B6549" w:rsidRDefault="0030079B" w:rsidP="0030079B">
      <w:pPr>
        <w:rPr>
          <w:rFonts w:ascii="Arial Narrow" w:hAnsi="Arial Narrow"/>
          <w:szCs w:val="24"/>
        </w:rPr>
      </w:pPr>
      <w:r w:rsidRPr="008B6549">
        <w:rPr>
          <w:rFonts w:ascii="Arial Narrow" w:hAnsi="Arial Narrow"/>
          <w:szCs w:val="24"/>
        </w:rPr>
        <w:t>- Implement facilities such as speed bumps at these points to reduce motorist speeds.</w:t>
      </w:r>
    </w:p>
    <w:p w14:paraId="22D914FF" w14:textId="77777777" w:rsidR="0030079B" w:rsidRPr="008B6549" w:rsidRDefault="0030079B" w:rsidP="0030079B">
      <w:pPr>
        <w:rPr>
          <w:rFonts w:ascii="Arial Narrow" w:hAnsi="Arial Narrow"/>
          <w:szCs w:val="24"/>
        </w:rPr>
      </w:pPr>
      <w:r w:rsidRPr="008B6549">
        <w:rPr>
          <w:rFonts w:ascii="Arial Narrow" w:hAnsi="Arial Narrow"/>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8B6549" w:rsidRDefault="0030079B" w:rsidP="0030079B">
      <w:pPr>
        <w:rPr>
          <w:rFonts w:ascii="Arial Narrow" w:hAnsi="Arial Narrow"/>
          <w:szCs w:val="24"/>
        </w:rPr>
      </w:pPr>
      <w:r w:rsidRPr="008B6549">
        <w:rPr>
          <w:rFonts w:ascii="Arial Narrow" w:hAnsi="Arial Narrow"/>
          <w:szCs w:val="24"/>
        </w:rPr>
        <w:t>- Adopt educational and awareness-raising measures for staff, subcontractors, and project management to preserve park resources.</w:t>
      </w:r>
    </w:p>
    <w:p w14:paraId="17EE1B4C" w14:textId="77777777" w:rsidR="0030079B" w:rsidRPr="008B6549" w:rsidRDefault="0030079B" w:rsidP="0030079B">
      <w:pPr>
        <w:rPr>
          <w:rFonts w:ascii="Arial Narrow" w:hAnsi="Arial Narrow"/>
          <w:szCs w:val="24"/>
        </w:rPr>
      </w:pPr>
      <w:r w:rsidRPr="008B6549">
        <w:rPr>
          <w:rFonts w:ascii="Arial Narrow" w:hAnsi="Arial Narrow"/>
          <w:szCs w:val="24"/>
        </w:rPr>
        <w:t>V. Social Risk and Impact Management: Plan/Program/Measures to Manage Social Risks and Impacts</w:t>
      </w:r>
    </w:p>
    <w:p w14:paraId="2499E27E" w14:textId="77777777" w:rsidR="0030079B" w:rsidRPr="008B6549" w:rsidRDefault="0030079B" w:rsidP="0030079B">
      <w:pPr>
        <w:rPr>
          <w:rFonts w:ascii="Arial Narrow" w:hAnsi="Arial Narrow"/>
          <w:szCs w:val="24"/>
        </w:rPr>
      </w:pPr>
      <w:r w:rsidRPr="008B6549">
        <w:rPr>
          <w:rFonts w:ascii="Arial Narrow" w:hAnsi="Arial Narrow"/>
          <w:szCs w:val="24"/>
        </w:rPr>
        <w:t>The Contractor must establish a detailed social management program for the construction site. This detailed program must contain the following Plan/Program/Measures:</w:t>
      </w:r>
    </w:p>
    <w:p w14:paraId="3E92B1DF" w14:textId="77777777" w:rsidR="0030079B" w:rsidRPr="008B6549" w:rsidRDefault="0030079B" w:rsidP="0030079B">
      <w:pPr>
        <w:rPr>
          <w:rFonts w:ascii="Arial Narrow" w:hAnsi="Arial Narrow"/>
          <w:szCs w:val="24"/>
        </w:rPr>
      </w:pPr>
      <w:r w:rsidRPr="008B6549">
        <w:rPr>
          <w:rFonts w:ascii="Arial Narrow" w:hAnsi="Arial Narrow"/>
          <w:szCs w:val="24"/>
        </w:rPr>
        <w:t>V.1. Workforce Management Plan/Program/Measures</w:t>
      </w:r>
    </w:p>
    <w:p w14:paraId="1CBE9766" w14:textId="77777777" w:rsidR="0030079B" w:rsidRPr="008B6549" w:rsidRDefault="0030079B" w:rsidP="0030079B">
      <w:pPr>
        <w:rPr>
          <w:rFonts w:ascii="Arial Narrow" w:hAnsi="Arial Narrow"/>
          <w:szCs w:val="24"/>
        </w:rPr>
      </w:pPr>
      <w:r w:rsidRPr="008B6549">
        <w:rPr>
          <w:rFonts w:ascii="Arial Narrow" w:hAnsi="Arial Narrow"/>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8B6549" w:rsidRDefault="0030079B" w:rsidP="0030079B">
      <w:pPr>
        <w:rPr>
          <w:rFonts w:ascii="Arial Narrow" w:hAnsi="Arial Narrow"/>
          <w:szCs w:val="24"/>
        </w:rPr>
      </w:pPr>
      <w:r w:rsidRPr="008B6549">
        <w:rPr>
          <w:rFonts w:ascii="Arial Narrow" w:hAnsi="Arial Narrow"/>
          <w:szCs w:val="24"/>
        </w:rPr>
        <w:t>The principles to be followed when developing procedures are as follows:</w:t>
      </w:r>
    </w:p>
    <w:p w14:paraId="0D239EF3" w14:textId="77777777" w:rsidR="0030079B" w:rsidRPr="008B6549" w:rsidRDefault="0030079B" w:rsidP="0030079B">
      <w:pPr>
        <w:rPr>
          <w:rFonts w:ascii="Arial Narrow" w:hAnsi="Arial Narrow"/>
          <w:szCs w:val="24"/>
        </w:rPr>
      </w:pPr>
      <w:r w:rsidRPr="008B6549">
        <w:rPr>
          <w:rFonts w:ascii="Arial Narrow" w:hAnsi="Arial Narrow"/>
          <w:szCs w:val="24"/>
        </w:rPr>
        <w:t>- All workers will be informed of the terms and conditions of work and employment upon hiring;</w:t>
      </w:r>
    </w:p>
    <w:p w14:paraId="2A9593DD" w14:textId="77777777" w:rsidR="0030079B" w:rsidRPr="008B6549" w:rsidRDefault="0030079B" w:rsidP="0030079B">
      <w:pPr>
        <w:rPr>
          <w:rFonts w:ascii="Arial Narrow" w:hAnsi="Arial Narrow"/>
          <w:szCs w:val="24"/>
        </w:rPr>
      </w:pPr>
      <w:r w:rsidRPr="008B6549">
        <w:rPr>
          <w:rFonts w:ascii="Arial Narrow" w:hAnsi="Arial Narrow"/>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8B6549" w:rsidRDefault="0030079B" w:rsidP="0030079B">
      <w:pPr>
        <w:rPr>
          <w:rFonts w:ascii="Arial Narrow" w:hAnsi="Arial Narrow"/>
          <w:szCs w:val="24"/>
        </w:rPr>
      </w:pPr>
      <w:r w:rsidRPr="008B6549">
        <w:rPr>
          <w:rFonts w:ascii="Arial Narrow" w:hAnsi="Arial Narrow"/>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8B6549" w:rsidRDefault="0030079B" w:rsidP="0030079B">
      <w:pPr>
        <w:rPr>
          <w:rFonts w:ascii="Arial Narrow" w:hAnsi="Arial Narrow"/>
          <w:szCs w:val="24"/>
        </w:rPr>
      </w:pPr>
      <w:r w:rsidRPr="008B6549">
        <w:rPr>
          <w:rFonts w:ascii="Arial Narrow" w:hAnsi="Arial Narrow"/>
          <w:szCs w:val="24"/>
        </w:rPr>
        <w:t>- The Contractor's employees shall be informed of all withholding and deductions made from their salaries in accordance with the provisions of applicable laws and regulations;</w:t>
      </w:r>
    </w:p>
    <w:p w14:paraId="6331F1F6" w14:textId="77777777" w:rsidR="0030079B" w:rsidRPr="008B6549" w:rsidRDefault="0030079B" w:rsidP="0030079B">
      <w:pPr>
        <w:rPr>
          <w:rFonts w:ascii="Arial Narrow" w:hAnsi="Arial Narrow"/>
          <w:szCs w:val="24"/>
        </w:rPr>
      </w:pPr>
      <w:r w:rsidRPr="008B6549">
        <w:rPr>
          <w:rFonts w:ascii="Arial Narrow" w:hAnsi="Arial Narrow"/>
          <w:szCs w:val="24"/>
        </w:rPr>
        <w:t>- The Contractor shall provide all newly hired workers with all necessary information and shall inform them of any changes occurring during the contract;</w:t>
      </w:r>
    </w:p>
    <w:p w14:paraId="0E1C669A" w14:textId="77777777" w:rsidR="0030079B" w:rsidRPr="008B6549" w:rsidRDefault="0030079B" w:rsidP="0030079B">
      <w:pPr>
        <w:rPr>
          <w:rFonts w:ascii="Arial Narrow" w:hAnsi="Arial Narrow"/>
          <w:szCs w:val="24"/>
        </w:rPr>
      </w:pPr>
      <w:r w:rsidRPr="008B6549">
        <w:rPr>
          <w:rFonts w:ascii="Arial Narrow" w:hAnsi="Arial Narrow"/>
          <w:szCs w:val="24"/>
        </w:rPr>
        <w:t>- Wages, working hours, and other applicable specific provisions shall be recorded in the employment contract;</w:t>
      </w:r>
    </w:p>
    <w:p w14:paraId="7298DB90" w14:textId="77777777" w:rsidR="0030079B" w:rsidRPr="008B6549" w:rsidRDefault="0030079B" w:rsidP="0030079B">
      <w:pPr>
        <w:rPr>
          <w:rFonts w:ascii="Arial Narrow" w:hAnsi="Arial Narrow"/>
          <w:szCs w:val="24"/>
        </w:rPr>
      </w:pPr>
      <w:r w:rsidRPr="008B6549">
        <w:rPr>
          <w:rFonts w:ascii="Arial Narrow" w:hAnsi="Arial Narrow"/>
          <w:szCs w:val="24"/>
        </w:rPr>
        <w:t>- Occupational health and safety measures shall be applied to the project. The Contractor shall be responsible for their implementation;</w:t>
      </w:r>
    </w:p>
    <w:p w14:paraId="6D2C174D" w14:textId="77777777" w:rsidR="0030079B" w:rsidRPr="008B6549" w:rsidRDefault="0030079B" w:rsidP="0030079B">
      <w:pPr>
        <w:rPr>
          <w:rFonts w:ascii="Arial Narrow" w:hAnsi="Arial Narrow"/>
          <w:szCs w:val="24"/>
        </w:rPr>
      </w:pPr>
      <w:r w:rsidRPr="008B6549">
        <w:rPr>
          <w:rFonts w:ascii="Arial Narrow" w:hAnsi="Arial Narrow"/>
          <w:szCs w:val="24"/>
        </w:rPr>
        <w:lastRenderedPageBreak/>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8B6549" w:rsidRDefault="0030079B" w:rsidP="0030079B">
      <w:pPr>
        <w:rPr>
          <w:rFonts w:ascii="Arial Narrow" w:hAnsi="Arial Narrow"/>
          <w:szCs w:val="24"/>
        </w:rPr>
      </w:pPr>
      <w:r w:rsidRPr="008B6549">
        <w:rPr>
          <w:rFonts w:ascii="Arial Narrow" w:hAnsi="Arial Narrow"/>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8B6549" w:rsidRDefault="0030079B" w:rsidP="0030079B">
      <w:pPr>
        <w:rPr>
          <w:rFonts w:ascii="Arial Narrow" w:hAnsi="Arial Narrow"/>
          <w:szCs w:val="24"/>
        </w:rPr>
      </w:pPr>
      <w:r w:rsidRPr="008B6549">
        <w:rPr>
          <w:rFonts w:ascii="Arial Narrow" w:hAnsi="Arial Narrow"/>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8B6549" w:rsidRDefault="0030079B" w:rsidP="0030079B">
      <w:pPr>
        <w:rPr>
          <w:rFonts w:ascii="Arial Narrow" w:hAnsi="Arial Narrow"/>
          <w:szCs w:val="24"/>
        </w:rPr>
      </w:pPr>
      <w:r w:rsidRPr="008B6549">
        <w:rPr>
          <w:rFonts w:ascii="Arial Narrow" w:hAnsi="Arial Narrow"/>
          <w:szCs w:val="24"/>
        </w:rPr>
        <w:t>- Subcontracting: The Contractor must include equivalent provisions and redress mechanisms in the event of non-compliance in their contractual agreements with subcontractors;</w:t>
      </w:r>
    </w:p>
    <w:p w14:paraId="4C04B235" w14:textId="77777777" w:rsidR="0030079B" w:rsidRPr="008B6549" w:rsidRDefault="0030079B" w:rsidP="0030079B">
      <w:pPr>
        <w:rPr>
          <w:rFonts w:ascii="Arial Narrow" w:hAnsi="Arial Narrow"/>
          <w:szCs w:val="24"/>
        </w:rPr>
      </w:pPr>
      <w:r w:rsidRPr="008B6549">
        <w:rPr>
          <w:rFonts w:ascii="Arial Narrow" w:hAnsi="Arial Narrow"/>
          <w:szCs w:val="24"/>
        </w:rPr>
        <w:t>- Social protection conditions (social security, insurance where applicable, etc.);</w:t>
      </w:r>
    </w:p>
    <w:p w14:paraId="6B358B0B" w14:textId="77777777" w:rsidR="0030079B" w:rsidRPr="008B6549" w:rsidRDefault="0030079B" w:rsidP="0030079B">
      <w:pPr>
        <w:rPr>
          <w:rFonts w:ascii="Arial Narrow" w:hAnsi="Arial Narrow"/>
          <w:szCs w:val="24"/>
        </w:rPr>
      </w:pPr>
      <w:r w:rsidRPr="008B6549">
        <w:rPr>
          <w:rFonts w:ascii="Arial Narrow" w:hAnsi="Arial Narrow"/>
          <w:szCs w:val="24"/>
        </w:rPr>
        <w:t>- Employability (career profile and training);</w:t>
      </w:r>
    </w:p>
    <w:p w14:paraId="00242581" w14:textId="77777777" w:rsidR="0030079B" w:rsidRPr="008B6549" w:rsidRDefault="0030079B" w:rsidP="0030079B">
      <w:pPr>
        <w:rPr>
          <w:rFonts w:ascii="Arial Narrow" w:hAnsi="Arial Narrow"/>
          <w:szCs w:val="24"/>
        </w:rPr>
      </w:pPr>
      <w:r w:rsidRPr="008B6549">
        <w:rPr>
          <w:rFonts w:ascii="Arial Narrow" w:hAnsi="Arial Narrow"/>
          <w:szCs w:val="24"/>
        </w:rPr>
        <w:t>- The provision of drinking water and water for domestic purposes, taking into account local conditions for workers.</w:t>
      </w:r>
    </w:p>
    <w:p w14:paraId="05BF66C3" w14:textId="77777777" w:rsidR="0030079B" w:rsidRPr="008B6549" w:rsidRDefault="0030079B" w:rsidP="0030079B">
      <w:pPr>
        <w:rPr>
          <w:rFonts w:ascii="Arial Narrow" w:hAnsi="Arial Narrow"/>
          <w:szCs w:val="24"/>
        </w:rPr>
      </w:pPr>
      <w:r w:rsidRPr="008B6549">
        <w:rPr>
          <w:rFonts w:ascii="Arial Narrow" w:hAnsi="Arial Narrow"/>
          <w:szCs w:val="24"/>
        </w:rPr>
        <w:t>V.2. Plan/Program/Measures for Managing Labor Influx</w:t>
      </w:r>
    </w:p>
    <w:p w14:paraId="1AD5F05B" w14:textId="77777777" w:rsidR="0030079B" w:rsidRPr="008B6549" w:rsidRDefault="0030079B" w:rsidP="0030079B">
      <w:pPr>
        <w:rPr>
          <w:rFonts w:ascii="Arial Narrow" w:hAnsi="Arial Narrow"/>
          <w:szCs w:val="24"/>
        </w:rPr>
      </w:pPr>
      <w:r w:rsidRPr="008B6549">
        <w:rPr>
          <w:rFonts w:ascii="Arial Narrow" w:hAnsi="Arial Narrow"/>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8B6549" w:rsidRDefault="0030079B" w:rsidP="0030079B">
      <w:pPr>
        <w:rPr>
          <w:rFonts w:ascii="Arial Narrow" w:hAnsi="Arial Narrow"/>
          <w:szCs w:val="24"/>
        </w:rPr>
      </w:pPr>
      <w:r w:rsidRPr="008B6549">
        <w:rPr>
          <w:rFonts w:ascii="Arial Narrow" w:hAnsi="Arial Narrow"/>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w:t>
      </w:r>
      <w:proofErr w:type="spellStart"/>
      <w:r w:rsidRPr="008B6549">
        <w:rPr>
          <w:rFonts w:ascii="Arial Narrow" w:hAnsi="Arial Narrow"/>
          <w:szCs w:val="24"/>
        </w:rPr>
        <w:t>i</w:t>
      </w:r>
      <w:proofErr w:type="spellEnd"/>
      <w:r w:rsidRPr="008B6549">
        <w:rPr>
          <w:rFonts w:ascii="Arial Narrow" w:hAnsi="Arial Narrow"/>
          <w:szCs w:val="24"/>
        </w:rPr>
        <w:t>)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8B6549" w:rsidRDefault="0030079B" w:rsidP="0030079B">
      <w:pPr>
        <w:rPr>
          <w:rFonts w:ascii="Arial Narrow" w:hAnsi="Arial Narrow"/>
          <w:szCs w:val="24"/>
        </w:rPr>
      </w:pPr>
      <w:r w:rsidRPr="008B6549">
        <w:rPr>
          <w:rFonts w:ascii="Arial Narrow" w:hAnsi="Arial Narrow"/>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8B6549" w:rsidRDefault="0030079B" w:rsidP="0030079B">
      <w:pPr>
        <w:rPr>
          <w:rFonts w:ascii="Arial Narrow" w:hAnsi="Arial Narrow"/>
          <w:szCs w:val="24"/>
        </w:rPr>
      </w:pPr>
      <w:r w:rsidRPr="008B6549">
        <w:rPr>
          <w:rFonts w:ascii="Arial Narrow" w:hAnsi="Arial Narrow"/>
          <w:szCs w:val="24"/>
        </w:rPr>
        <w:t>V.3. Gender-Based Violence Prevention and Response Plan/Program/Measures: Sexual Exploitation and Abuse (SEA) and Sexual Harassment (SH)</w:t>
      </w:r>
    </w:p>
    <w:p w14:paraId="7385CF0F" w14:textId="77777777" w:rsidR="0030079B" w:rsidRPr="008B6549" w:rsidRDefault="0030079B" w:rsidP="0030079B">
      <w:pPr>
        <w:rPr>
          <w:rFonts w:ascii="Arial Narrow" w:hAnsi="Arial Narrow"/>
          <w:szCs w:val="24"/>
        </w:rPr>
      </w:pPr>
    </w:p>
    <w:p w14:paraId="6F6574D2" w14:textId="77777777" w:rsidR="0030079B" w:rsidRPr="008B6549" w:rsidRDefault="0030079B" w:rsidP="0030079B">
      <w:pPr>
        <w:rPr>
          <w:rFonts w:ascii="Arial Narrow" w:hAnsi="Arial Narrow"/>
          <w:szCs w:val="24"/>
        </w:rPr>
      </w:pPr>
      <w:r w:rsidRPr="008B6549">
        <w:rPr>
          <w:rFonts w:ascii="Arial Narrow" w:hAnsi="Arial Narrow"/>
          <w:szCs w:val="24"/>
        </w:rPr>
        <w:lastRenderedPageBreak/>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8B6549" w:rsidRDefault="0030079B" w:rsidP="0030079B">
      <w:pPr>
        <w:rPr>
          <w:rFonts w:ascii="Arial Narrow" w:hAnsi="Arial Narrow"/>
          <w:szCs w:val="24"/>
        </w:rPr>
      </w:pPr>
      <w:r w:rsidRPr="008B6549">
        <w:rPr>
          <w:rFonts w:ascii="Arial Narrow" w:hAnsi="Arial Narrow"/>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8B6549" w:rsidRDefault="0030079B" w:rsidP="0030079B">
      <w:pPr>
        <w:rPr>
          <w:rFonts w:ascii="Arial Narrow" w:hAnsi="Arial Narrow"/>
          <w:szCs w:val="24"/>
        </w:rPr>
      </w:pPr>
      <w:r w:rsidRPr="008B6549">
        <w:rPr>
          <w:rFonts w:ascii="Arial Narrow" w:hAnsi="Arial Narrow"/>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8B6549" w:rsidRDefault="0030079B" w:rsidP="0030079B">
      <w:pPr>
        <w:rPr>
          <w:rFonts w:ascii="Arial Narrow" w:hAnsi="Arial Narrow"/>
          <w:szCs w:val="24"/>
        </w:rPr>
      </w:pPr>
      <w:r w:rsidRPr="008B6549">
        <w:rPr>
          <w:rFonts w:ascii="Arial Narrow" w:hAnsi="Arial Narrow"/>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8B6549" w:rsidRDefault="0030079B" w:rsidP="0030079B">
      <w:pPr>
        <w:rPr>
          <w:rFonts w:ascii="Arial Narrow" w:hAnsi="Arial Narrow"/>
          <w:szCs w:val="24"/>
        </w:rPr>
      </w:pPr>
      <w:r w:rsidRPr="008B6549">
        <w:rPr>
          <w:rFonts w:ascii="Arial Narrow" w:hAnsi="Arial Narrow"/>
          <w:szCs w:val="24"/>
        </w:rPr>
        <w:t xml:space="preserve">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w:t>
      </w:r>
      <w:proofErr w:type="gramStart"/>
      <w:r w:rsidRPr="008B6549">
        <w:rPr>
          <w:rFonts w:ascii="Arial Narrow" w:hAnsi="Arial Narrow"/>
          <w:szCs w:val="24"/>
        </w:rPr>
        <w:t>GBV:SEA</w:t>
      </w:r>
      <w:proofErr w:type="gramEnd"/>
      <w:r w:rsidRPr="008B6549">
        <w:rPr>
          <w:rFonts w:ascii="Arial Narrow" w:hAnsi="Arial Narrow"/>
          <w:szCs w:val="24"/>
        </w:rPr>
        <w:t>/SH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8B6549" w:rsidRDefault="0030079B" w:rsidP="0030079B">
      <w:pPr>
        <w:rPr>
          <w:rFonts w:ascii="Arial Narrow" w:hAnsi="Arial Narrow"/>
          <w:szCs w:val="24"/>
        </w:rPr>
      </w:pPr>
      <w:r w:rsidRPr="008B6549">
        <w:rPr>
          <w:rFonts w:ascii="Arial Narrow" w:hAnsi="Arial Narrow"/>
          <w:szCs w:val="24"/>
        </w:rPr>
        <w:t>The MGP's GBV/SEA/SH mechanism should primarily serve to:</w:t>
      </w:r>
    </w:p>
    <w:p w14:paraId="73303A0D" w14:textId="77777777" w:rsidR="0030079B" w:rsidRPr="008B6549" w:rsidRDefault="0030079B" w:rsidP="0030079B">
      <w:pPr>
        <w:rPr>
          <w:rFonts w:ascii="Arial Narrow" w:hAnsi="Arial Narrow"/>
          <w:szCs w:val="24"/>
        </w:rPr>
      </w:pPr>
      <w:r w:rsidRPr="008B6549">
        <w:rPr>
          <w:rFonts w:ascii="Arial Narrow" w:hAnsi="Arial Narrow"/>
          <w:szCs w:val="24"/>
        </w:rPr>
        <w:t>(</w:t>
      </w:r>
      <w:proofErr w:type="spellStart"/>
      <w:r w:rsidRPr="008B6549">
        <w:rPr>
          <w:rFonts w:ascii="Arial Narrow" w:hAnsi="Arial Narrow"/>
          <w:szCs w:val="24"/>
        </w:rPr>
        <w:t>i</w:t>
      </w:r>
      <w:proofErr w:type="spellEnd"/>
      <w:r w:rsidRPr="008B6549">
        <w:rPr>
          <w:rFonts w:ascii="Arial Narrow" w:hAnsi="Arial Narrow"/>
          <w:szCs w:val="24"/>
        </w:rPr>
        <w:t>)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8B6549" w:rsidRDefault="0030079B" w:rsidP="0030079B">
      <w:pPr>
        <w:rPr>
          <w:rFonts w:ascii="Arial Narrow" w:hAnsi="Arial Narrow"/>
          <w:szCs w:val="24"/>
        </w:rPr>
      </w:pPr>
      <w:r w:rsidRPr="008B6549">
        <w:rPr>
          <w:rFonts w:ascii="Arial Narrow" w:hAnsi="Arial Narrow"/>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8B6549" w:rsidRDefault="0030079B" w:rsidP="0030079B">
      <w:pPr>
        <w:rPr>
          <w:rFonts w:ascii="Arial Narrow" w:hAnsi="Arial Narrow"/>
          <w:szCs w:val="24"/>
        </w:rPr>
      </w:pPr>
      <w:r w:rsidRPr="008B6549">
        <w:rPr>
          <w:rFonts w:ascii="Arial Narrow" w:hAnsi="Arial Narrow"/>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8B6549" w:rsidRDefault="0030079B" w:rsidP="0030079B">
      <w:pPr>
        <w:rPr>
          <w:rFonts w:ascii="Arial Narrow" w:hAnsi="Arial Narrow"/>
          <w:szCs w:val="24"/>
        </w:rPr>
      </w:pPr>
      <w:r w:rsidRPr="008B6549">
        <w:rPr>
          <w:rFonts w:ascii="Arial Narrow" w:hAnsi="Arial Narrow"/>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8B6549" w:rsidRDefault="0030079B" w:rsidP="0030079B">
      <w:pPr>
        <w:rPr>
          <w:rFonts w:ascii="Arial Narrow" w:hAnsi="Arial Narrow"/>
          <w:szCs w:val="24"/>
        </w:rPr>
      </w:pPr>
      <w:r w:rsidRPr="008B6549">
        <w:rPr>
          <w:rFonts w:ascii="Arial Narrow" w:hAnsi="Arial Narrow"/>
          <w:szCs w:val="24"/>
        </w:rPr>
        <w:t xml:space="preserve">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w:t>
      </w:r>
      <w:proofErr w:type="spellStart"/>
      <w:r w:rsidRPr="008B6549">
        <w:rPr>
          <w:rFonts w:ascii="Arial Narrow" w:hAnsi="Arial Narrow"/>
          <w:szCs w:val="24"/>
        </w:rPr>
        <w:t>psychomedical</w:t>
      </w:r>
      <w:proofErr w:type="spellEnd"/>
      <w:r w:rsidRPr="008B6549">
        <w:rPr>
          <w:rFonts w:ascii="Arial Narrow" w:hAnsi="Arial Narrow"/>
          <w:szCs w:val="24"/>
        </w:rPr>
        <w:t xml:space="preserve"> care of the person who suffered the alleged incident.</w:t>
      </w:r>
    </w:p>
    <w:p w14:paraId="4910075E" w14:textId="77777777" w:rsidR="0030079B" w:rsidRPr="008B6549" w:rsidRDefault="0030079B" w:rsidP="0030079B">
      <w:pPr>
        <w:rPr>
          <w:rFonts w:ascii="Arial Narrow" w:hAnsi="Arial Narrow"/>
          <w:szCs w:val="24"/>
        </w:rPr>
      </w:pPr>
      <w:r w:rsidRPr="008B6549">
        <w:rPr>
          <w:rFonts w:ascii="Arial Narrow" w:hAnsi="Arial Narrow"/>
          <w:szCs w:val="24"/>
        </w:rPr>
        <w:lastRenderedPageBreak/>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8B6549" w:rsidRDefault="0030079B" w:rsidP="0030079B">
      <w:pPr>
        <w:rPr>
          <w:rFonts w:ascii="Arial Narrow" w:hAnsi="Arial Narrow"/>
          <w:b/>
          <w:szCs w:val="24"/>
        </w:rPr>
      </w:pPr>
      <w:r w:rsidRPr="008B6549">
        <w:rPr>
          <w:rFonts w:ascii="Arial Narrow" w:hAnsi="Arial Narrow"/>
          <w:b/>
          <w:szCs w:val="24"/>
        </w:rPr>
        <w:t>V.4. Plan/Program/Measures to Prevent Damage to Persons and Property</w:t>
      </w:r>
    </w:p>
    <w:p w14:paraId="5EF6E76E" w14:textId="77777777" w:rsidR="0030079B" w:rsidRPr="008B6549" w:rsidRDefault="0030079B" w:rsidP="0030079B">
      <w:pPr>
        <w:rPr>
          <w:rFonts w:ascii="Arial Narrow" w:hAnsi="Arial Narrow"/>
          <w:szCs w:val="24"/>
        </w:rPr>
      </w:pPr>
      <w:r w:rsidRPr="008B6549">
        <w:rPr>
          <w:rFonts w:ascii="Arial Narrow" w:hAnsi="Arial Narrow"/>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8B6549" w:rsidRDefault="0030079B" w:rsidP="0030079B">
      <w:pPr>
        <w:rPr>
          <w:rFonts w:ascii="Arial Narrow" w:hAnsi="Arial Narrow"/>
          <w:szCs w:val="24"/>
        </w:rPr>
      </w:pPr>
      <w:r w:rsidRPr="008B6549">
        <w:rPr>
          <w:rFonts w:ascii="Arial Narrow" w:hAnsi="Arial Narrow"/>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8B6549" w:rsidRDefault="0030079B" w:rsidP="0030079B">
      <w:pPr>
        <w:rPr>
          <w:rFonts w:ascii="Arial Narrow" w:hAnsi="Arial Narrow"/>
          <w:szCs w:val="24"/>
        </w:rPr>
      </w:pPr>
      <w:r w:rsidRPr="008B6549">
        <w:rPr>
          <w:rFonts w:ascii="Arial Narrow" w:hAnsi="Arial Narrow"/>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8B6549" w:rsidRDefault="0030079B" w:rsidP="0030079B">
      <w:pPr>
        <w:rPr>
          <w:rFonts w:ascii="Arial Narrow" w:hAnsi="Arial Narrow"/>
          <w:szCs w:val="24"/>
        </w:rPr>
      </w:pPr>
      <w:r w:rsidRPr="008B6549">
        <w:rPr>
          <w:rFonts w:ascii="Arial Narrow" w:hAnsi="Arial Narrow"/>
          <w:szCs w:val="24"/>
        </w:rPr>
        <w:t>- Train personnel, particularly drivers, to respect pedestrians and herds of animals;</w:t>
      </w:r>
    </w:p>
    <w:p w14:paraId="1DD92392" w14:textId="77777777" w:rsidR="0030079B" w:rsidRPr="008B6549" w:rsidRDefault="0030079B" w:rsidP="0030079B">
      <w:pPr>
        <w:rPr>
          <w:rFonts w:ascii="Arial Narrow" w:hAnsi="Arial Narrow"/>
          <w:szCs w:val="24"/>
        </w:rPr>
      </w:pPr>
      <w:r w:rsidRPr="008B6549">
        <w:rPr>
          <w:rFonts w:ascii="Arial Narrow" w:hAnsi="Arial Narrow"/>
          <w:szCs w:val="24"/>
        </w:rPr>
        <w:t>- Trenches will be surrounded by solid barriers, if necessary;</w:t>
      </w:r>
    </w:p>
    <w:p w14:paraId="2E365F4C" w14:textId="77777777" w:rsidR="0030079B" w:rsidRPr="008B6549" w:rsidRDefault="0030079B" w:rsidP="0030079B">
      <w:pPr>
        <w:rPr>
          <w:rFonts w:ascii="Arial Narrow" w:hAnsi="Arial Narrow"/>
          <w:szCs w:val="24"/>
        </w:rPr>
      </w:pPr>
      <w:r w:rsidRPr="008B6549">
        <w:rPr>
          <w:rFonts w:ascii="Arial Narrow" w:hAnsi="Arial Narrow"/>
          <w:szCs w:val="24"/>
        </w:rPr>
        <w:t>- Barriers and walkways will be lit at night;</w:t>
      </w:r>
    </w:p>
    <w:p w14:paraId="76F2B67B" w14:textId="77777777" w:rsidR="0030079B" w:rsidRPr="008B6549" w:rsidRDefault="0030079B" w:rsidP="0030079B">
      <w:pPr>
        <w:rPr>
          <w:rFonts w:ascii="Arial Narrow" w:hAnsi="Arial Narrow"/>
          <w:szCs w:val="24"/>
        </w:rPr>
      </w:pPr>
      <w:r w:rsidRPr="008B6549">
        <w:rPr>
          <w:rFonts w:ascii="Arial Narrow" w:hAnsi="Arial Narrow"/>
          <w:szCs w:val="24"/>
        </w:rPr>
        <w:t>- Ensure the required signage and security;</w:t>
      </w:r>
    </w:p>
    <w:p w14:paraId="584F7EA6" w14:textId="77777777" w:rsidR="0030079B" w:rsidRPr="008B6549" w:rsidRDefault="0030079B" w:rsidP="0030079B">
      <w:pPr>
        <w:rPr>
          <w:rFonts w:ascii="Arial Narrow" w:hAnsi="Arial Narrow"/>
          <w:szCs w:val="24"/>
        </w:rPr>
      </w:pPr>
      <w:r w:rsidRPr="008B6549">
        <w:rPr>
          <w:rFonts w:ascii="Arial Narrow" w:hAnsi="Arial Narrow"/>
          <w:szCs w:val="24"/>
        </w:rPr>
        <w:t>- Provide adequate warning of work. - Ensure the passage of vehicles, unless absolutely impossible;</w:t>
      </w:r>
    </w:p>
    <w:p w14:paraId="7CBA8AC8" w14:textId="77777777" w:rsidR="0030079B" w:rsidRPr="008B6549" w:rsidRDefault="0030079B" w:rsidP="0030079B">
      <w:pPr>
        <w:rPr>
          <w:rFonts w:ascii="Arial Narrow" w:hAnsi="Arial Narrow"/>
          <w:szCs w:val="24"/>
        </w:rPr>
      </w:pPr>
      <w:r w:rsidRPr="008B6549">
        <w:rPr>
          <w:rFonts w:ascii="Arial Narrow" w:hAnsi="Arial Narrow"/>
          <w:szCs w:val="24"/>
        </w:rPr>
        <w:t>- Roads will not be cut at any one time for more than half their width;</w:t>
      </w:r>
    </w:p>
    <w:p w14:paraId="1B6B0AC0" w14:textId="77777777" w:rsidR="0030079B" w:rsidRPr="008B6549" w:rsidRDefault="0030079B" w:rsidP="0030079B">
      <w:pPr>
        <w:rPr>
          <w:rFonts w:ascii="Arial Narrow" w:hAnsi="Arial Narrow"/>
          <w:szCs w:val="24"/>
        </w:rPr>
      </w:pPr>
      <w:r w:rsidRPr="008B6549">
        <w:rPr>
          <w:rFonts w:ascii="Arial Narrow" w:hAnsi="Arial Narrow"/>
          <w:szCs w:val="24"/>
        </w:rPr>
        <w:t>- Trenches along roads and affecting their right-of-way will not be opened for a length exceeding 200 m;</w:t>
      </w:r>
    </w:p>
    <w:p w14:paraId="74883765" w14:textId="77777777" w:rsidR="0030079B" w:rsidRPr="008B6549" w:rsidRDefault="0030079B" w:rsidP="0030079B">
      <w:pPr>
        <w:rPr>
          <w:rFonts w:ascii="Arial Narrow" w:hAnsi="Arial Narrow"/>
          <w:szCs w:val="24"/>
        </w:rPr>
      </w:pPr>
      <w:r w:rsidRPr="008B6549">
        <w:rPr>
          <w:rFonts w:ascii="Arial Narrow" w:hAnsi="Arial Narrow"/>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8B6549" w:rsidRDefault="0030079B" w:rsidP="0030079B">
      <w:pPr>
        <w:rPr>
          <w:rFonts w:ascii="Arial Narrow" w:hAnsi="Arial Narrow"/>
          <w:szCs w:val="24"/>
        </w:rPr>
      </w:pPr>
      <w:r w:rsidRPr="008B6549">
        <w:rPr>
          <w:rFonts w:ascii="Arial Narrow" w:hAnsi="Arial Narrow"/>
          <w:szCs w:val="24"/>
        </w:rPr>
        <w:t>- Maintain in working order, throughout the duration of the work, the existing cables, pipes, and installations ensuring the distribution of drinking water or the evacuation of wastewater.</w:t>
      </w:r>
    </w:p>
    <w:p w14:paraId="3A7D4674" w14:textId="77777777" w:rsidR="0030079B" w:rsidRPr="008B6549" w:rsidRDefault="0030079B" w:rsidP="0030079B">
      <w:pPr>
        <w:rPr>
          <w:rFonts w:ascii="Arial Narrow" w:hAnsi="Arial Narrow"/>
          <w:szCs w:val="24"/>
        </w:rPr>
      </w:pPr>
      <w:r w:rsidRPr="008B6549">
        <w:rPr>
          <w:rFonts w:ascii="Arial Narrow" w:hAnsi="Arial Narrow"/>
          <w:szCs w:val="24"/>
        </w:rPr>
        <w:t>- The Contractor shall not give, barter, or otherwise transfer any weapons or ammunition of any kind to anyone, or allow its personnel to do so.</w:t>
      </w:r>
    </w:p>
    <w:p w14:paraId="73049FB6" w14:textId="77777777" w:rsidR="0030079B" w:rsidRPr="008B6549" w:rsidRDefault="0030079B" w:rsidP="0030079B">
      <w:pPr>
        <w:rPr>
          <w:rFonts w:ascii="Arial Narrow" w:hAnsi="Arial Narrow"/>
          <w:szCs w:val="24"/>
        </w:rPr>
      </w:pPr>
      <w:r w:rsidRPr="008B6549">
        <w:rPr>
          <w:rFonts w:ascii="Arial Narrow" w:hAnsi="Arial Narrow"/>
          <w:b/>
          <w:szCs w:val="24"/>
        </w:rPr>
        <w:t xml:space="preserve">V.5. Plan/Program/Measures </w:t>
      </w:r>
      <w:r w:rsidRPr="008B6549">
        <w:rPr>
          <w:rFonts w:ascii="Arial Narrow" w:hAnsi="Arial Narrow"/>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8B6549" w:rsidRDefault="0030079B" w:rsidP="0030079B">
      <w:pPr>
        <w:rPr>
          <w:rFonts w:ascii="Arial Narrow" w:hAnsi="Arial Narrow"/>
          <w:szCs w:val="24"/>
        </w:rPr>
      </w:pPr>
      <w:r w:rsidRPr="008B6549">
        <w:rPr>
          <w:rFonts w:ascii="Arial Narrow" w:hAnsi="Arial Narrow"/>
          <w:szCs w:val="24"/>
        </w:rPr>
        <w:lastRenderedPageBreak/>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8B6549" w:rsidRDefault="0030079B" w:rsidP="0030079B">
      <w:pPr>
        <w:rPr>
          <w:rFonts w:ascii="Arial Narrow" w:hAnsi="Arial Narrow"/>
          <w:szCs w:val="24"/>
        </w:rPr>
      </w:pPr>
      <w:r w:rsidRPr="008B6549">
        <w:rPr>
          <w:rFonts w:ascii="Arial Narrow" w:hAnsi="Arial Narrow"/>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8B6549" w:rsidRDefault="0030079B" w:rsidP="0030079B">
      <w:pPr>
        <w:rPr>
          <w:rFonts w:ascii="Arial Narrow" w:hAnsi="Arial Narrow"/>
          <w:szCs w:val="24"/>
        </w:rPr>
      </w:pPr>
      <w:r w:rsidRPr="008B6549">
        <w:rPr>
          <w:rFonts w:ascii="Arial Narrow" w:hAnsi="Arial Narrow"/>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8B6549" w:rsidRDefault="0030079B" w:rsidP="0030079B">
      <w:pPr>
        <w:rPr>
          <w:rFonts w:ascii="Arial Narrow" w:hAnsi="Arial Narrow"/>
          <w:szCs w:val="24"/>
        </w:rPr>
      </w:pPr>
      <w:r w:rsidRPr="008B6549">
        <w:rPr>
          <w:rFonts w:ascii="Arial Narrow" w:hAnsi="Arial Narrow"/>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8B6549" w:rsidRDefault="0030079B" w:rsidP="0030079B">
      <w:pPr>
        <w:rPr>
          <w:rFonts w:ascii="Arial Narrow" w:hAnsi="Arial Narrow"/>
          <w:szCs w:val="24"/>
        </w:rPr>
      </w:pPr>
      <w:r w:rsidRPr="008B6549">
        <w:rPr>
          <w:rFonts w:ascii="Arial Narrow" w:hAnsi="Arial Narrow"/>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8B6549" w:rsidRDefault="00120BC9" w:rsidP="00120BC9">
      <w:pPr>
        <w:rPr>
          <w:rFonts w:ascii="Arial Narrow" w:hAnsi="Arial Narrow"/>
          <w:szCs w:val="24"/>
        </w:rPr>
      </w:pPr>
      <w:r w:rsidRPr="008B6549">
        <w:rPr>
          <w:rFonts w:ascii="Arial Narrow" w:hAnsi="Arial Narrow"/>
          <w:szCs w:val="24"/>
        </w:rPr>
        <w:t xml:space="preserve">The contractor is required, throughout the duration of the construction site and along the entire length of the sections included in its contract, to maintain traffic flow at its own expense if </w:t>
      </w:r>
      <w:proofErr w:type="gramStart"/>
      <w:r w:rsidRPr="008B6549">
        <w:rPr>
          <w:rFonts w:ascii="Arial Narrow" w:hAnsi="Arial Narrow"/>
          <w:szCs w:val="24"/>
        </w:rPr>
        <w:t>necessary</w:t>
      </w:r>
      <w:proofErr w:type="gramEnd"/>
      <w:r w:rsidRPr="008B6549">
        <w:rPr>
          <w:rFonts w:ascii="Arial Narrow" w:hAnsi="Arial Narrow"/>
          <w:szCs w:val="24"/>
        </w:rPr>
        <w:t xml:space="preserve">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8B6549" w:rsidRDefault="00120BC9" w:rsidP="00120BC9">
      <w:pPr>
        <w:rPr>
          <w:rFonts w:ascii="Arial Narrow" w:hAnsi="Arial Narrow"/>
          <w:b/>
          <w:szCs w:val="24"/>
        </w:rPr>
      </w:pPr>
      <w:r w:rsidRPr="008B6549">
        <w:rPr>
          <w:rFonts w:ascii="Arial Narrow" w:hAnsi="Arial Narrow"/>
          <w:b/>
          <w:szCs w:val="24"/>
        </w:rPr>
        <w:t>V.6. Cultural Heritage Management Plan/Program/Measures</w:t>
      </w:r>
    </w:p>
    <w:p w14:paraId="22063922" w14:textId="77777777" w:rsidR="00120BC9" w:rsidRPr="008B6549" w:rsidRDefault="00120BC9" w:rsidP="00120BC9">
      <w:pPr>
        <w:rPr>
          <w:rFonts w:ascii="Arial Narrow" w:hAnsi="Arial Narrow"/>
          <w:szCs w:val="24"/>
        </w:rPr>
      </w:pPr>
      <w:r w:rsidRPr="008B6549">
        <w:rPr>
          <w:rFonts w:ascii="Arial Narrow" w:hAnsi="Arial Narrow"/>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8B6549" w:rsidRDefault="00120BC9" w:rsidP="00120BC9">
      <w:pPr>
        <w:rPr>
          <w:rFonts w:ascii="Arial Narrow" w:hAnsi="Arial Narrow"/>
          <w:szCs w:val="24"/>
        </w:rPr>
      </w:pPr>
      <w:r w:rsidRPr="008B6549">
        <w:rPr>
          <w:rFonts w:ascii="Arial Narrow" w:hAnsi="Arial Narrow"/>
          <w:szCs w:val="24"/>
        </w:rPr>
        <w:t>The Contractor will ensure:</w:t>
      </w:r>
    </w:p>
    <w:p w14:paraId="6ED087BD" w14:textId="77777777" w:rsidR="00120BC9" w:rsidRPr="008B6549" w:rsidRDefault="00120BC9" w:rsidP="00120BC9">
      <w:pPr>
        <w:rPr>
          <w:rFonts w:ascii="Arial Narrow" w:hAnsi="Arial Narrow"/>
          <w:szCs w:val="24"/>
        </w:rPr>
      </w:pPr>
      <w:r w:rsidRPr="008B6549">
        <w:rPr>
          <w:rFonts w:ascii="Arial Narrow" w:hAnsi="Arial Narrow"/>
          <w:szCs w:val="24"/>
        </w:rPr>
        <w:t>- Avoid the project from altering historical, archaeological, or cultural sites;</w:t>
      </w:r>
    </w:p>
    <w:p w14:paraId="50F45DA3" w14:textId="77777777" w:rsidR="00120BC9" w:rsidRPr="008B6549" w:rsidRDefault="00120BC9" w:rsidP="00120BC9">
      <w:pPr>
        <w:rPr>
          <w:rFonts w:ascii="Arial Narrow" w:hAnsi="Arial Narrow"/>
          <w:szCs w:val="24"/>
        </w:rPr>
      </w:pPr>
      <w:r w:rsidRPr="008B6549">
        <w:rPr>
          <w:rFonts w:ascii="Arial Narrow" w:hAnsi="Arial Narrow"/>
          <w:szCs w:val="24"/>
        </w:rPr>
        <w:t>- Address the concerns of women and encourage their involvement in decision-making;</w:t>
      </w:r>
    </w:p>
    <w:p w14:paraId="49B91958" w14:textId="77777777" w:rsidR="00120BC9" w:rsidRPr="008B6549" w:rsidRDefault="00120BC9" w:rsidP="00120BC9">
      <w:pPr>
        <w:rPr>
          <w:rFonts w:ascii="Arial Narrow" w:hAnsi="Arial Narrow"/>
          <w:szCs w:val="24"/>
        </w:rPr>
      </w:pPr>
      <w:r w:rsidRPr="008B6549">
        <w:rPr>
          <w:rFonts w:ascii="Arial Narrow" w:hAnsi="Arial Narrow"/>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8B6549" w:rsidRDefault="00120BC9" w:rsidP="00120BC9">
      <w:pPr>
        <w:rPr>
          <w:rFonts w:ascii="Arial Narrow" w:hAnsi="Arial Narrow"/>
          <w:szCs w:val="24"/>
        </w:rPr>
      </w:pPr>
      <w:r w:rsidRPr="008B6549">
        <w:rPr>
          <w:rFonts w:ascii="Arial Narrow" w:hAnsi="Arial Narrow"/>
          <w:szCs w:val="24"/>
        </w:rPr>
        <w:lastRenderedPageBreak/>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8B6549" w:rsidRDefault="00120BC9" w:rsidP="00120BC9">
      <w:pPr>
        <w:rPr>
          <w:rFonts w:ascii="Arial Narrow" w:hAnsi="Arial Narrow"/>
          <w:szCs w:val="24"/>
        </w:rPr>
      </w:pPr>
      <w:r w:rsidRPr="008B6549">
        <w:rPr>
          <w:rFonts w:ascii="Arial Narrow" w:hAnsi="Arial Narrow"/>
          <w:szCs w:val="24"/>
        </w:rPr>
        <w:t>- Protect the objects as much as possible by using plastic covers and, where necessary, take measures to stabilize the area to adequately protect the objects;</w:t>
      </w:r>
    </w:p>
    <w:p w14:paraId="57D65504" w14:textId="77777777" w:rsidR="00120BC9" w:rsidRPr="008B6549" w:rsidRDefault="00120BC9" w:rsidP="00120BC9">
      <w:pPr>
        <w:rPr>
          <w:rFonts w:ascii="Arial Narrow" w:hAnsi="Arial Narrow"/>
          <w:szCs w:val="24"/>
        </w:rPr>
      </w:pPr>
      <w:r w:rsidRPr="008B6549">
        <w:rPr>
          <w:rFonts w:ascii="Arial Narrow" w:hAnsi="Arial Narrow"/>
          <w:szCs w:val="24"/>
        </w:rPr>
        <w:t>- Resume work only after receiving authorization from the relevant authorities.</w:t>
      </w:r>
    </w:p>
    <w:p w14:paraId="54885DE2" w14:textId="77777777" w:rsidR="00120BC9" w:rsidRPr="008B6549" w:rsidRDefault="00120BC9" w:rsidP="00120BC9">
      <w:pPr>
        <w:rPr>
          <w:rFonts w:ascii="Arial Narrow" w:hAnsi="Arial Narrow"/>
          <w:szCs w:val="24"/>
        </w:rPr>
      </w:pPr>
    </w:p>
    <w:p w14:paraId="0E86825E" w14:textId="77777777" w:rsidR="00120BC9" w:rsidRPr="008B6549" w:rsidRDefault="00120BC9" w:rsidP="00120BC9">
      <w:pPr>
        <w:rPr>
          <w:rFonts w:ascii="Arial Narrow" w:hAnsi="Arial Narrow"/>
          <w:b/>
          <w:szCs w:val="24"/>
        </w:rPr>
      </w:pPr>
      <w:r w:rsidRPr="008B6549">
        <w:rPr>
          <w:rFonts w:ascii="Arial Narrow" w:hAnsi="Arial Narrow"/>
          <w:b/>
          <w:szCs w:val="24"/>
        </w:rPr>
        <w:t>V.7. Social Communication Plan/Program/Measures</w:t>
      </w:r>
    </w:p>
    <w:p w14:paraId="59440CC4" w14:textId="77777777" w:rsidR="00120BC9" w:rsidRPr="008B6549" w:rsidRDefault="00120BC9" w:rsidP="00120BC9">
      <w:pPr>
        <w:rPr>
          <w:rFonts w:ascii="Arial Narrow" w:hAnsi="Arial Narrow"/>
          <w:szCs w:val="24"/>
        </w:rPr>
      </w:pPr>
      <w:r w:rsidRPr="008B6549">
        <w:rPr>
          <w:rFonts w:ascii="Arial Narrow" w:hAnsi="Arial Narrow"/>
          <w:szCs w:val="24"/>
        </w:rPr>
        <w:t>The Contractor will prepare a Social Communication Program (SCP) aimed at informing the surrounding population about the specific aspects of the work before it begins. The SCP will inform the communities (</w:t>
      </w:r>
      <w:proofErr w:type="spellStart"/>
      <w:r w:rsidRPr="008B6549">
        <w:rPr>
          <w:rFonts w:ascii="Arial Narrow" w:hAnsi="Arial Narrow"/>
          <w:szCs w:val="24"/>
        </w:rPr>
        <w:t>i</w:t>
      </w:r>
      <w:proofErr w:type="spellEnd"/>
      <w:r w:rsidRPr="008B6549">
        <w:rPr>
          <w:rFonts w:ascii="Arial Narrow" w:hAnsi="Arial Narrow"/>
          <w:szCs w:val="24"/>
        </w:rPr>
        <w:t>)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8B6549" w:rsidRDefault="00120BC9" w:rsidP="00120BC9">
      <w:pPr>
        <w:rPr>
          <w:rFonts w:ascii="Arial Narrow" w:hAnsi="Arial Narrow"/>
          <w:szCs w:val="24"/>
        </w:rPr>
      </w:pPr>
      <w:r w:rsidRPr="008B6549">
        <w:rPr>
          <w:rFonts w:ascii="Arial Narrow" w:hAnsi="Arial Narrow"/>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8B6549" w:rsidRDefault="00120BC9" w:rsidP="00120BC9">
      <w:pPr>
        <w:rPr>
          <w:rFonts w:ascii="Arial Narrow" w:hAnsi="Arial Narrow"/>
          <w:szCs w:val="24"/>
        </w:rPr>
      </w:pPr>
      <w:r w:rsidRPr="008B6549">
        <w:rPr>
          <w:rFonts w:ascii="Arial Narrow" w:hAnsi="Arial Narrow"/>
          <w:szCs w:val="24"/>
        </w:rPr>
        <w:t>V.8. Grievance Management Plan/Program/Measures: Grievance Management Mechanism (GMM)</w:t>
      </w:r>
    </w:p>
    <w:p w14:paraId="46948676" w14:textId="77777777" w:rsidR="00120BC9" w:rsidRPr="008B6549" w:rsidRDefault="00120BC9" w:rsidP="00120BC9">
      <w:pPr>
        <w:rPr>
          <w:rFonts w:ascii="Arial Narrow" w:hAnsi="Arial Narrow"/>
          <w:szCs w:val="24"/>
        </w:rPr>
      </w:pPr>
      <w:r w:rsidRPr="008B6549">
        <w:rPr>
          <w:rFonts w:ascii="Arial Narrow" w:hAnsi="Arial Narrow"/>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8B6549" w:rsidRDefault="00120BC9" w:rsidP="00120BC9">
      <w:pPr>
        <w:rPr>
          <w:rFonts w:ascii="Arial Narrow" w:hAnsi="Arial Narrow"/>
          <w:szCs w:val="24"/>
        </w:rPr>
      </w:pPr>
      <w:r w:rsidRPr="008B6549">
        <w:rPr>
          <w:rFonts w:ascii="Arial Narrow" w:hAnsi="Arial Narrow"/>
          <w:szCs w:val="24"/>
        </w:rPr>
        <w:t>A spreadsheet containing cases and information on their processing and resolution will be presented to the project manager and the client on a monthly basis.</w:t>
      </w:r>
    </w:p>
    <w:p w14:paraId="0B78B2B8" w14:textId="77777777" w:rsidR="00120BC9" w:rsidRPr="008B6549" w:rsidRDefault="00120BC9" w:rsidP="00120BC9">
      <w:pPr>
        <w:rPr>
          <w:rFonts w:ascii="Arial Narrow" w:hAnsi="Arial Narrow"/>
          <w:szCs w:val="24"/>
        </w:rPr>
      </w:pPr>
      <w:r w:rsidRPr="008B6549">
        <w:rPr>
          <w:rFonts w:ascii="Arial Narrow" w:hAnsi="Arial Narrow"/>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8B6549" w:rsidRDefault="00120BC9" w:rsidP="00120BC9">
      <w:pPr>
        <w:rPr>
          <w:rFonts w:ascii="Arial Narrow" w:hAnsi="Arial Narrow"/>
          <w:szCs w:val="24"/>
        </w:rPr>
      </w:pPr>
      <w:r w:rsidRPr="008B6549">
        <w:rPr>
          <w:rFonts w:ascii="Arial Narrow" w:hAnsi="Arial Narrow"/>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8B6549" w:rsidRDefault="00120BC9" w:rsidP="00120BC9">
      <w:pPr>
        <w:rPr>
          <w:rFonts w:ascii="Arial Narrow" w:hAnsi="Arial Narrow"/>
          <w:szCs w:val="24"/>
        </w:rPr>
      </w:pPr>
      <w:r w:rsidRPr="008B6549">
        <w:rPr>
          <w:rFonts w:ascii="Arial Narrow" w:hAnsi="Arial Narrow"/>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8B6549" w:rsidRDefault="00120BC9" w:rsidP="00120BC9">
      <w:pPr>
        <w:rPr>
          <w:rFonts w:ascii="Arial Narrow" w:hAnsi="Arial Narrow"/>
          <w:szCs w:val="24"/>
        </w:rPr>
      </w:pPr>
      <w:r w:rsidRPr="008B6549">
        <w:rPr>
          <w:rFonts w:ascii="Arial Narrow" w:hAnsi="Arial Narrow"/>
          <w:szCs w:val="24"/>
        </w:rPr>
        <w:t xml:space="preserve">The Contractor will systematically record all complaints submitted to the project owner for cases that do not fall within its resolution coverage. A plan containing the cases that have arisen, along with information on the process and resolution, will </w:t>
      </w:r>
      <w:r w:rsidRPr="008B6549">
        <w:rPr>
          <w:rFonts w:ascii="Arial Narrow" w:hAnsi="Arial Narrow"/>
          <w:szCs w:val="24"/>
        </w:rPr>
        <w:lastRenderedPageBreak/>
        <w:t>be submitted to the project owner on a monthly basis. The project owner or the delegated project owner are responsible for complaints that are not the responsibility of the Contractor.</w:t>
      </w:r>
    </w:p>
    <w:p w14:paraId="3D1A8BCD" w14:textId="77777777" w:rsidR="00120BC9" w:rsidRPr="008B6549" w:rsidRDefault="00120BC9" w:rsidP="00120BC9">
      <w:pPr>
        <w:rPr>
          <w:rFonts w:ascii="Arial Narrow" w:hAnsi="Arial Narrow"/>
          <w:b/>
          <w:szCs w:val="24"/>
        </w:rPr>
      </w:pPr>
      <w:r w:rsidRPr="008B6549">
        <w:rPr>
          <w:rFonts w:ascii="Arial Narrow" w:hAnsi="Arial Narrow"/>
          <w:b/>
          <w:szCs w:val="24"/>
        </w:rPr>
        <w:t>VI. SITE REMOVAL AT THE END OF THE WORK</w:t>
      </w:r>
    </w:p>
    <w:p w14:paraId="3E721236" w14:textId="77777777" w:rsidR="00120BC9" w:rsidRPr="008B6549" w:rsidRDefault="00120BC9" w:rsidP="00120BC9">
      <w:pPr>
        <w:rPr>
          <w:rFonts w:ascii="Arial Narrow" w:hAnsi="Arial Narrow"/>
          <w:szCs w:val="24"/>
        </w:rPr>
      </w:pPr>
      <w:r w:rsidRPr="008B6549">
        <w:rPr>
          <w:rFonts w:ascii="Arial Narrow" w:hAnsi="Arial Narrow"/>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8B6549" w:rsidRDefault="00120BC9" w:rsidP="00120BC9">
      <w:pPr>
        <w:rPr>
          <w:rFonts w:ascii="Arial Narrow" w:hAnsi="Arial Narrow"/>
          <w:szCs w:val="24"/>
        </w:rPr>
      </w:pPr>
      <w:r w:rsidRPr="008B6549">
        <w:rPr>
          <w:rFonts w:ascii="Arial Narrow" w:hAnsi="Arial Narrow"/>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8B6549" w:rsidRDefault="00120BC9" w:rsidP="00120BC9">
      <w:pPr>
        <w:rPr>
          <w:rFonts w:ascii="Arial Narrow" w:hAnsi="Arial Narrow"/>
          <w:szCs w:val="24"/>
        </w:rPr>
      </w:pPr>
    </w:p>
    <w:p w14:paraId="5871D498" w14:textId="77777777" w:rsidR="00120BC9" w:rsidRPr="008B6549" w:rsidRDefault="00120BC9" w:rsidP="00120BC9">
      <w:pPr>
        <w:rPr>
          <w:rFonts w:ascii="Arial Narrow" w:hAnsi="Arial Narrow"/>
          <w:b/>
          <w:szCs w:val="24"/>
        </w:rPr>
      </w:pPr>
      <w:r w:rsidRPr="008B6549">
        <w:rPr>
          <w:rFonts w:ascii="Arial Narrow" w:hAnsi="Arial Narrow"/>
          <w:b/>
          <w:szCs w:val="24"/>
        </w:rPr>
        <w:t>VII. APPENDICES</w:t>
      </w:r>
    </w:p>
    <w:p w14:paraId="21F5B971" w14:textId="77777777" w:rsidR="00120BC9" w:rsidRPr="008B6549" w:rsidRDefault="00120BC9" w:rsidP="00120BC9">
      <w:pPr>
        <w:rPr>
          <w:rFonts w:ascii="Arial Narrow" w:hAnsi="Arial Narrow"/>
          <w:b/>
          <w:szCs w:val="24"/>
        </w:rPr>
      </w:pPr>
      <w:r w:rsidRPr="008B6549">
        <w:rPr>
          <w:rFonts w:ascii="Arial Narrow" w:hAnsi="Arial Narrow"/>
          <w:b/>
          <w:szCs w:val="24"/>
        </w:rPr>
        <w:t>Appendix 1: Contents of the Construction Site ESMP</w:t>
      </w:r>
    </w:p>
    <w:p w14:paraId="6AD7DEF1" w14:textId="77777777" w:rsidR="00120BC9" w:rsidRPr="008B6549" w:rsidRDefault="00120BC9" w:rsidP="00120BC9">
      <w:pPr>
        <w:rPr>
          <w:rFonts w:ascii="Arial Narrow" w:hAnsi="Arial Narrow"/>
          <w:szCs w:val="24"/>
        </w:rPr>
      </w:pPr>
      <w:r w:rsidRPr="008B6549">
        <w:rPr>
          <w:rFonts w:ascii="Arial Narrow" w:hAnsi="Arial Narrow"/>
          <w:szCs w:val="24"/>
        </w:rPr>
        <w:t>1) Description of activities likely to generate environmental and social risks and impacts for the subproject in question;</w:t>
      </w:r>
    </w:p>
    <w:p w14:paraId="7690BAE9" w14:textId="77777777" w:rsidR="00120BC9" w:rsidRPr="008B6549" w:rsidRDefault="00120BC9" w:rsidP="00120BC9">
      <w:pPr>
        <w:rPr>
          <w:rFonts w:ascii="Arial Narrow" w:hAnsi="Arial Narrow"/>
          <w:szCs w:val="24"/>
        </w:rPr>
      </w:pPr>
      <w:r w:rsidRPr="008B6549">
        <w:rPr>
          <w:rFonts w:ascii="Arial Narrow" w:hAnsi="Arial Narrow"/>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8B6549" w:rsidRDefault="00120BC9" w:rsidP="00120BC9">
      <w:pPr>
        <w:rPr>
          <w:rFonts w:ascii="Arial Narrow" w:hAnsi="Arial Narrow"/>
          <w:szCs w:val="24"/>
        </w:rPr>
      </w:pPr>
      <w:r w:rsidRPr="008B6549">
        <w:rPr>
          <w:rFonts w:ascii="Arial Narrow" w:hAnsi="Arial Narrow"/>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8B6549" w:rsidRDefault="00120BC9" w:rsidP="00120BC9">
      <w:pPr>
        <w:rPr>
          <w:rFonts w:ascii="Arial Narrow" w:hAnsi="Arial Narrow"/>
          <w:szCs w:val="24"/>
        </w:rPr>
      </w:pPr>
      <w:r w:rsidRPr="008B6549">
        <w:rPr>
          <w:rFonts w:ascii="Arial Narrow" w:hAnsi="Arial Narrow"/>
          <w:szCs w:val="24"/>
        </w:rPr>
        <w:t>4) E&amp;S Risk and Impact Mitigation Measures: procedures and plans to be reported (frequency) as follows:</w:t>
      </w:r>
    </w:p>
    <w:p w14:paraId="0D1F2835" w14:textId="77777777" w:rsidR="00120BC9" w:rsidRPr="008B6549" w:rsidRDefault="00120BC9" w:rsidP="00120BC9">
      <w:pPr>
        <w:rPr>
          <w:rFonts w:ascii="Arial Narrow" w:hAnsi="Arial Narrow"/>
          <w:szCs w:val="24"/>
        </w:rPr>
      </w:pPr>
      <w:r w:rsidRPr="008B6549">
        <w:rPr>
          <w:rFonts w:ascii="Arial Narrow" w:hAnsi="Arial Narrow"/>
          <w:szCs w:val="24"/>
        </w:rPr>
        <w:t>• Appropriate procedures for the storage, collection, transportation, and disposal of hazardous waste;</w:t>
      </w:r>
    </w:p>
    <w:p w14:paraId="7F563AD0" w14:textId="77777777" w:rsidR="00120BC9" w:rsidRPr="008B6549" w:rsidRDefault="00120BC9" w:rsidP="00120BC9">
      <w:pPr>
        <w:rPr>
          <w:rFonts w:ascii="Arial Narrow" w:hAnsi="Arial Narrow"/>
          <w:szCs w:val="24"/>
        </w:rPr>
      </w:pPr>
      <w:r w:rsidRPr="008B6549">
        <w:rPr>
          <w:rFonts w:ascii="Arial Narrow" w:hAnsi="Arial Narrow"/>
          <w:szCs w:val="24"/>
        </w:rPr>
        <w:t>• Preventive measures against noise pollution and dust emissions;</w:t>
      </w:r>
    </w:p>
    <w:p w14:paraId="2A1B3B4B" w14:textId="77777777" w:rsidR="00120BC9" w:rsidRPr="008B6549" w:rsidRDefault="00120BC9" w:rsidP="00120BC9">
      <w:pPr>
        <w:rPr>
          <w:rFonts w:ascii="Arial Narrow" w:hAnsi="Arial Narrow"/>
          <w:szCs w:val="24"/>
        </w:rPr>
      </w:pPr>
      <w:r w:rsidRPr="008B6549">
        <w:rPr>
          <w:rFonts w:ascii="Arial Narrow" w:hAnsi="Arial Narrow"/>
          <w:szCs w:val="24"/>
        </w:rPr>
        <w:t>• Principles for the storage and use of potentially polluting substances;</w:t>
      </w:r>
    </w:p>
    <w:p w14:paraId="71BE7E4A" w14:textId="77777777" w:rsidR="00120BC9" w:rsidRPr="008B6549" w:rsidRDefault="00120BC9" w:rsidP="00120BC9">
      <w:pPr>
        <w:rPr>
          <w:rFonts w:ascii="Arial Narrow" w:hAnsi="Arial Narrow"/>
          <w:szCs w:val="24"/>
        </w:rPr>
      </w:pPr>
      <w:r w:rsidRPr="008B6549">
        <w:rPr>
          <w:rFonts w:ascii="Arial Narrow" w:hAnsi="Arial Narrow"/>
          <w:szCs w:val="24"/>
        </w:rPr>
        <w:t>• Measures for protecting natural areas against fire;</w:t>
      </w:r>
    </w:p>
    <w:p w14:paraId="33FFD91D" w14:textId="77777777" w:rsidR="00120BC9" w:rsidRPr="008B6549" w:rsidRDefault="00120BC9" w:rsidP="00120BC9">
      <w:pPr>
        <w:rPr>
          <w:rFonts w:ascii="Arial Narrow" w:hAnsi="Arial Narrow"/>
          <w:szCs w:val="24"/>
        </w:rPr>
      </w:pPr>
      <w:r w:rsidRPr="008B6549">
        <w:rPr>
          <w:rFonts w:ascii="Arial Narrow" w:hAnsi="Arial Narrow"/>
          <w:szCs w:val="24"/>
        </w:rPr>
        <w:t>• Procedure for managing non-compliance;</w:t>
      </w:r>
    </w:p>
    <w:p w14:paraId="79390DAA" w14:textId="77777777" w:rsidR="00120BC9" w:rsidRPr="008B6549" w:rsidRDefault="00120BC9" w:rsidP="00120BC9">
      <w:pPr>
        <w:rPr>
          <w:rFonts w:ascii="Arial Narrow" w:hAnsi="Arial Narrow"/>
          <w:szCs w:val="24"/>
        </w:rPr>
      </w:pPr>
      <w:r w:rsidRPr="008B6549">
        <w:rPr>
          <w:rFonts w:ascii="Arial Narrow" w:hAnsi="Arial Narrow"/>
          <w:szCs w:val="24"/>
        </w:rPr>
        <w:t>• Solid waste management plan;</w:t>
      </w:r>
    </w:p>
    <w:p w14:paraId="1CCE34B0" w14:textId="77777777" w:rsidR="00120BC9" w:rsidRPr="008B6549" w:rsidRDefault="00120BC9" w:rsidP="00120BC9">
      <w:pPr>
        <w:rPr>
          <w:rFonts w:ascii="Arial Narrow" w:hAnsi="Arial Narrow"/>
          <w:szCs w:val="24"/>
        </w:rPr>
      </w:pPr>
      <w:r w:rsidRPr="008B6549">
        <w:rPr>
          <w:rFonts w:ascii="Arial Narrow" w:hAnsi="Arial Narrow"/>
          <w:szCs w:val="24"/>
        </w:rPr>
        <w:t>• Incident investigation procedures;</w:t>
      </w:r>
    </w:p>
    <w:p w14:paraId="2DC7F637" w14:textId="77777777" w:rsidR="00120BC9" w:rsidRPr="008B6549" w:rsidRDefault="00120BC9" w:rsidP="00120BC9">
      <w:pPr>
        <w:rPr>
          <w:rFonts w:ascii="Arial Narrow" w:hAnsi="Arial Narrow"/>
          <w:szCs w:val="24"/>
        </w:rPr>
      </w:pPr>
      <w:r w:rsidRPr="008B6549">
        <w:rPr>
          <w:rFonts w:ascii="Arial Narrow" w:hAnsi="Arial Narrow"/>
          <w:szCs w:val="24"/>
        </w:rPr>
        <w:t xml:space="preserve">• Hygiene, health, and safety plan. A health and safety plan will be an integral part of the Construction Site ESMP to ensure the safe implementation of activities on the construction site. As such, </w:t>
      </w:r>
      <w:proofErr w:type="spellStart"/>
      <w:r w:rsidRPr="008B6549">
        <w:rPr>
          <w:rFonts w:ascii="Arial Narrow" w:hAnsi="Arial Narrow"/>
          <w:szCs w:val="24"/>
        </w:rPr>
        <w:t>in</w:t>
      </w:r>
      <w:proofErr w:type="spellEnd"/>
      <w:r w:rsidRPr="008B6549">
        <w:rPr>
          <w:rFonts w:ascii="Arial Narrow" w:hAnsi="Arial Narrow"/>
          <w:szCs w:val="24"/>
        </w:rPr>
        <w:t xml:space="preserve"> said plan, the contractor will:</w:t>
      </w:r>
    </w:p>
    <w:p w14:paraId="6B3D713F" w14:textId="77777777" w:rsidR="00120BC9" w:rsidRPr="008B6549" w:rsidRDefault="00120BC9" w:rsidP="00120BC9">
      <w:pPr>
        <w:rPr>
          <w:rFonts w:ascii="Arial Narrow" w:hAnsi="Arial Narrow"/>
          <w:szCs w:val="24"/>
        </w:rPr>
      </w:pPr>
      <w:r w:rsidRPr="008B6549">
        <w:rPr>
          <w:rFonts w:ascii="Arial Narrow" w:hAnsi="Arial Narrow"/>
          <w:szCs w:val="24"/>
        </w:rPr>
        <w:t>- Identify hazards to safety, hygiene, and health, including personnel exposure to chemicals, biological hazards, physical hazards, etc.;</w:t>
      </w:r>
    </w:p>
    <w:p w14:paraId="2F2E72DA" w14:textId="77777777" w:rsidR="00120BC9" w:rsidRPr="008B6549" w:rsidRDefault="00120BC9" w:rsidP="00120BC9">
      <w:pPr>
        <w:rPr>
          <w:rFonts w:ascii="Arial Narrow" w:hAnsi="Arial Narrow"/>
          <w:szCs w:val="24"/>
        </w:rPr>
      </w:pPr>
      <w:r w:rsidRPr="008B6549">
        <w:rPr>
          <w:rFonts w:ascii="Arial Narrow" w:hAnsi="Arial Narrow"/>
          <w:szCs w:val="24"/>
        </w:rPr>
        <w:t>- Describe work methods to minimize hazards and control risks;</w:t>
      </w:r>
    </w:p>
    <w:p w14:paraId="23F8DD81" w14:textId="77777777" w:rsidR="00120BC9" w:rsidRPr="008B6549" w:rsidRDefault="00120BC9" w:rsidP="00120BC9">
      <w:pPr>
        <w:rPr>
          <w:rFonts w:ascii="Arial Narrow" w:hAnsi="Arial Narrow"/>
          <w:szCs w:val="24"/>
        </w:rPr>
      </w:pPr>
      <w:r w:rsidRPr="008B6549">
        <w:rPr>
          <w:rFonts w:ascii="Arial Narrow" w:hAnsi="Arial Narrow"/>
          <w:szCs w:val="24"/>
        </w:rPr>
        <w:t>- List the types of work requiring a work permit;</w:t>
      </w:r>
    </w:p>
    <w:p w14:paraId="1D565C35" w14:textId="77777777" w:rsidR="00120BC9" w:rsidRPr="008B6549" w:rsidRDefault="00120BC9" w:rsidP="00120BC9">
      <w:pPr>
        <w:rPr>
          <w:rFonts w:ascii="Arial Narrow" w:hAnsi="Arial Narrow"/>
          <w:szCs w:val="24"/>
        </w:rPr>
      </w:pPr>
      <w:r w:rsidRPr="008B6549">
        <w:rPr>
          <w:rFonts w:ascii="Arial Narrow" w:hAnsi="Arial Narrow"/>
          <w:szCs w:val="24"/>
        </w:rPr>
        <w:t>- Description of appropriate personal protective equipment for each workstation;</w:t>
      </w:r>
    </w:p>
    <w:p w14:paraId="151C1587" w14:textId="77777777" w:rsidR="00120BC9" w:rsidRPr="008B6549" w:rsidRDefault="00120BC9" w:rsidP="00120BC9">
      <w:pPr>
        <w:rPr>
          <w:rFonts w:ascii="Arial Narrow" w:hAnsi="Arial Narrow"/>
          <w:szCs w:val="24"/>
        </w:rPr>
      </w:pPr>
      <w:r w:rsidRPr="008B6549">
        <w:rPr>
          <w:rFonts w:ascii="Arial Narrow" w:hAnsi="Arial Narrow"/>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8B6549" w:rsidRDefault="00120BC9" w:rsidP="00120BC9">
      <w:pPr>
        <w:rPr>
          <w:rFonts w:ascii="Arial Narrow" w:hAnsi="Arial Narrow"/>
          <w:szCs w:val="24"/>
        </w:rPr>
      </w:pPr>
      <w:r w:rsidRPr="008B6549">
        <w:rPr>
          <w:rFonts w:ascii="Arial Narrow" w:hAnsi="Arial Narrow"/>
          <w:szCs w:val="24"/>
        </w:rPr>
        <w:lastRenderedPageBreak/>
        <w:t>- A description of the internal organization and actions to be taken in the event of an accident or incident.</w:t>
      </w:r>
    </w:p>
    <w:p w14:paraId="555737B3" w14:textId="77777777" w:rsidR="00120BC9" w:rsidRPr="008B6549" w:rsidRDefault="00120BC9" w:rsidP="00120BC9">
      <w:pPr>
        <w:rPr>
          <w:rFonts w:ascii="Arial Narrow" w:hAnsi="Arial Narrow"/>
          <w:szCs w:val="24"/>
        </w:rPr>
      </w:pPr>
    </w:p>
    <w:p w14:paraId="0E00B44F" w14:textId="77777777" w:rsidR="00120BC9" w:rsidRPr="008B6549" w:rsidRDefault="00120BC9" w:rsidP="00120BC9">
      <w:pPr>
        <w:rPr>
          <w:rFonts w:ascii="Arial Narrow" w:hAnsi="Arial Narrow"/>
          <w:szCs w:val="24"/>
        </w:rPr>
      </w:pPr>
      <w:r w:rsidRPr="008B6549">
        <w:rPr>
          <w:rFonts w:ascii="Arial Narrow" w:hAnsi="Arial Narrow"/>
          <w:szCs w:val="24"/>
        </w:rPr>
        <w:t>• Workforce management plan/program/measures;</w:t>
      </w:r>
    </w:p>
    <w:p w14:paraId="4C11EBDA" w14:textId="77777777" w:rsidR="00120BC9" w:rsidRPr="008B6549" w:rsidRDefault="00120BC9" w:rsidP="00120BC9">
      <w:pPr>
        <w:rPr>
          <w:rFonts w:ascii="Arial Narrow" w:hAnsi="Arial Narrow"/>
          <w:szCs w:val="24"/>
        </w:rPr>
      </w:pPr>
      <w:r w:rsidRPr="008B6549">
        <w:rPr>
          <w:rFonts w:ascii="Arial Narrow" w:hAnsi="Arial Narrow"/>
          <w:szCs w:val="24"/>
        </w:rPr>
        <w:t>• Workforce influx management plan/program/measures;</w:t>
      </w:r>
    </w:p>
    <w:p w14:paraId="6691EA07" w14:textId="77777777" w:rsidR="00120BC9" w:rsidRPr="008B6549" w:rsidRDefault="00120BC9" w:rsidP="00120BC9">
      <w:pPr>
        <w:rPr>
          <w:rFonts w:ascii="Arial Narrow" w:hAnsi="Arial Narrow"/>
          <w:szCs w:val="24"/>
        </w:rPr>
      </w:pPr>
      <w:r w:rsidRPr="008B6549">
        <w:rPr>
          <w:rFonts w:ascii="Arial Narrow" w:hAnsi="Arial Narrow"/>
          <w:szCs w:val="24"/>
        </w:rPr>
        <w:t>• Gender-Based Violence prevention and response plan/program/measures: Sexual Exploitation and Abuse (SEA) and Sexual Harassment (SH);</w:t>
      </w:r>
    </w:p>
    <w:p w14:paraId="06CBF499" w14:textId="77777777" w:rsidR="00120BC9" w:rsidRPr="008B6549" w:rsidRDefault="00120BC9" w:rsidP="00120BC9">
      <w:pPr>
        <w:rPr>
          <w:rFonts w:ascii="Arial Narrow" w:hAnsi="Arial Narrow"/>
          <w:szCs w:val="24"/>
        </w:rPr>
      </w:pPr>
      <w:r w:rsidRPr="008B6549">
        <w:rPr>
          <w:rFonts w:ascii="Arial Narrow" w:hAnsi="Arial Narrow"/>
          <w:szCs w:val="24"/>
        </w:rPr>
        <w:t>• Personal and property damage prevention plan/program/measures;</w:t>
      </w:r>
    </w:p>
    <w:p w14:paraId="59735431" w14:textId="77777777" w:rsidR="00120BC9" w:rsidRPr="008B6549" w:rsidRDefault="00120BC9" w:rsidP="00120BC9">
      <w:pPr>
        <w:rPr>
          <w:rFonts w:ascii="Arial Narrow" w:hAnsi="Arial Narrow"/>
          <w:szCs w:val="24"/>
        </w:rPr>
      </w:pPr>
      <w:r w:rsidRPr="008B6549">
        <w:rPr>
          <w:rFonts w:ascii="Arial Narrow" w:hAnsi="Arial Narrow"/>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8B6549" w:rsidRDefault="00120BC9" w:rsidP="00120BC9">
      <w:pPr>
        <w:rPr>
          <w:rFonts w:ascii="Arial Narrow" w:hAnsi="Arial Narrow"/>
          <w:szCs w:val="24"/>
        </w:rPr>
      </w:pPr>
      <w:r w:rsidRPr="008B6549">
        <w:rPr>
          <w:rFonts w:ascii="Arial Narrow" w:hAnsi="Arial Narrow"/>
          <w:szCs w:val="24"/>
        </w:rPr>
        <w:t>• Cultural Heritage Management Plan/Program/Measures;</w:t>
      </w:r>
    </w:p>
    <w:p w14:paraId="00126692" w14:textId="77777777" w:rsidR="00120BC9" w:rsidRPr="008B6549" w:rsidRDefault="00120BC9" w:rsidP="00120BC9">
      <w:pPr>
        <w:rPr>
          <w:rFonts w:ascii="Arial Narrow" w:hAnsi="Arial Narrow"/>
          <w:szCs w:val="24"/>
        </w:rPr>
      </w:pPr>
      <w:r w:rsidRPr="008B6549">
        <w:rPr>
          <w:rFonts w:ascii="Arial Narrow" w:hAnsi="Arial Narrow"/>
          <w:szCs w:val="24"/>
        </w:rPr>
        <w:t>• Social Communication Plan/Program/Measures;</w:t>
      </w:r>
    </w:p>
    <w:p w14:paraId="5CF595DA" w14:textId="77777777" w:rsidR="00120BC9" w:rsidRPr="008B6549" w:rsidRDefault="00120BC9" w:rsidP="00120BC9">
      <w:pPr>
        <w:rPr>
          <w:rFonts w:ascii="Arial Narrow" w:hAnsi="Arial Narrow"/>
          <w:szCs w:val="24"/>
        </w:rPr>
      </w:pPr>
      <w:r w:rsidRPr="008B6549">
        <w:rPr>
          <w:rFonts w:ascii="Arial Narrow" w:hAnsi="Arial Narrow"/>
          <w:szCs w:val="24"/>
        </w:rPr>
        <w:t>• Complaints Management Plan: Complaints Management Mechanism (MGP)</w:t>
      </w:r>
    </w:p>
    <w:p w14:paraId="5482A97B" w14:textId="77777777" w:rsidR="00120BC9" w:rsidRPr="008B6549" w:rsidRDefault="00120BC9" w:rsidP="00120BC9">
      <w:pPr>
        <w:rPr>
          <w:rFonts w:ascii="Arial Narrow" w:hAnsi="Arial Narrow"/>
          <w:szCs w:val="24"/>
        </w:rPr>
      </w:pPr>
      <w:r w:rsidRPr="008B6549">
        <w:rPr>
          <w:rFonts w:ascii="Arial Narrow" w:hAnsi="Arial Narrow"/>
          <w:szCs w:val="24"/>
        </w:rPr>
        <w:t>• Fines and Penalties;</w:t>
      </w:r>
    </w:p>
    <w:p w14:paraId="33ACC0A1" w14:textId="77777777" w:rsidR="00120BC9" w:rsidRPr="008B6549" w:rsidRDefault="00120BC9" w:rsidP="00120BC9">
      <w:pPr>
        <w:rPr>
          <w:rFonts w:ascii="Arial Narrow" w:hAnsi="Arial Narrow"/>
          <w:szCs w:val="24"/>
        </w:rPr>
      </w:pPr>
      <w:r w:rsidRPr="008B6549">
        <w:rPr>
          <w:rFonts w:ascii="Arial Narrow" w:hAnsi="Arial Narrow"/>
          <w:szCs w:val="24"/>
        </w:rPr>
        <w:t>5) Responsibilities for implementing the construction site ESMP</w:t>
      </w:r>
    </w:p>
    <w:p w14:paraId="0566BE61" w14:textId="77777777" w:rsidR="00120BC9" w:rsidRPr="008B6549" w:rsidRDefault="00120BC9" w:rsidP="00120BC9">
      <w:pPr>
        <w:rPr>
          <w:rFonts w:ascii="Arial Narrow" w:hAnsi="Arial Narrow"/>
          <w:szCs w:val="24"/>
        </w:rPr>
      </w:pPr>
      <w:r w:rsidRPr="008B6549">
        <w:rPr>
          <w:rFonts w:ascii="Arial Narrow" w:hAnsi="Arial Narrow"/>
          <w:szCs w:val="24"/>
        </w:rPr>
        <w:t>The responsibility for implementing the construction site ESMP must:</w:t>
      </w:r>
    </w:p>
    <w:p w14:paraId="51A23334" w14:textId="77777777" w:rsidR="00120BC9" w:rsidRPr="008B6549" w:rsidRDefault="00120BC9" w:rsidP="00120BC9">
      <w:pPr>
        <w:rPr>
          <w:rFonts w:ascii="Arial Narrow" w:hAnsi="Arial Narrow"/>
          <w:szCs w:val="24"/>
        </w:rPr>
      </w:pPr>
      <w:r w:rsidRPr="008B6549">
        <w:rPr>
          <w:rFonts w:ascii="Arial Narrow" w:hAnsi="Arial Narrow"/>
          <w:szCs w:val="24"/>
        </w:rPr>
        <w:t xml:space="preserve">o </w:t>
      </w:r>
      <w:proofErr w:type="gramStart"/>
      <w:r w:rsidRPr="008B6549">
        <w:rPr>
          <w:rFonts w:ascii="Arial Narrow" w:hAnsi="Arial Narrow"/>
          <w:szCs w:val="24"/>
        </w:rPr>
        <w:t>provide</w:t>
      </w:r>
      <w:proofErr w:type="gramEnd"/>
      <w:r w:rsidRPr="008B6549">
        <w:rPr>
          <w:rFonts w:ascii="Arial Narrow" w:hAnsi="Arial Narrow"/>
          <w:szCs w:val="24"/>
        </w:rPr>
        <w:t xml:space="preserve"> a precise description of the entity responsible for implementing mitigation and monitoring measures</w:t>
      </w:r>
    </w:p>
    <w:p w14:paraId="569332EC" w14:textId="77777777" w:rsidR="00120BC9" w:rsidRPr="008B6549" w:rsidRDefault="00120BC9" w:rsidP="00120BC9">
      <w:pPr>
        <w:rPr>
          <w:rFonts w:ascii="Arial Narrow" w:hAnsi="Arial Narrow"/>
          <w:szCs w:val="24"/>
        </w:rPr>
      </w:pPr>
      <w:r w:rsidRPr="008B6549">
        <w:rPr>
          <w:rFonts w:ascii="Arial Narrow" w:hAnsi="Arial Narrow"/>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8B6549" w:rsidRDefault="00120BC9" w:rsidP="00120BC9">
      <w:pPr>
        <w:rPr>
          <w:rFonts w:ascii="Arial Narrow" w:hAnsi="Arial Narrow"/>
          <w:b/>
          <w:szCs w:val="24"/>
        </w:rPr>
      </w:pPr>
    </w:p>
    <w:p w14:paraId="1897A734" w14:textId="77777777" w:rsidR="00120BC9" w:rsidRPr="008B6549" w:rsidRDefault="00120BC9" w:rsidP="00120BC9">
      <w:pPr>
        <w:rPr>
          <w:rFonts w:ascii="Arial Narrow" w:hAnsi="Arial Narrow"/>
          <w:b/>
          <w:szCs w:val="24"/>
        </w:rPr>
      </w:pPr>
      <w:r w:rsidRPr="008B6549">
        <w:rPr>
          <w:rFonts w:ascii="Arial Narrow" w:hAnsi="Arial Narrow"/>
          <w:b/>
          <w:szCs w:val="24"/>
        </w:rPr>
        <w:t>6) Implementation schedule and cost estimate.</w:t>
      </w:r>
    </w:p>
    <w:p w14:paraId="0CF641B9" w14:textId="77777777" w:rsidR="00120BC9" w:rsidRPr="008B6549" w:rsidRDefault="00120BC9" w:rsidP="00120BC9">
      <w:pPr>
        <w:rPr>
          <w:rFonts w:ascii="Arial Narrow" w:hAnsi="Arial Narrow"/>
          <w:szCs w:val="24"/>
        </w:rPr>
      </w:pPr>
      <w:r w:rsidRPr="008B6549">
        <w:rPr>
          <w:rFonts w:ascii="Arial Narrow" w:hAnsi="Arial Narrow"/>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8B6549" w:rsidRDefault="00120BC9" w:rsidP="00120BC9">
      <w:pPr>
        <w:rPr>
          <w:rFonts w:ascii="Arial Narrow" w:hAnsi="Arial Narrow"/>
          <w:szCs w:val="24"/>
        </w:rPr>
      </w:pPr>
    </w:p>
    <w:p w14:paraId="722BDC24" w14:textId="77777777" w:rsidR="00120BC9" w:rsidRPr="008B6549" w:rsidRDefault="00120BC9" w:rsidP="00120BC9">
      <w:pPr>
        <w:rPr>
          <w:rFonts w:ascii="Arial Narrow" w:hAnsi="Arial Narrow"/>
          <w:b/>
          <w:szCs w:val="24"/>
        </w:rPr>
      </w:pPr>
      <w:r w:rsidRPr="008B6549">
        <w:rPr>
          <w:rFonts w:ascii="Arial Narrow" w:hAnsi="Arial Narrow"/>
          <w:b/>
          <w:szCs w:val="24"/>
        </w:rPr>
        <w:t>7) Monitoring plan</w:t>
      </w:r>
    </w:p>
    <w:p w14:paraId="17A94C57" w14:textId="77777777" w:rsidR="00120BC9" w:rsidRPr="008B6549" w:rsidRDefault="00120BC9" w:rsidP="00120BC9">
      <w:pPr>
        <w:rPr>
          <w:rFonts w:ascii="Arial Narrow" w:hAnsi="Arial Narrow"/>
          <w:szCs w:val="24"/>
        </w:rPr>
      </w:pPr>
      <w:r w:rsidRPr="008B6549">
        <w:rPr>
          <w:rFonts w:ascii="Arial Narrow" w:hAnsi="Arial Narrow"/>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8B6549" w:rsidRDefault="00120BC9" w:rsidP="00120BC9">
      <w:pPr>
        <w:rPr>
          <w:rFonts w:ascii="Arial Narrow" w:hAnsi="Arial Narrow"/>
          <w:szCs w:val="24"/>
        </w:rPr>
      </w:pPr>
      <w:r w:rsidRPr="008B6549">
        <w:rPr>
          <w:rFonts w:ascii="Arial Narrow" w:hAnsi="Arial Narrow"/>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8B6549" w:rsidRDefault="00120BC9" w:rsidP="00120BC9">
      <w:pPr>
        <w:rPr>
          <w:rFonts w:ascii="Arial Narrow" w:hAnsi="Arial Narrow"/>
          <w:szCs w:val="24"/>
        </w:rPr>
      </w:pPr>
      <w:r w:rsidRPr="008B6549">
        <w:rPr>
          <w:rFonts w:ascii="Arial Narrow" w:hAnsi="Arial Narrow"/>
          <w:szCs w:val="24"/>
        </w:rPr>
        <w:t xml:space="preserve">b) monitoring and reporting procedures to: </w:t>
      </w:r>
      <w:proofErr w:type="spellStart"/>
      <w:r w:rsidRPr="008B6549">
        <w:rPr>
          <w:rFonts w:ascii="Arial Narrow" w:hAnsi="Arial Narrow"/>
          <w:szCs w:val="24"/>
        </w:rPr>
        <w:t>i</w:t>
      </w:r>
      <w:proofErr w:type="spellEnd"/>
      <w:r w:rsidRPr="008B6549">
        <w:rPr>
          <w:rFonts w:ascii="Arial Narrow" w:hAnsi="Arial Narrow"/>
          <w:szCs w:val="24"/>
        </w:rPr>
        <w:t>) ensure timely detection of conditions that require specific mitigation measures, and ii) provide information on the progress and results of the mitigation actions.</w:t>
      </w:r>
    </w:p>
    <w:p w14:paraId="06EDCE85" w14:textId="77777777" w:rsidR="000142DC" w:rsidRPr="008B6549" w:rsidRDefault="00120BC9" w:rsidP="00120BC9">
      <w:pPr>
        <w:rPr>
          <w:rFonts w:ascii="Arial Narrow" w:hAnsi="Arial Narrow"/>
          <w:szCs w:val="24"/>
        </w:rPr>
      </w:pPr>
      <w:r w:rsidRPr="008B6549">
        <w:rPr>
          <w:rFonts w:ascii="Arial Narrow" w:hAnsi="Arial Narrow"/>
          <w:szCs w:val="24"/>
        </w:rPr>
        <w:t>c) An estimate of its investment cost and recurrent costs, as well as the sources of financing for its implementation.</w:t>
      </w:r>
    </w:p>
    <w:p w14:paraId="6C186C53" w14:textId="77777777" w:rsidR="00134534" w:rsidRPr="008B6549" w:rsidRDefault="00134534" w:rsidP="00120BC9">
      <w:pPr>
        <w:rPr>
          <w:rFonts w:ascii="Arial Narrow" w:hAnsi="Arial Narrow"/>
          <w:szCs w:val="24"/>
        </w:rPr>
      </w:pPr>
    </w:p>
    <w:p w14:paraId="34DB3111" w14:textId="77777777" w:rsidR="00120BC9" w:rsidRPr="008B6549" w:rsidRDefault="00120BC9" w:rsidP="00120BC9">
      <w:pPr>
        <w:rPr>
          <w:rFonts w:ascii="Arial Narrow" w:hAnsi="Arial Narrow"/>
          <w:szCs w:val="24"/>
        </w:rPr>
      </w:pPr>
    </w:p>
    <w:p w14:paraId="57F61B6A" w14:textId="77777777" w:rsidR="00120BC9" w:rsidRPr="008B6549" w:rsidRDefault="00120BC9" w:rsidP="00120BC9">
      <w:pPr>
        <w:rPr>
          <w:rFonts w:ascii="Arial Narrow" w:hAnsi="Arial Narrow"/>
          <w:b/>
          <w:szCs w:val="24"/>
        </w:rPr>
      </w:pPr>
      <w:r w:rsidRPr="008B6549">
        <w:rPr>
          <w:rFonts w:ascii="Arial Narrow" w:hAnsi="Arial Narrow"/>
          <w:b/>
          <w:szCs w:val="24"/>
        </w:rPr>
        <w:t>Appendix 2: Properties that make a product dangerous</w:t>
      </w:r>
    </w:p>
    <w:p w14:paraId="178688A7" w14:textId="77777777" w:rsidR="00120BC9" w:rsidRPr="008B6549" w:rsidRDefault="00120BC9" w:rsidP="00120BC9">
      <w:pPr>
        <w:rPr>
          <w:rFonts w:ascii="Arial Narrow" w:hAnsi="Arial Narrow"/>
          <w:szCs w:val="24"/>
        </w:rPr>
      </w:pPr>
    </w:p>
    <w:tbl>
      <w:tblPr>
        <w:tblW w:w="9606" w:type="dxa"/>
        <w:tblLook w:val="04A0" w:firstRow="1" w:lastRow="0" w:firstColumn="1" w:lastColumn="0" w:noHBand="0" w:noVBand="1"/>
      </w:tblPr>
      <w:tblGrid>
        <w:gridCol w:w="508"/>
        <w:gridCol w:w="2163"/>
        <w:gridCol w:w="6935"/>
      </w:tblGrid>
      <w:tr w:rsidR="00120BC9" w:rsidRPr="008B6549" w14:paraId="783E9812" w14:textId="77777777" w:rsidTr="00120BC9">
        <w:tc>
          <w:tcPr>
            <w:tcW w:w="508" w:type="dxa"/>
          </w:tcPr>
          <w:p w14:paraId="1F352BA9"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1.</w:t>
            </w:r>
          </w:p>
        </w:tc>
        <w:tc>
          <w:tcPr>
            <w:tcW w:w="2163" w:type="dxa"/>
          </w:tcPr>
          <w:p w14:paraId="55D8C6B0" w14:textId="77777777" w:rsidR="00120BC9" w:rsidRPr="008B6549" w:rsidRDefault="00120BC9" w:rsidP="00120BC9">
            <w:pPr>
              <w:rPr>
                <w:rFonts w:ascii="Arial Narrow" w:hAnsi="Arial Narrow"/>
                <w:b/>
                <w:szCs w:val="24"/>
              </w:rPr>
            </w:pPr>
            <w:r w:rsidRPr="008B6549">
              <w:rPr>
                <w:rFonts w:ascii="Arial Narrow" w:hAnsi="Arial Narrow"/>
                <w:b/>
                <w:szCs w:val="24"/>
              </w:rPr>
              <w:t>Explosive</w:t>
            </w:r>
          </w:p>
        </w:tc>
        <w:tc>
          <w:tcPr>
            <w:tcW w:w="6935" w:type="dxa"/>
          </w:tcPr>
          <w:p w14:paraId="784B3509" w14:textId="77777777" w:rsidR="00120BC9" w:rsidRPr="008B6549" w:rsidRDefault="00120BC9" w:rsidP="00120BC9">
            <w:pPr>
              <w:rPr>
                <w:rFonts w:ascii="Arial Narrow" w:hAnsi="Arial Narrow"/>
                <w:szCs w:val="24"/>
              </w:rPr>
            </w:pPr>
            <w:r w:rsidRPr="008B6549">
              <w:rPr>
                <w:rFonts w:ascii="Arial Narrow" w:hAnsi="Arial Narrow"/>
                <w:szCs w:val="24"/>
              </w:rPr>
              <w:t>Substances and preparations which may explode under the effect of a flame or which are more sensitive to shock or friction than dinitrobenzene</w:t>
            </w:r>
          </w:p>
        </w:tc>
      </w:tr>
      <w:tr w:rsidR="00120BC9" w:rsidRPr="008B6549" w14:paraId="7CAEE8C4" w14:textId="77777777" w:rsidTr="00120BC9">
        <w:tc>
          <w:tcPr>
            <w:tcW w:w="508" w:type="dxa"/>
          </w:tcPr>
          <w:p w14:paraId="145CE9D8"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2.</w:t>
            </w:r>
          </w:p>
        </w:tc>
        <w:tc>
          <w:tcPr>
            <w:tcW w:w="2163" w:type="dxa"/>
          </w:tcPr>
          <w:p w14:paraId="4B83CE52" w14:textId="77777777" w:rsidR="00120BC9" w:rsidRPr="008B6549" w:rsidRDefault="00120BC9" w:rsidP="00120BC9">
            <w:pPr>
              <w:rPr>
                <w:rFonts w:ascii="Arial Narrow" w:hAnsi="Arial Narrow"/>
                <w:b/>
                <w:szCs w:val="24"/>
              </w:rPr>
            </w:pPr>
            <w:r w:rsidRPr="008B6549">
              <w:rPr>
                <w:rFonts w:ascii="Arial Narrow" w:hAnsi="Arial Narrow"/>
                <w:b/>
                <w:szCs w:val="24"/>
              </w:rPr>
              <w:t>Oxidizer</w:t>
            </w:r>
          </w:p>
        </w:tc>
        <w:tc>
          <w:tcPr>
            <w:tcW w:w="6935" w:type="dxa"/>
          </w:tcPr>
          <w:p w14:paraId="1A8F0B3D" w14:textId="77777777" w:rsidR="00120BC9" w:rsidRPr="008B6549" w:rsidRDefault="00120BC9" w:rsidP="00120BC9">
            <w:pPr>
              <w:rPr>
                <w:rFonts w:ascii="Arial Narrow" w:hAnsi="Arial Narrow"/>
                <w:szCs w:val="24"/>
              </w:rPr>
            </w:pPr>
            <w:r w:rsidRPr="008B6549">
              <w:rPr>
                <w:rFonts w:ascii="Arial Narrow" w:hAnsi="Arial Narrow"/>
                <w:szCs w:val="24"/>
              </w:rPr>
              <w:t>Substances and preparations which, in contact with other substances, in particular flammable substances, exhibit a strongly exothermic reaction</w:t>
            </w:r>
          </w:p>
        </w:tc>
      </w:tr>
      <w:tr w:rsidR="00120BC9" w:rsidRPr="008B6549" w14:paraId="7558B611" w14:textId="77777777" w:rsidTr="00120BC9">
        <w:tc>
          <w:tcPr>
            <w:tcW w:w="508" w:type="dxa"/>
          </w:tcPr>
          <w:p w14:paraId="5D249D97"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3.</w:t>
            </w:r>
          </w:p>
        </w:tc>
        <w:tc>
          <w:tcPr>
            <w:tcW w:w="2163" w:type="dxa"/>
          </w:tcPr>
          <w:p w14:paraId="60BE8365" w14:textId="77777777" w:rsidR="00120BC9" w:rsidRPr="008B6549" w:rsidRDefault="00120BC9" w:rsidP="00120BC9">
            <w:pPr>
              <w:rPr>
                <w:rFonts w:ascii="Arial Narrow" w:hAnsi="Arial Narrow"/>
                <w:b/>
                <w:szCs w:val="24"/>
              </w:rPr>
            </w:pPr>
            <w:r w:rsidRPr="008B6549">
              <w:rPr>
                <w:rFonts w:ascii="Arial Narrow" w:hAnsi="Arial Narrow"/>
                <w:b/>
                <w:szCs w:val="24"/>
              </w:rPr>
              <w:t>Highly flammable</w:t>
            </w:r>
          </w:p>
        </w:tc>
        <w:tc>
          <w:tcPr>
            <w:tcW w:w="6935" w:type="dxa"/>
          </w:tcPr>
          <w:p w14:paraId="07C395DB" w14:textId="77777777" w:rsidR="00120BC9" w:rsidRPr="008B6549" w:rsidRDefault="00120BC9" w:rsidP="00120BC9">
            <w:pPr>
              <w:rPr>
                <w:rFonts w:ascii="Arial Narrow" w:hAnsi="Arial Narrow"/>
                <w:szCs w:val="24"/>
              </w:rPr>
            </w:pPr>
            <w:r w:rsidRPr="008B6549">
              <w:rPr>
                <w:rFonts w:ascii="Arial Narrow" w:hAnsi="Arial Narrow"/>
                <w:szCs w:val="24"/>
              </w:rPr>
              <w:t>Substances and preparations (</w:t>
            </w:r>
            <w:proofErr w:type="spellStart"/>
            <w:r w:rsidRPr="008B6549">
              <w:rPr>
                <w:rFonts w:ascii="Arial Narrow" w:hAnsi="Arial Narrow"/>
                <w:szCs w:val="24"/>
              </w:rPr>
              <w:t>i</w:t>
            </w:r>
            <w:proofErr w:type="spellEnd"/>
            <w:r w:rsidRPr="008B6549">
              <w:rPr>
                <w:rFonts w:ascii="Arial Narrow" w:hAnsi="Arial Narrow"/>
                <w:szCs w:val="24"/>
              </w:rPr>
              <w:t>)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8B6549" w14:paraId="40958403" w14:textId="77777777" w:rsidTr="00120BC9">
        <w:tc>
          <w:tcPr>
            <w:tcW w:w="508" w:type="dxa"/>
          </w:tcPr>
          <w:p w14:paraId="674D9D43"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4.</w:t>
            </w:r>
          </w:p>
        </w:tc>
        <w:tc>
          <w:tcPr>
            <w:tcW w:w="2163" w:type="dxa"/>
          </w:tcPr>
          <w:p w14:paraId="2797138B" w14:textId="77777777" w:rsidR="00120BC9" w:rsidRPr="008B6549" w:rsidRDefault="00120BC9" w:rsidP="00120BC9">
            <w:pPr>
              <w:rPr>
                <w:rFonts w:ascii="Arial Narrow" w:hAnsi="Arial Narrow"/>
                <w:b/>
                <w:szCs w:val="24"/>
              </w:rPr>
            </w:pPr>
            <w:r w:rsidRPr="008B6549">
              <w:rPr>
                <w:rFonts w:ascii="Arial Narrow" w:hAnsi="Arial Narrow"/>
                <w:b/>
                <w:szCs w:val="24"/>
              </w:rPr>
              <w:t>Flammable</w:t>
            </w:r>
          </w:p>
        </w:tc>
        <w:tc>
          <w:tcPr>
            <w:tcW w:w="6935" w:type="dxa"/>
          </w:tcPr>
          <w:p w14:paraId="69D58D2A" w14:textId="77777777" w:rsidR="00120BC9" w:rsidRPr="008B6549" w:rsidRDefault="00120BC9" w:rsidP="00120BC9">
            <w:pPr>
              <w:rPr>
                <w:rFonts w:ascii="Arial Narrow" w:hAnsi="Arial Narrow"/>
                <w:szCs w:val="24"/>
              </w:rPr>
            </w:pPr>
            <w:r w:rsidRPr="008B6549">
              <w:rPr>
                <w:rFonts w:ascii="Arial Narrow" w:hAnsi="Arial Narrow"/>
                <w:szCs w:val="24"/>
              </w:rPr>
              <w:t>Liquid substances and preparations with a flash point equal to or greater than 21°C and less than or equal to 55°C</w:t>
            </w:r>
          </w:p>
        </w:tc>
      </w:tr>
      <w:tr w:rsidR="00120BC9" w:rsidRPr="008B6549" w14:paraId="34ABE0F8" w14:textId="77777777" w:rsidTr="00120BC9">
        <w:tc>
          <w:tcPr>
            <w:tcW w:w="508" w:type="dxa"/>
          </w:tcPr>
          <w:p w14:paraId="42F63551"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5.</w:t>
            </w:r>
          </w:p>
        </w:tc>
        <w:tc>
          <w:tcPr>
            <w:tcW w:w="2163" w:type="dxa"/>
          </w:tcPr>
          <w:p w14:paraId="7A68302D" w14:textId="77777777" w:rsidR="00120BC9" w:rsidRPr="008B6549" w:rsidRDefault="00120BC9" w:rsidP="00120BC9">
            <w:pPr>
              <w:rPr>
                <w:rFonts w:ascii="Arial Narrow" w:hAnsi="Arial Narrow"/>
                <w:b/>
                <w:szCs w:val="24"/>
              </w:rPr>
            </w:pPr>
            <w:r w:rsidRPr="008B6549">
              <w:rPr>
                <w:rFonts w:ascii="Arial Narrow" w:hAnsi="Arial Narrow"/>
                <w:b/>
                <w:szCs w:val="24"/>
              </w:rPr>
              <w:t>Irritant</w:t>
            </w:r>
          </w:p>
        </w:tc>
        <w:tc>
          <w:tcPr>
            <w:tcW w:w="6935" w:type="dxa"/>
          </w:tcPr>
          <w:p w14:paraId="0A0D20B1" w14:textId="77777777" w:rsidR="00120BC9" w:rsidRPr="008B6549" w:rsidRDefault="00120BC9" w:rsidP="00120BC9">
            <w:pPr>
              <w:rPr>
                <w:rFonts w:ascii="Arial Narrow" w:hAnsi="Arial Narrow"/>
                <w:szCs w:val="24"/>
              </w:rPr>
            </w:pPr>
            <w:r w:rsidRPr="008B6549">
              <w:rPr>
                <w:rFonts w:ascii="Arial Narrow" w:hAnsi="Arial Narrow"/>
                <w:szCs w:val="24"/>
              </w:rPr>
              <w:t>Non-corrosive substances and preparations which, upon immediate, prolonged, or repeated contact with the skin and mucous membranes, may cause an inflammatory reaction</w:t>
            </w:r>
          </w:p>
        </w:tc>
      </w:tr>
      <w:tr w:rsidR="00120BC9" w:rsidRPr="008B6549" w14:paraId="05F0EE97" w14:textId="77777777" w:rsidTr="00120BC9">
        <w:tc>
          <w:tcPr>
            <w:tcW w:w="508" w:type="dxa"/>
          </w:tcPr>
          <w:p w14:paraId="40E26C8D"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6.</w:t>
            </w:r>
          </w:p>
        </w:tc>
        <w:tc>
          <w:tcPr>
            <w:tcW w:w="2163" w:type="dxa"/>
          </w:tcPr>
          <w:p w14:paraId="496B2AA0" w14:textId="77777777" w:rsidR="00120BC9" w:rsidRPr="008B6549" w:rsidRDefault="00120BC9" w:rsidP="00120BC9">
            <w:pPr>
              <w:rPr>
                <w:rFonts w:ascii="Arial Narrow" w:hAnsi="Arial Narrow"/>
                <w:b/>
                <w:szCs w:val="24"/>
              </w:rPr>
            </w:pPr>
            <w:r w:rsidRPr="008B6549">
              <w:rPr>
                <w:rFonts w:ascii="Arial Narrow" w:hAnsi="Arial Narrow"/>
                <w:b/>
                <w:szCs w:val="24"/>
              </w:rPr>
              <w:t>Harmful</w:t>
            </w:r>
          </w:p>
        </w:tc>
        <w:tc>
          <w:tcPr>
            <w:tcW w:w="6935" w:type="dxa"/>
          </w:tcPr>
          <w:p w14:paraId="2F4F07F4" w14:textId="77777777" w:rsidR="00120BC9" w:rsidRPr="008B6549" w:rsidRDefault="00120BC9" w:rsidP="00120BC9">
            <w:pPr>
              <w:rPr>
                <w:rFonts w:ascii="Arial Narrow" w:hAnsi="Arial Narrow"/>
                <w:szCs w:val="24"/>
              </w:rPr>
            </w:pPr>
            <w:r w:rsidRPr="008B6549">
              <w:rPr>
                <w:rFonts w:ascii="Arial Narrow" w:hAnsi="Arial Narrow"/>
                <w:szCs w:val="24"/>
              </w:rPr>
              <w:t>Substances and preparations which, upon inhalation, ingestion, or penetration through the skin, may cause risks of limited severity</w:t>
            </w:r>
          </w:p>
        </w:tc>
      </w:tr>
      <w:tr w:rsidR="00120BC9" w:rsidRPr="008B6549" w14:paraId="7FE3CF2A" w14:textId="77777777" w:rsidTr="00120BC9">
        <w:tc>
          <w:tcPr>
            <w:tcW w:w="508" w:type="dxa"/>
          </w:tcPr>
          <w:p w14:paraId="06FDCD42"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7.</w:t>
            </w:r>
          </w:p>
        </w:tc>
        <w:tc>
          <w:tcPr>
            <w:tcW w:w="2163" w:type="dxa"/>
          </w:tcPr>
          <w:p w14:paraId="51B80B82" w14:textId="77777777" w:rsidR="00120BC9" w:rsidRPr="008B6549" w:rsidRDefault="00120BC9" w:rsidP="00120BC9">
            <w:pPr>
              <w:rPr>
                <w:rFonts w:ascii="Arial Narrow" w:hAnsi="Arial Narrow"/>
                <w:b/>
                <w:szCs w:val="24"/>
              </w:rPr>
            </w:pPr>
            <w:r w:rsidRPr="008B6549">
              <w:rPr>
                <w:rFonts w:ascii="Arial Narrow" w:hAnsi="Arial Narrow"/>
                <w:b/>
                <w:szCs w:val="24"/>
              </w:rPr>
              <w:t>Toxic</w:t>
            </w:r>
          </w:p>
        </w:tc>
        <w:tc>
          <w:tcPr>
            <w:tcW w:w="6935" w:type="dxa"/>
          </w:tcPr>
          <w:p w14:paraId="1C9E4C5A" w14:textId="77777777" w:rsidR="00120BC9" w:rsidRPr="008B6549" w:rsidRDefault="00120BC9" w:rsidP="00120BC9">
            <w:pPr>
              <w:rPr>
                <w:rFonts w:ascii="Arial Narrow" w:hAnsi="Arial Narrow"/>
                <w:szCs w:val="24"/>
              </w:rPr>
            </w:pPr>
            <w:r w:rsidRPr="008B6549">
              <w:rPr>
                <w:rFonts w:ascii="Arial Narrow" w:hAnsi="Arial Narrow"/>
                <w:szCs w:val="24"/>
              </w:rPr>
              <w:t>Substances and preparations (including very toxic substances and preparations) which, upon inhalation, ingestion, or penetration through the skin, may cause serious, acute, or chronic risks, or even death</w:t>
            </w:r>
          </w:p>
        </w:tc>
      </w:tr>
      <w:tr w:rsidR="00120BC9" w:rsidRPr="008B6549" w14:paraId="51A22D29" w14:textId="77777777" w:rsidTr="00120BC9">
        <w:tc>
          <w:tcPr>
            <w:tcW w:w="508" w:type="dxa"/>
          </w:tcPr>
          <w:p w14:paraId="618F807B"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8.</w:t>
            </w:r>
          </w:p>
        </w:tc>
        <w:tc>
          <w:tcPr>
            <w:tcW w:w="2163" w:type="dxa"/>
          </w:tcPr>
          <w:p w14:paraId="5940E332" w14:textId="77777777" w:rsidR="00120BC9" w:rsidRPr="008B6549" w:rsidRDefault="00120BC9" w:rsidP="00120BC9">
            <w:pPr>
              <w:rPr>
                <w:rFonts w:ascii="Arial Narrow" w:hAnsi="Arial Narrow"/>
                <w:b/>
                <w:szCs w:val="24"/>
              </w:rPr>
            </w:pPr>
            <w:r w:rsidRPr="008B6549">
              <w:rPr>
                <w:rFonts w:ascii="Arial Narrow" w:hAnsi="Arial Narrow"/>
                <w:b/>
                <w:szCs w:val="24"/>
              </w:rPr>
              <w:t>Carcinogenic</w:t>
            </w:r>
          </w:p>
        </w:tc>
        <w:tc>
          <w:tcPr>
            <w:tcW w:w="6935" w:type="dxa"/>
          </w:tcPr>
          <w:p w14:paraId="2958E050" w14:textId="77777777" w:rsidR="00120BC9" w:rsidRPr="008B6549" w:rsidRDefault="00120BC9" w:rsidP="00120BC9">
            <w:pPr>
              <w:rPr>
                <w:rFonts w:ascii="Arial Narrow" w:hAnsi="Arial Narrow"/>
                <w:szCs w:val="24"/>
              </w:rPr>
            </w:pPr>
            <w:r w:rsidRPr="008B6549">
              <w:rPr>
                <w:rFonts w:ascii="Arial Narrow" w:hAnsi="Arial Narrow"/>
                <w:szCs w:val="24"/>
              </w:rPr>
              <w:t>Substances and preparations which, upon inhalation, ingestion, or penetration through the skin, may produce cancer or increase its incidence</w:t>
            </w:r>
          </w:p>
        </w:tc>
      </w:tr>
      <w:tr w:rsidR="00120BC9" w:rsidRPr="008B6549" w14:paraId="248CB452" w14:textId="77777777" w:rsidTr="00120BC9">
        <w:tc>
          <w:tcPr>
            <w:tcW w:w="508" w:type="dxa"/>
          </w:tcPr>
          <w:p w14:paraId="55AB5E67"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9.</w:t>
            </w:r>
          </w:p>
        </w:tc>
        <w:tc>
          <w:tcPr>
            <w:tcW w:w="2163" w:type="dxa"/>
          </w:tcPr>
          <w:p w14:paraId="2A516D76" w14:textId="77777777" w:rsidR="00120BC9" w:rsidRPr="008B6549" w:rsidRDefault="00120BC9" w:rsidP="00120BC9">
            <w:pPr>
              <w:rPr>
                <w:rFonts w:ascii="Arial Narrow" w:hAnsi="Arial Narrow"/>
                <w:b/>
                <w:szCs w:val="24"/>
              </w:rPr>
            </w:pPr>
            <w:r w:rsidRPr="008B6549">
              <w:rPr>
                <w:rFonts w:ascii="Arial Narrow" w:hAnsi="Arial Narrow"/>
                <w:b/>
                <w:szCs w:val="24"/>
              </w:rPr>
              <w:t>Corrosive</w:t>
            </w:r>
          </w:p>
        </w:tc>
        <w:tc>
          <w:tcPr>
            <w:tcW w:w="6935" w:type="dxa"/>
          </w:tcPr>
          <w:p w14:paraId="10E10BC1" w14:textId="77777777" w:rsidR="00120BC9" w:rsidRPr="008B6549" w:rsidRDefault="00120BC9" w:rsidP="00120BC9">
            <w:pPr>
              <w:rPr>
                <w:rFonts w:ascii="Arial Narrow" w:hAnsi="Arial Narrow"/>
                <w:szCs w:val="24"/>
              </w:rPr>
            </w:pPr>
            <w:r w:rsidRPr="008B6549">
              <w:rPr>
                <w:rFonts w:ascii="Arial Narrow" w:hAnsi="Arial Narrow"/>
                <w:szCs w:val="24"/>
              </w:rPr>
              <w:t>Substances and preparations which, upon contact with living tissue, may exert a destructive effect on the latter</w:t>
            </w:r>
          </w:p>
        </w:tc>
      </w:tr>
      <w:tr w:rsidR="00120BC9" w:rsidRPr="008B6549" w14:paraId="538481FC" w14:textId="77777777" w:rsidTr="00120BC9">
        <w:tc>
          <w:tcPr>
            <w:tcW w:w="508" w:type="dxa"/>
          </w:tcPr>
          <w:p w14:paraId="44EE7306"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10.</w:t>
            </w:r>
          </w:p>
        </w:tc>
        <w:tc>
          <w:tcPr>
            <w:tcW w:w="2163" w:type="dxa"/>
          </w:tcPr>
          <w:p w14:paraId="0ABF80BA" w14:textId="77777777" w:rsidR="00120BC9" w:rsidRPr="008B6549" w:rsidRDefault="00120BC9" w:rsidP="00120BC9">
            <w:pPr>
              <w:rPr>
                <w:rFonts w:ascii="Arial Narrow" w:hAnsi="Arial Narrow"/>
                <w:b/>
                <w:szCs w:val="24"/>
              </w:rPr>
            </w:pPr>
            <w:r w:rsidRPr="008B6549">
              <w:rPr>
                <w:rFonts w:ascii="Arial Narrow" w:hAnsi="Arial Narrow"/>
                <w:b/>
                <w:szCs w:val="24"/>
              </w:rPr>
              <w:t>Infectious</w:t>
            </w:r>
          </w:p>
        </w:tc>
        <w:tc>
          <w:tcPr>
            <w:tcW w:w="6935" w:type="dxa"/>
          </w:tcPr>
          <w:p w14:paraId="6FBA2759" w14:textId="77777777" w:rsidR="00120BC9" w:rsidRPr="008B6549" w:rsidRDefault="00120BC9" w:rsidP="00120BC9">
            <w:pPr>
              <w:rPr>
                <w:rFonts w:ascii="Arial Narrow" w:hAnsi="Arial Narrow"/>
                <w:szCs w:val="24"/>
              </w:rPr>
            </w:pPr>
            <w:r w:rsidRPr="008B6549">
              <w:rPr>
                <w:rFonts w:ascii="Arial Narrow" w:hAnsi="Arial Narrow"/>
                <w:szCs w:val="24"/>
              </w:rPr>
              <w:t>Materials containing viable microorganisms or their toxins, which are known or have good reason to believe cause disease in humans or other living organisms</w:t>
            </w:r>
          </w:p>
        </w:tc>
      </w:tr>
      <w:tr w:rsidR="00120BC9" w:rsidRPr="008B6549" w14:paraId="18518AF7" w14:textId="77777777" w:rsidTr="00120BC9">
        <w:tc>
          <w:tcPr>
            <w:tcW w:w="508" w:type="dxa"/>
          </w:tcPr>
          <w:p w14:paraId="1D7B75BE"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11.</w:t>
            </w:r>
          </w:p>
        </w:tc>
        <w:tc>
          <w:tcPr>
            <w:tcW w:w="2163" w:type="dxa"/>
          </w:tcPr>
          <w:p w14:paraId="2460C1A8" w14:textId="77777777" w:rsidR="00120BC9" w:rsidRPr="008B6549" w:rsidRDefault="00120BC9" w:rsidP="00120BC9">
            <w:pPr>
              <w:rPr>
                <w:rFonts w:ascii="Arial Narrow" w:hAnsi="Arial Narrow"/>
                <w:b/>
                <w:szCs w:val="24"/>
              </w:rPr>
            </w:pPr>
            <w:r w:rsidRPr="008B6549">
              <w:rPr>
                <w:rFonts w:ascii="Arial Narrow" w:hAnsi="Arial Narrow"/>
                <w:b/>
                <w:szCs w:val="24"/>
              </w:rPr>
              <w:t>Toxic for reproduction</w:t>
            </w:r>
          </w:p>
        </w:tc>
        <w:tc>
          <w:tcPr>
            <w:tcW w:w="6935" w:type="dxa"/>
          </w:tcPr>
          <w:p w14:paraId="2EF21662" w14:textId="77777777" w:rsidR="00120BC9" w:rsidRPr="008B6549" w:rsidRDefault="00120BC9" w:rsidP="00120BC9">
            <w:pPr>
              <w:rPr>
                <w:rFonts w:ascii="Arial Narrow" w:hAnsi="Arial Narrow"/>
                <w:szCs w:val="24"/>
              </w:rPr>
            </w:pPr>
            <w:r w:rsidRPr="008B6549">
              <w:rPr>
                <w:rFonts w:ascii="Arial Narrow" w:hAnsi="Arial Narrow"/>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8B6549" w14:paraId="3E89E34C" w14:textId="77777777" w:rsidTr="00120BC9">
        <w:tc>
          <w:tcPr>
            <w:tcW w:w="508" w:type="dxa"/>
          </w:tcPr>
          <w:p w14:paraId="0B4CE5A6"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12.</w:t>
            </w:r>
          </w:p>
        </w:tc>
        <w:tc>
          <w:tcPr>
            <w:tcW w:w="2163" w:type="dxa"/>
          </w:tcPr>
          <w:p w14:paraId="2012C276" w14:textId="77777777" w:rsidR="00120BC9" w:rsidRPr="008B6549" w:rsidRDefault="00120BC9" w:rsidP="00120BC9">
            <w:pPr>
              <w:rPr>
                <w:rFonts w:ascii="Arial Narrow" w:hAnsi="Arial Narrow"/>
                <w:b/>
                <w:szCs w:val="24"/>
              </w:rPr>
            </w:pPr>
            <w:r w:rsidRPr="008B6549">
              <w:rPr>
                <w:rFonts w:ascii="Arial Narrow" w:hAnsi="Arial Narrow"/>
                <w:b/>
                <w:szCs w:val="24"/>
              </w:rPr>
              <w:t>Mutagenic</w:t>
            </w:r>
          </w:p>
        </w:tc>
        <w:tc>
          <w:tcPr>
            <w:tcW w:w="6935" w:type="dxa"/>
          </w:tcPr>
          <w:p w14:paraId="0ABAE257" w14:textId="77777777" w:rsidR="00120BC9" w:rsidRPr="008B6549" w:rsidRDefault="00120BC9" w:rsidP="00120BC9">
            <w:pPr>
              <w:rPr>
                <w:rFonts w:ascii="Arial Narrow" w:hAnsi="Arial Narrow"/>
                <w:szCs w:val="24"/>
              </w:rPr>
            </w:pPr>
            <w:r w:rsidRPr="008B6549">
              <w:rPr>
                <w:rFonts w:ascii="Arial Narrow" w:hAnsi="Arial Narrow"/>
                <w:szCs w:val="24"/>
              </w:rPr>
              <w:t>Substances and preparations which, if inhaled, ingested, or penetrated through the skin, may produce or increase the frequency of hereditary genetic defects</w:t>
            </w:r>
          </w:p>
        </w:tc>
      </w:tr>
      <w:tr w:rsidR="00120BC9" w:rsidRPr="008B6549" w14:paraId="41EF7AFD" w14:textId="77777777" w:rsidTr="00120BC9">
        <w:tc>
          <w:tcPr>
            <w:tcW w:w="508" w:type="dxa"/>
          </w:tcPr>
          <w:p w14:paraId="4AE19D38"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13.</w:t>
            </w:r>
          </w:p>
        </w:tc>
        <w:tc>
          <w:tcPr>
            <w:tcW w:w="2163" w:type="dxa"/>
          </w:tcPr>
          <w:p w14:paraId="4C59598A" w14:textId="77777777" w:rsidR="00120BC9" w:rsidRPr="008B6549" w:rsidRDefault="00120BC9" w:rsidP="00120BC9">
            <w:pPr>
              <w:rPr>
                <w:rFonts w:ascii="Arial Narrow" w:hAnsi="Arial Narrow"/>
                <w:b/>
                <w:szCs w:val="24"/>
              </w:rPr>
            </w:pPr>
            <w:r w:rsidRPr="008B6549">
              <w:rPr>
                <w:rFonts w:ascii="Arial Narrow" w:hAnsi="Arial Narrow"/>
                <w:b/>
                <w:szCs w:val="24"/>
              </w:rPr>
              <w:t>Reacts with water</w:t>
            </w:r>
          </w:p>
        </w:tc>
        <w:tc>
          <w:tcPr>
            <w:tcW w:w="6935" w:type="dxa"/>
          </w:tcPr>
          <w:p w14:paraId="1ACCE810" w14:textId="77777777" w:rsidR="00120BC9" w:rsidRPr="008B6549" w:rsidRDefault="00120BC9" w:rsidP="00120BC9">
            <w:pPr>
              <w:rPr>
                <w:rFonts w:ascii="Arial Narrow" w:hAnsi="Arial Narrow"/>
                <w:szCs w:val="24"/>
              </w:rPr>
            </w:pPr>
            <w:r w:rsidRPr="008B6549">
              <w:rPr>
                <w:rFonts w:ascii="Arial Narrow" w:hAnsi="Arial Narrow"/>
                <w:szCs w:val="24"/>
              </w:rPr>
              <w:t>Substances and preparations which, upon contact with water, air, or an acid, emit a toxic or very toxic gas</w:t>
            </w:r>
          </w:p>
        </w:tc>
      </w:tr>
      <w:tr w:rsidR="00120BC9" w:rsidRPr="008B6549" w14:paraId="64A811AD" w14:textId="77777777" w:rsidTr="00120BC9">
        <w:tc>
          <w:tcPr>
            <w:tcW w:w="508" w:type="dxa"/>
          </w:tcPr>
          <w:p w14:paraId="1B4E1933"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14.</w:t>
            </w:r>
          </w:p>
        </w:tc>
        <w:tc>
          <w:tcPr>
            <w:tcW w:w="2163" w:type="dxa"/>
          </w:tcPr>
          <w:p w14:paraId="1E29727A" w14:textId="77777777" w:rsidR="00120BC9" w:rsidRPr="008B6549" w:rsidRDefault="00120BC9" w:rsidP="00120BC9">
            <w:pPr>
              <w:rPr>
                <w:rFonts w:ascii="Arial Narrow" w:hAnsi="Arial Narrow"/>
                <w:b/>
                <w:szCs w:val="24"/>
              </w:rPr>
            </w:pPr>
            <w:r w:rsidRPr="008B6549">
              <w:rPr>
                <w:rFonts w:ascii="Arial Narrow" w:hAnsi="Arial Narrow"/>
                <w:b/>
                <w:szCs w:val="24"/>
              </w:rPr>
              <w:t>Sensitizer</w:t>
            </w:r>
          </w:p>
        </w:tc>
        <w:tc>
          <w:tcPr>
            <w:tcW w:w="6935" w:type="dxa"/>
          </w:tcPr>
          <w:p w14:paraId="37196798" w14:textId="77777777" w:rsidR="00120BC9" w:rsidRPr="008B6549" w:rsidRDefault="00120BC9" w:rsidP="00120BC9">
            <w:pPr>
              <w:rPr>
                <w:rFonts w:ascii="Arial Narrow" w:hAnsi="Arial Narrow"/>
                <w:szCs w:val="24"/>
              </w:rPr>
            </w:pPr>
            <w:r w:rsidRPr="008B6549">
              <w:rPr>
                <w:rFonts w:ascii="Arial Narrow" w:hAnsi="Arial Narrow"/>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8B6549" w14:paraId="4CDF489E" w14:textId="77777777" w:rsidTr="00120BC9">
        <w:tc>
          <w:tcPr>
            <w:tcW w:w="508" w:type="dxa"/>
          </w:tcPr>
          <w:p w14:paraId="1EBB036D"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lastRenderedPageBreak/>
              <w:t>15.</w:t>
            </w:r>
          </w:p>
        </w:tc>
        <w:tc>
          <w:tcPr>
            <w:tcW w:w="2163" w:type="dxa"/>
          </w:tcPr>
          <w:p w14:paraId="077F1D74" w14:textId="77777777" w:rsidR="00120BC9" w:rsidRPr="008B6549" w:rsidRDefault="00120BC9" w:rsidP="00120BC9">
            <w:pPr>
              <w:rPr>
                <w:rFonts w:ascii="Arial Narrow" w:hAnsi="Arial Narrow"/>
                <w:b/>
                <w:szCs w:val="24"/>
              </w:rPr>
            </w:pPr>
            <w:r w:rsidRPr="008B6549">
              <w:rPr>
                <w:rFonts w:ascii="Arial Narrow" w:hAnsi="Arial Narrow"/>
                <w:b/>
                <w:szCs w:val="24"/>
              </w:rPr>
              <w:t>Eco toxic</w:t>
            </w:r>
          </w:p>
        </w:tc>
        <w:tc>
          <w:tcPr>
            <w:tcW w:w="6935" w:type="dxa"/>
          </w:tcPr>
          <w:p w14:paraId="3299AF1A" w14:textId="77777777" w:rsidR="00120BC9" w:rsidRPr="008B6549" w:rsidRDefault="00120BC9" w:rsidP="00120BC9">
            <w:pPr>
              <w:rPr>
                <w:rFonts w:ascii="Arial Narrow" w:hAnsi="Arial Narrow"/>
                <w:szCs w:val="24"/>
              </w:rPr>
            </w:pPr>
            <w:r w:rsidRPr="008B6549">
              <w:rPr>
                <w:rFonts w:ascii="Arial Narrow" w:hAnsi="Arial Narrow"/>
                <w:szCs w:val="24"/>
              </w:rPr>
              <w:t>Substances and preparations that present or may present immediate or delayed risks to one or more components of the environment.</w:t>
            </w:r>
          </w:p>
        </w:tc>
      </w:tr>
      <w:tr w:rsidR="00120BC9" w:rsidRPr="008B6549" w14:paraId="2B5554B2" w14:textId="77777777" w:rsidTr="00120BC9">
        <w:tc>
          <w:tcPr>
            <w:tcW w:w="508" w:type="dxa"/>
          </w:tcPr>
          <w:p w14:paraId="2CF1BCE0" w14:textId="77777777" w:rsidR="00120BC9" w:rsidRPr="008B6549" w:rsidRDefault="00120BC9" w:rsidP="00120BC9">
            <w:pPr>
              <w:spacing w:after="160" w:line="276" w:lineRule="auto"/>
              <w:ind w:hanging="142"/>
              <w:rPr>
                <w:rFonts w:ascii="Arial Narrow" w:hAnsi="Arial Narrow"/>
                <w:b/>
                <w:szCs w:val="24"/>
              </w:rPr>
            </w:pPr>
            <w:r w:rsidRPr="008B6549">
              <w:rPr>
                <w:rFonts w:ascii="Arial Narrow" w:hAnsi="Arial Narrow"/>
                <w:b/>
                <w:szCs w:val="24"/>
              </w:rPr>
              <w:t>16.</w:t>
            </w:r>
          </w:p>
        </w:tc>
        <w:tc>
          <w:tcPr>
            <w:tcW w:w="2163" w:type="dxa"/>
          </w:tcPr>
          <w:p w14:paraId="50E7B14B" w14:textId="77777777" w:rsidR="00120BC9" w:rsidRPr="008B6549" w:rsidRDefault="00120BC9" w:rsidP="00120BC9">
            <w:pPr>
              <w:rPr>
                <w:rFonts w:ascii="Arial Narrow" w:hAnsi="Arial Narrow"/>
                <w:b/>
                <w:szCs w:val="24"/>
              </w:rPr>
            </w:pPr>
            <w:r w:rsidRPr="008B6549">
              <w:rPr>
                <w:rFonts w:ascii="Arial Narrow" w:hAnsi="Arial Narrow"/>
                <w:b/>
                <w:szCs w:val="24"/>
              </w:rPr>
              <w:t>Dangerous for the environment</w:t>
            </w:r>
          </w:p>
        </w:tc>
        <w:tc>
          <w:tcPr>
            <w:tcW w:w="6935" w:type="dxa"/>
          </w:tcPr>
          <w:p w14:paraId="638974DE" w14:textId="77777777" w:rsidR="00120BC9" w:rsidRPr="008B6549" w:rsidRDefault="00120BC9" w:rsidP="00120BC9">
            <w:pPr>
              <w:rPr>
                <w:rFonts w:ascii="Arial Narrow" w:hAnsi="Arial Narrow"/>
                <w:szCs w:val="24"/>
              </w:rPr>
            </w:pPr>
            <w:r w:rsidRPr="008B6549">
              <w:rPr>
                <w:rFonts w:ascii="Arial Narrow" w:hAnsi="Arial Narrow"/>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8B6549" w:rsidRDefault="00120BC9" w:rsidP="00120BC9">
      <w:pPr>
        <w:rPr>
          <w:rFonts w:ascii="Arial Narrow" w:hAnsi="Arial Narrow"/>
          <w:szCs w:val="24"/>
        </w:rPr>
      </w:pPr>
    </w:p>
    <w:p w14:paraId="06F58D74" w14:textId="77777777" w:rsidR="00120BC9" w:rsidRPr="008B6549" w:rsidRDefault="00120BC9" w:rsidP="00120BC9">
      <w:pPr>
        <w:rPr>
          <w:rFonts w:ascii="Arial Narrow" w:hAnsi="Arial Narrow"/>
          <w:szCs w:val="24"/>
        </w:rPr>
      </w:pPr>
      <w:r w:rsidRPr="008B6549">
        <w:rPr>
          <w:rFonts w:ascii="Arial Narrow" w:hAnsi="Arial Narrow"/>
          <w:szCs w:val="24"/>
        </w:rPr>
        <w:t>Appendix 4: Risk Management of Sexual Exploitation and Abuse (SEA) and/or Sexual Harassment (SH)</w:t>
      </w:r>
    </w:p>
    <w:p w14:paraId="15405151" w14:textId="77777777" w:rsidR="00120BC9" w:rsidRPr="008B6549" w:rsidRDefault="00120BC9" w:rsidP="00120BC9">
      <w:pPr>
        <w:rPr>
          <w:rFonts w:ascii="Arial Narrow" w:hAnsi="Arial Narrow"/>
          <w:szCs w:val="24"/>
        </w:rPr>
      </w:pPr>
      <w:r w:rsidRPr="008B6549">
        <w:rPr>
          <w:rFonts w:ascii="Arial Narrow" w:hAnsi="Arial Narrow"/>
          <w:szCs w:val="24"/>
        </w:rPr>
        <w:t>In accordance with Section III, Qualification Criteria and Requirements. Form ANT-4</w:t>
      </w:r>
    </w:p>
    <w:p w14:paraId="5F7C506A" w14:textId="77777777" w:rsidR="00120BC9" w:rsidRPr="008B6549" w:rsidRDefault="00120BC9" w:rsidP="00120BC9">
      <w:pPr>
        <w:rPr>
          <w:rFonts w:ascii="Arial Narrow" w:hAnsi="Arial Narrow"/>
          <w:szCs w:val="24"/>
        </w:rPr>
      </w:pPr>
      <w:r w:rsidRPr="008B6549">
        <w:rPr>
          <w:rFonts w:ascii="Arial Narrow" w:hAnsi="Arial Narrow"/>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8B6549" w:rsidRDefault="00120BC9" w:rsidP="00120BC9">
      <w:pPr>
        <w:rPr>
          <w:rFonts w:ascii="Arial Narrow" w:hAnsi="Arial Narrow"/>
          <w:szCs w:val="24"/>
        </w:rPr>
      </w:pPr>
    </w:p>
    <w:p w14:paraId="28CF7BFD" w14:textId="77777777" w:rsidR="00120BC9" w:rsidRPr="008B6549" w:rsidRDefault="00120BC9" w:rsidP="00120BC9">
      <w:pPr>
        <w:rPr>
          <w:rFonts w:ascii="Arial Narrow" w:hAnsi="Arial Narrow"/>
          <w:szCs w:val="24"/>
        </w:rPr>
      </w:pPr>
      <w:r w:rsidRPr="008B6549">
        <w:rPr>
          <w:rFonts w:ascii="Arial Narrow" w:hAnsi="Arial Narrow"/>
          <w:szCs w:val="24"/>
        </w:rPr>
        <w:t>Appendix 5. Codes of Conduct</w:t>
      </w:r>
    </w:p>
    <w:p w14:paraId="3AD458F9" w14:textId="77777777" w:rsidR="00120BC9" w:rsidRPr="008B6549" w:rsidRDefault="00120BC9" w:rsidP="00120BC9">
      <w:pPr>
        <w:rPr>
          <w:rFonts w:ascii="Arial Narrow" w:hAnsi="Arial Narrow"/>
          <w:szCs w:val="24"/>
        </w:rPr>
      </w:pPr>
      <w:r w:rsidRPr="008B6549">
        <w:rPr>
          <w:rFonts w:ascii="Arial Narrow" w:hAnsi="Arial Narrow"/>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8B6549" w:rsidRDefault="007B1ADA" w:rsidP="00120BC9">
      <w:pPr>
        <w:rPr>
          <w:rFonts w:ascii="Arial Narrow" w:hAnsi="Arial Narrow"/>
          <w:szCs w:val="24"/>
        </w:rPr>
      </w:pPr>
    </w:p>
    <w:p w14:paraId="0DFC1B3D" w14:textId="77777777" w:rsidR="00120BC9" w:rsidRPr="008B6549" w:rsidRDefault="00120BC9" w:rsidP="00120BC9">
      <w:pPr>
        <w:rPr>
          <w:rFonts w:ascii="Arial Narrow" w:hAnsi="Arial Narrow"/>
          <w:szCs w:val="24"/>
        </w:rPr>
      </w:pPr>
      <w:r w:rsidRPr="008B6549">
        <w:rPr>
          <w:rFonts w:ascii="Arial Narrow" w:hAnsi="Arial Narrow"/>
          <w:szCs w:val="24"/>
        </w:rPr>
        <w:t>(</w:t>
      </w:r>
      <w:proofErr w:type="spellStart"/>
      <w:r w:rsidRPr="008B6549">
        <w:rPr>
          <w:rFonts w:ascii="Arial Narrow" w:hAnsi="Arial Narrow"/>
          <w:szCs w:val="24"/>
        </w:rPr>
        <w:t>i</w:t>
      </w:r>
      <w:proofErr w:type="spellEnd"/>
      <w:r w:rsidRPr="008B6549">
        <w:rPr>
          <w:rFonts w:ascii="Arial Narrow" w:hAnsi="Arial Narrow"/>
          <w:szCs w:val="24"/>
        </w:rPr>
        <w:t xml:space="preserve">) </w:t>
      </w:r>
      <w:r w:rsidRPr="008B6549">
        <w:rPr>
          <w:rFonts w:ascii="Arial Narrow" w:hAnsi="Arial Narrow"/>
          <w:b/>
          <w:szCs w:val="24"/>
        </w:rPr>
        <w:t>COMPANY CODE OF CONDUCT</w:t>
      </w:r>
    </w:p>
    <w:p w14:paraId="1BADB3AD" w14:textId="77777777" w:rsidR="00120BC9" w:rsidRPr="008B6549" w:rsidRDefault="00120BC9" w:rsidP="00120BC9">
      <w:pPr>
        <w:rPr>
          <w:rFonts w:ascii="Arial Narrow" w:hAnsi="Arial Narrow"/>
          <w:b/>
          <w:szCs w:val="24"/>
        </w:rPr>
      </w:pPr>
      <w:r w:rsidRPr="008B6549">
        <w:rPr>
          <w:rFonts w:ascii="Arial Narrow" w:hAnsi="Arial Narrow"/>
          <w:b/>
          <w:szCs w:val="24"/>
        </w:rPr>
        <w:t>Commitment</w:t>
      </w:r>
    </w:p>
    <w:p w14:paraId="71D2B662" w14:textId="77777777" w:rsidR="00120BC9" w:rsidRPr="008B6549" w:rsidRDefault="00120BC9" w:rsidP="00120BC9">
      <w:pPr>
        <w:rPr>
          <w:rFonts w:ascii="Arial Narrow" w:hAnsi="Arial Narrow"/>
          <w:szCs w:val="24"/>
        </w:rPr>
      </w:pPr>
      <w:r w:rsidRPr="008B6549">
        <w:rPr>
          <w:rFonts w:ascii="Arial Narrow" w:hAnsi="Arial Narrow"/>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8B6549" w:rsidRDefault="00120BC9" w:rsidP="00120BC9">
      <w:pPr>
        <w:rPr>
          <w:rFonts w:ascii="Arial Narrow" w:hAnsi="Arial Narrow"/>
          <w:szCs w:val="24"/>
        </w:rPr>
      </w:pPr>
      <w:r w:rsidRPr="008B6549">
        <w:rPr>
          <w:rFonts w:ascii="Arial Narrow" w:hAnsi="Arial Narrow"/>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8B6549" w:rsidRDefault="00120BC9" w:rsidP="00120BC9">
      <w:pPr>
        <w:rPr>
          <w:rFonts w:ascii="Arial Narrow" w:hAnsi="Arial Narrow"/>
          <w:b/>
          <w:szCs w:val="24"/>
        </w:rPr>
      </w:pPr>
      <w:r w:rsidRPr="008B6549">
        <w:rPr>
          <w:rFonts w:ascii="Arial Narrow" w:hAnsi="Arial Narrow"/>
          <w:b/>
          <w:szCs w:val="24"/>
        </w:rPr>
        <w:t>DEFINITIONS OF TERMS</w:t>
      </w:r>
    </w:p>
    <w:p w14:paraId="065A30DA" w14:textId="77777777" w:rsidR="00120BC9" w:rsidRPr="008B6549" w:rsidRDefault="00120BC9" w:rsidP="00120BC9">
      <w:pPr>
        <w:rPr>
          <w:rFonts w:ascii="Arial Narrow" w:hAnsi="Arial Narrow"/>
          <w:szCs w:val="24"/>
        </w:rPr>
      </w:pPr>
      <w:r w:rsidRPr="008B6549">
        <w:rPr>
          <w:rFonts w:ascii="Arial Narrow" w:hAnsi="Arial Narrow"/>
          <w:szCs w:val="24"/>
        </w:rPr>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w:t>
      </w:r>
      <w:r w:rsidRPr="008B6549">
        <w:rPr>
          <w:rFonts w:ascii="Arial Narrow" w:hAnsi="Arial Narrow"/>
          <w:szCs w:val="24"/>
        </w:rPr>
        <w:lastRenderedPageBreak/>
        <w:t>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8B6549" w:rsidRDefault="00120BC9" w:rsidP="00120BC9">
      <w:pPr>
        <w:rPr>
          <w:rFonts w:ascii="Arial Narrow" w:hAnsi="Arial Narrow"/>
          <w:szCs w:val="24"/>
        </w:rPr>
      </w:pPr>
      <w:r w:rsidRPr="008B6549">
        <w:rPr>
          <w:rFonts w:ascii="Arial Narrow" w:hAnsi="Arial Narrow"/>
          <w:szCs w:val="24"/>
        </w:rPr>
        <w:t>Perpetrator/Aggressor: The person(s) who commit(s) or threaten(s) to commit an act(s) of GBV/SEA/SH or VAC.</w:t>
      </w:r>
    </w:p>
    <w:p w14:paraId="1942A93F" w14:textId="77777777" w:rsidR="00120BC9" w:rsidRPr="008B6549" w:rsidRDefault="00120BC9" w:rsidP="00120BC9">
      <w:pPr>
        <w:rPr>
          <w:rFonts w:ascii="Arial Narrow" w:hAnsi="Arial Narrow"/>
          <w:szCs w:val="24"/>
        </w:rPr>
      </w:pPr>
      <w:r w:rsidRPr="008B6549">
        <w:rPr>
          <w:rFonts w:ascii="Arial Narrow" w:hAnsi="Arial Narrow"/>
          <w:szCs w:val="24"/>
        </w:rPr>
        <w:t>Survivor(s): The person(s) negatively affected by GBV, SEA, or SH.</w:t>
      </w:r>
    </w:p>
    <w:p w14:paraId="2D6385C4" w14:textId="77777777" w:rsidR="00120BC9" w:rsidRPr="008B6549" w:rsidRDefault="00120BC9" w:rsidP="00120BC9">
      <w:pPr>
        <w:rPr>
          <w:rFonts w:ascii="Arial Narrow" w:hAnsi="Arial Narrow"/>
          <w:szCs w:val="24"/>
        </w:rPr>
      </w:pPr>
    </w:p>
    <w:p w14:paraId="5E0F8CAA" w14:textId="77777777" w:rsidR="00120BC9" w:rsidRPr="008B6549" w:rsidRDefault="00120BC9" w:rsidP="00120BC9">
      <w:pPr>
        <w:rPr>
          <w:rFonts w:ascii="Arial Narrow" w:hAnsi="Arial Narrow"/>
          <w:szCs w:val="24"/>
        </w:rPr>
      </w:pPr>
      <w:r w:rsidRPr="008B6549">
        <w:rPr>
          <w:rFonts w:ascii="Arial Narrow" w:hAnsi="Arial Narrow"/>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8B6549" w:rsidRDefault="00120BC9" w:rsidP="00120BC9">
      <w:pPr>
        <w:rPr>
          <w:rFonts w:ascii="Arial Narrow" w:hAnsi="Arial Narrow"/>
          <w:szCs w:val="24"/>
        </w:rPr>
      </w:pPr>
      <w:r w:rsidRPr="008B6549">
        <w:rPr>
          <w:rFonts w:ascii="Arial Narrow" w:hAnsi="Arial Narrow"/>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8B6549" w:rsidRDefault="00120BC9" w:rsidP="00120BC9">
      <w:pPr>
        <w:rPr>
          <w:rFonts w:ascii="Arial Narrow" w:hAnsi="Arial Narrow"/>
          <w:szCs w:val="24"/>
        </w:rPr>
      </w:pPr>
    </w:p>
    <w:p w14:paraId="0ED37CEA" w14:textId="77777777" w:rsidR="00120BC9" w:rsidRPr="008B6549" w:rsidRDefault="00120BC9" w:rsidP="00120BC9">
      <w:pPr>
        <w:rPr>
          <w:rFonts w:ascii="Arial Narrow" w:hAnsi="Arial Narrow"/>
          <w:szCs w:val="24"/>
        </w:rPr>
      </w:pPr>
      <w:r w:rsidRPr="008B6549">
        <w:rPr>
          <w:rFonts w:ascii="Arial Narrow" w:hAnsi="Arial Narrow"/>
          <w:szCs w:val="24"/>
        </w:rPr>
        <w:t>Consultant: Any organization or individual that has been contracted to provide consulting services for the project and has hired managers and/or employees to perform this work.</w:t>
      </w:r>
    </w:p>
    <w:p w14:paraId="626BE0AB" w14:textId="77777777" w:rsidR="00120BC9" w:rsidRPr="008B6549" w:rsidRDefault="00120BC9" w:rsidP="00120BC9">
      <w:pPr>
        <w:rPr>
          <w:rFonts w:ascii="Arial Narrow" w:hAnsi="Arial Narrow"/>
          <w:szCs w:val="24"/>
        </w:rPr>
      </w:pPr>
    </w:p>
    <w:p w14:paraId="5F96DAC8" w14:textId="77777777" w:rsidR="00120BC9" w:rsidRPr="008B6549" w:rsidRDefault="00120BC9" w:rsidP="00120BC9">
      <w:pPr>
        <w:rPr>
          <w:rFonts w:ascii="Arial Narrow" w:hAnsi="Arial Narrow"/>
          <w:szCs w:val="24"/>
        </w:rPr>
      </w:pPr>
      <w:r w:rsidRPr="008B6549">
        <w:rPr>
          <w:rFonts w:ascii="Arial Narrow" w:hAnsi="Arial Narrow"/>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8B6549" w:rsidRDefault="00120BC9" w:rsidP="00120BC9">
      <w:pPr>
        <w:rPr>
          <w:rFonts w:ascii="Arial Narrow" w:hAnsi="Arial Narrow"/>
          <w:szCs w:val="24"/>
        </w:rPr>
      </w:pPr>
    </w:p>
    <w:p w14:paraId="6BC0D9D1" w14:textId="77777777" w:rsidR="00120BC9" w:rsidRPr="008B6549" w:rsidRDefault="00120BC9" w:rsidP="00120BC9">
      <w:pPr>
        <w:rPr>
          <w:rFonts w:ascii="Arial Narrow" w:hAnsi="Arial Narrow"/>
          <w:szCs w:val="24"/>
        </w:rPr>
      </w:pPr>
      <w:r w:rsidRPr="008B6549">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8B6549" w:rsidRDefault="00120BC9" w:rsidP="00120BC9">
      <w:pPr>
        <w:rPr>
          <w:rFonts w:ascii="Arial Narrow" w:hAnsi="Arial Narrow"/>
          <w:szCs w:val="24"/>
        </w:rPr>
      </w:pPr>
    </w:p>
    <w:p w14:paraId="6ED77BAA" w14:textId="77777777" w:rsidR="00120BC9" w:rsidRPr="008B6549" w:rsidRDefault="00120BC9" w:rsidP="00120BC9">
      <w:pPr>
        <w:rPr>
          <w:rFonts w:ascii="Arial Narrow" w:hAnsi="Arial Narrow"/>
          <w:szCs w:val="24"/>
        </w:rPr>
      </w:pPr>
      <w:r w:rsidRPr="008B6549">
        <w:rPr>
          <w:rFonts w:ascii="Arial Narrow" w:hAnsi="Arial Narrow"/>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8B6549" w:rsidRDefault="00120BC9" w:rsidP="00120BC9">
      <w:pPr>
        <w:rPr>
          <w:rFonts w:ascii="Arial Narrow" w:hAnsi="Arial Narrow"/>
          <w:szCs w:val="24"/>
        </w:rPr>
      </w:pPr>
    </w:p>
    <w:p w14:paraId="0F9EDD03" w14:textId="77777777" w:rsidR="00120BC9" w:rsidRPr="008B6549" w:rsidRDefault="00120BC9" w:rsidP="00120BC9">
      <w:pPr>
        <w:rPr>
          <w:rFonts w:ascii="Arial Narrow" w:hAnsi="Arial Narrow"/>
          <w:szCs w:val="24"/>
        </w:rPr>
      </w:pPr>
      <w:r w:rsidRPr="008B6549">
        <w:rPr>
          <w:rFonts w:ascii="Arial Narrow" w:hAnsi="Arial Narrow"/>
          <w:szCs w:val="24"/>
        </w:rPr>
        <w:t>Site environment: The "project area of influence," which is any location, urban or rural, directly affected by the project, including human settlements.</w:t>
      </w:r>
    </w:p>
    <w:p w14:paraId="5C9176AF" w14:textId="77777777" w:rsidR="00120BC9" w:rsidRPr="008B6549" w:rsidRDefault="00120BC9" w:rsidP="00120BC9">
      <w:pPr>
        <w:rPr>
          <w:rFonts w:ascii="Arial Narrow" w:hAnsi="Arial Narrow"/>
          <w:szCs w:val="24"/>
        </w:rPr>
      </w:pPr>
      <w:r w:rsidRPr="008B6549">
        <w:rPr>
          <w:rFonts w:ascii="Arial Narrow" w:hAnsi="Arial Narrow"/>
          <w:szCs w:val="24"/>
        </w:rPr>
        <w:t>Sexual exploitation: This is defined as the abuse of a position of vulnerability, authority, or trust for sexual purposes, particularly for financial, social, or political gain.</w:t>
      </w:r>
    </w:p>
    <w:p w14:paraId="5382F310" w14:textId="77777777" w:rsidR="00120BC9" w:rsidRPr="008B6549" w:rsidRDefault="00120BC9" w:rsidP="00120BC9">
      <w:pPr>
        <w:rPr>
          <w:rFonts w:ascii="Arial Narrow" w:hAnsi="Arial Narrow"/>
          <w:szCs w:val="24"/>
        </w:rPr>
      </w:pPr>
    </w:p>
    <w:p w14:paraId="61B37E55" w14:textId="77777777" w:rsidR="00120BC9" w:rsidRPr="008B6549" w:rsidRDefault="00120BC9" w:rsidP="00120BC9">
      <w:pPr>
        <w:rPr>
          <w:rFonts w:ascii="Arial Narrow" w:hAnsi="Arial Narrow"/>
          <w:szCs w:val="24"/>
        </w:rPr>
      </w:pPr>
      <w:r w:rsidRPr="008B6549">
        <w:rPr>
          <w:rFonts w:ascii="Arial Narrow" w:hAnsi="Arial Narrow"/>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8B6549" w:rsidRDefault="00120BC9" w:rsidP="00120BC9">
      <w:pPr>
        <w:rPr>
          <w:rFonts w:ascii="Arial Narrow" w:hAnsi="Arial Narrow"/>
          <w:szCs w:val="24"/>
        </w:rPr>
      </w:pPr>
    </w:p>
    <w:p w14:paraId="7F43A721" w14:textId="77777777" w:rsidR="00120BC9" w:rsidRPr="008B6549" w:rsidRDefault="00120BC9" w:rsidP="00120BC9">
      <w:pPr>
        <w:rPr>
          <w:rFonts w:ascii="Arial Narrow" w:hAnsi="Arial Narrow"/>
          <w:szCs w:val="24"/>
        </w:rPr>
      </w:pPr>
      <w:r w:rsidRPr="008B6549">
        <w:rPr>
          <w:rFonts w:ascii="Arial Narrow" w:hAnsi="Arial Narrow"/>
          <w:szCs w:val="24"/>
        </w:rPr>
        <w:lastRenderedPageBreak/>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8B6549" w:rsidRDefault="00120BC9" w:rsidP="00120BC9">
      <w:pPr>
        <w:rPr>
          <w:rFonts w:ascii="Arial Narrow" w:hAnsi="Arial Narrow"/>
          <w:szCs w:val="24"/>
        </w:rPr>
      </w:pPr>
    </w:p>
    <w:p w14:paraId="0FB50C28" w14:textId="77777777" w:rsidR="00120BC9" w:rsidRPr="008B6549" w:rsidRDefault="00120BC9" w:rsidP="00120BC9">
      <w:pPr>
        <w:rPr>
          <w:rFonts w:ascii="Arial Narrow" w:hAnsi="Arial Narrow"/>
          <w:szCs w:val="24"/>
        </w:rPr>
      </w:pPr>
      <w:r w:rsidRPr="008B6549">
        <w:rPr>
          <w:rFonts w:ascii="Arial Narrow" w:hAnsi="Arial Narrow"/>
          <w:szCs w:val="24"/>
        </w:rPr>
        <w:t>Grievance and Complaints Management Mechanism (GCM): A process established by a project to receive and address complaints.</w:t>
      </w:r>
    </w:p>
    <w:p w14:paraId="2FA01EDE" w14:textId="77777777" w:rsidR="00120BC9" w:rsidRPr="008B6549" w:rsidRDefault="00120BC9" w:rsidP="00120BC9">
      <w:pPr>
        <w:rPr>
          <w:rFonts w:ascii="Arial Narrow" w:hAnsi="Arial Narrow"/>
          <w:szCs w:val="24"/>
        </w:rPr>
      </w:pPr>
    </w:p>
    <w:p w14:paraId="2CCCF74D" w14:textId="77777777" w:rsidR="00120BC9" w:rsidRPr="008B6549" w:rsidRDefault="00120BC9" w:rsidP="00120BC9">
      <w:pPr>
        <w:rPr>
          <w:rFonts w:ascii="Arial Narrow" w:hAnsi="Arial Narrow"/>
          <w:szCs w:val="24"/>
        </w:rPr>
      </w:pPr>
      <w:r w:rsidRPr="008B6549">
        <w:rPr>
          <w:rFonts w:ascii="Arial Narrow" w:hAnsi="Arial Narrow"/>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8B6549" w:rsidRDefault="00120BC9" w:rsidP="00120BC9">
      <w:pPr>
        <w:rPr>
          <w:rFonts w:ascii="Arial Narrow" w:hAnsi="Arial Narrow"/>
          <w:szCs w:val="24"/>
        </w:rPr>
      </w:pPr>
      <w:r w:rsidRPr="008B6549">
        <w:rPr>
          <w:rFonts w:ascii="Arial Narrow" w:hAnsi="Arial Narrow"/>
          <w:szCs w:val="24"/>
        </w:rPr>
        <w:t>Environmental, Social, Health, and Safety (ESHS) Standards: A general term covering issues related to the project's impact on the environment, communities, and workers.</w:t>
      </w:r>
    </w:p>
    <w:p w14:paraId="58F78F43" w14:textId="77777777" w:rsidR="00120BC9" w:rsidRPr="008B6549" w:rsidRDefault="00120BC9" w:rsidP="00120BC9">
      <w:pPr>
        <w:rPr>
          <w:rFonts w:ascii="Arial Narrow" w:hAnsi="Arial Narrow"/>
          <w:szCs w:val="24"/>
        </w:rPr>
      </w:pPr>
    </w:p>
    <w:p w14:paraId="2C3FD65B" w14:textId="77777777" w:rsidR="00120BC9" w:rsidRPr="008B6549" w:rsidRDefault="00120BC9" w:rsidP="00120BC9">
      <w:pPr>
        <w:rPr>
          <w:rFonts w:ascii="Arial Narrow" w:hAnsi="Arial Narrow"/>
          <w:szCs w:val="24"/>
        </w:rPr>
      </w:pPr>
      <w:r w:rsidRPr="008B6549">
        <w:rPr>
          <w:rFonts w:ascii="Arial Narrow" w:hAnsi="Arial Narrow"/>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8B6549" w:rsidRDefault="00120BC9" w:rsidP="00120BC9">
      <w:pPr>
        <w:rPr>
          <w:rFonts w:ascii="Arial Narrow" w:hAnsi="Arial Narrow"/>
          <w:szCs w:val="24"/>
        </w:rPr>
      </w:pPr>
    </w:p>
    <w:p w14:paraId="6A1CE931" w14:textId="77777777" w:rsidR="00120BC9" w:rsidRPr="008B6549" w:rsidRDefault="00120BC9" w:rsidP="00120BC9">
      <w:pPr>
        <w:rPr>
          <w:rFonts w:ascii="Arial Narrow" w:hAnsi="Arial Narrow"/>
          <w:szCs w:val="24"/>
        </w:rPr>
      </w:pPr>
      <w:r w:rsidRPr="008B6549">
        <w:rPr>
          <w:rFonts w:ascii="Arial Narrow" w:hAnsi="Arial Narrow"/>
          <w:szCs w:val="24"/>
        </w:rPr>
        <w:t>GBV/SEA/SH and VAC Allegations Procedure: The prescribed procedure for reporting incidents of GBV/SEA/SH or VAC.</w:t>
      </w:r>
    </w:p>
    <w:p w14:paraId="722AED44" w14:textId="77777777" w:rsidR="00120BC9" w:rsidRPr="008B6549" w:rsidRDefault="00120BC9" w:rsidP="00120BC9">
      <w:pPr>
        <w:rPr>
          <w:rFonts w:ascii="Arial Narrow" w:hAnsi="Arial Narrow"/>
          <w:szCs w:val="24"/>
        </w:rPr>
      </w:pPr>
    </w:p>
    <w:p w14:paraId="73DD3C31" w14:textId="77777777" w:rsidR="00120BC9" w:rsidRPr="008B6549" w:rsidRDefault="00120BC9" w:rsidP="00120BC9">
      <w:pPr>
        <w:rPr>
          <w:rFonts w:ascii="Arial Narrow" w:hAnsi="Arial Narrow"/>
          <w:szCs w:val="24"/>
        </w:rPr>
      </w:pPr>
      <w:r w:rsidRPr="008B6549">
        <w:rPr>
          <w:rFonts w:ascii="Arial Narrow" w:hAnsi="Arial Narrow"/>
          <w:szCs w:val="24"/>
        </w:rPr>
        <w:t>Child Protection: An activity or initiative aimed at protecting children from all forms of harm, particularly those resulting from VAC.</w:t>
      </w:r>
    </w:p>
    <w:p w14:paraId="095B12A0" w14:textId="77777777" w:rsidR="00120BC9" w:rsidRPr="008B6549" w:rsidRDefault="00120BC9" w:rsidP="00120BC9">
      <w:pPr>
        <w:rPr>
          <w:rFonts w:ascii="Arial Narrow" w:hAnsi="Arial Narrow"/>
          <w:szCs w:val="24"/>
        </w:rPr>
      </w:pPr>
      <w:r w:rsidRPr="008B6549">
        <w:rPr>
          <w:rFonts w:ascii="Arial Narrow" w:hAnsi="Arial Narrow"/>
          <w:szCs w:val="24"/>
        </w:rPr>
        <w:t>Response Protocol: Mechanisms in place to respond to GBV/SEA/SH and VAC incidents.</w:t>
      </w:r>
    </w:p>
    <w:p w14:paraId="05E62A1E" w14:textId="77777777" w:rsidR="00120BC9" w:rsidRPr="008B6549" w:rsidRDefault="00120BC9" w:rsidP="00120BC9">
      <w:pPr>
        <w:rPr>
          <w:rFonts w:ascii="Arial Narrow" w:hAnsi="Arial Narrow"/>
          <w:szCs w:val="24"/>
        </w:rPr>
      </w:pPr>
      <w:r w:rsidRPr="008B6549">
        <w:rPr>
          <w:rFonts w:ascii="Arial Narrow" w:hAnsi="Arial Narrow"/>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8B6549" w:rsidRDefault="00120BC9" w:rsidP="00120BC9">
      <w:pPr>
        <w:rPr>
          <w:rFonts w:ascii="Arial Narrow" w:hAnsi="Arial Narrow"/>
          <w:szCs w:val="24"/>
        </w:rPr>
      </w:pPr>
    </w:p>
    <w:p w14:paraId="63067277" w14:textId="77777777" w:rsidR="00120BC9" w:rsidRPr="008B6549" w:rsidRDefault="00120BC9" w:rsidP="00120BC9">
      <w:pPr>
        <w:rPr>
          <w:rFonts w:ascii="Arial Narrow" w:hAnsi="Arial Narrow"/>
          <w:szCs w:val="24"/>
        </w:rPr>
      </w:pPr>
      <w:r w:rsidRPr="008B6549">
        <w:rPr>
          <w:rFonts w:ascii="Arial Narrow" w:hAnsi="Arial Narrow"/>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8B6549" w:rsidRDefault="00120BC9" w:rsidP="00120BC9">
      <w:pPr>
        <w:rPr>
          <w:rFonts w:ascii="Arial Narrow" w:hAnsi="Arial Narrow"/>
          <w:szCs w:val="24"/>
        </w:rPr>
      </w:pPr>
      <w:r w:rsidRPr="008B6549">
        <w:rPr>
          <w:rFonts w:ascii="Arial Narrow" w:hAnsi="Arial Narrow"/>
          <w:b/>
          <w:szCs w:val="24"/>
        </w:rPr>
        <w:t>Survivors:</w:t>
      </w:r>
      <w:r w:rsidRPr="008B6549">
        <w:rPr>
          <w:rFonts w:ascii="Arial Narrow" w:hAnsi="Arial Narrow"/>
          <w:szCs w:val="24"/>
        </w:rPr>
        <w:t xml:space="preserve"> Individuals negatively affected by GBV/SEA/SH or VAC. Women, men, and children can be survivors of GBV/SEA/SH; only children can be survivors of VAC.</w:t>
      </w:r>
    </w:p>
    <w:p w14:paraId="18CF3B02" w14:textId="77777777" w:rsidR="00120BC9" w:rsidRPr="008B6549" w:rsidRDefault="00120BC9" w:rsidP="00120BC9">
      <w:pPr>
        <w:rPr>
          <w:rFonts w:ascii="Arial Narrow" w:hAnsi="Arial Narrow"/>
          <w:szCs w:val="24"/>
        </w:rPr>
      </w:pPr>
      <w:r w:rsidRPr="008B6549">
        <w:rPr>
          <w:rFonts w:ascii="Arial Narrow" w:hAnsi="Arial Narrow"/>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8B6549" w:rsidRDefault="00120BC9" w:rsidP="00120BC9">
      <w:pPr>
        <w:rPr>
          <w:rFonts w:ascii="Arial Narrow" w:hAnsi="Arial Narrow"/>
          <w:szCs w:val="24"/>
        </w:rPr>
      </w:pPr>
      <w:r w:rsidRPr="008B6549">
        <w:rPr>
          <w:rFonts w:ascii="Arial Narrow" w:hAnsi="Arial Narrow"/>
          <w:szCs w:val="24"/>
        </w:rPr>
        <w:t>The six main types of GBV are:</w:t>
      </w:r>
    </w:p>
    <w:p w14:paraId="5CE67A7B" w14:textId="77777777" w:rsidR="00120BC9" w:rsidRPr="008B6549" w:rsidRDefault="00120BC9" w:rsidP="00120BC9">
      <w:pPr>
        <w:rPr>
          <w:rFonts w:ascii="Arial Narrow" w:hAnsi="Arial Narrow"/>
          <w:szCs w:val="24"/>
        </w:rPr>
      </w:pPr>
      <w:r w:rsidRPr="008B6549">
        <w:rPr>
          <w:rFonts w:ascii="Arial Narrow" w:hAnsi="Arial Narrow"/>
          <w:szCs w:val="24"/>
        </w:rPr>
        <w:t>- Rape: Non-consensual penetration (however slight) of the vagina, anus, or mouth with a penis, other body part, or an object.</w:t>
      </w:r>
    </w:p>
    <w:p w14:paraId="10F5ACE2" w14:textId="77777777" w:rsidR="00120BC9" w:rsidRPr="008B6549" w:rsidRDefault="00120BC9" w:rsidP="00120BC9">
      <w:pPr>
        <w:rPr>
          <w:rFonts w:ascii="Arial Narrow" w:hAnsi="Arial Narrow"/>
          <w:szCs w:val="24"/>
        </w:rPr>
      </w:pPr>
      <w:r w:rsidRPr="008B6549">
        <w:rPr>
          <w:rFonts w:ascii="Arial Narrow" w:hAnsi="Arial Narrow"/>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8B6549" w:rsidRDefault="00120BC9" w:rsidP="00120BC9">
      <w:pPr>
        <w:rPr>
          <w:rFonts w:ascii="Arial Narrow" w:hAnsi="Arial Narrow"/>
          <w:szCs w:val="24"/>
        </w:rPr>
      </w:pPr>
      <w:r w:rsidRPr="008B6549">
        <w:rPr>
          <w:rFonts w:ascii="Arial Narrow" w:hAnsi="Arial Narrow"/>
          <w:szCs w:val="24"/>
        </w:rPr>
        <w:lastRenderedPageBreak/>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8B6549" w:rsidRDefault="00120BC9" w:rsidP="00120BC9">
      <w:pPr>
        <w:rPr>
          <w:rFonts w:ascii="Arial Narrow" w:hAnsi="Arial Narrow"/>
          <w:szCs w:val="24"/>
        </w:rPr>
      </w:pPr>
      <w:r w:rsidRPr="008B6549">
        <w:rPr>
          <w:rFonts w:ascii="Arial Narrow" w:hAnsi="Arial Narrow"/>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8B6549" w:rsidRDefault="00120BC9" w:rsidP="00120BC9">
      <w:pPr>
        <w:rPr>
          <w:rFonts w:ascii="Arial Narrow" w:hAnsi="Arial Narrow"/>
          <w:szCs w:val="24"/>
        </w:rPr>
      </w:pPr>
      <w:r w:rsidRPr="008B6549">
        <w:rPr>
          <w:rFonts w:ascii="Arial Narrow" w:hAnsi="Arial Narrow"/>
          <w:szCs w:val="24"/>
        </w:rPr>
        <w:t>- Forced marriage: the marriage of an individual against their will.</w:t>
      </w:r>
    </w:p>
    <w:p w14:paraId="45B17D93" w14:textId="77777777" w:rsidR="00120BC9" w:rsidRPr="008B6549" w:rsidRDefault="00120BC9" w:rsidP="00120BC9">
      <w:pPr>
        <w:rPr>
          <w:rFonts w:ascii="Arial Narrow" w:hAnsi="Arial Narrow"/>
          <w:szCs w:val="24"/>
        </w:rPr>
      </w:pPr>
      <w:r w:rsidRPr="008B6549">
        <w:rPr>
          <w:rFonts w:ascii="Arial Narrow" w:hAnsi="Arial Narrow"/>
          <w:szCs w:val="24"/>
        </w:rPr>
        <w:t>- Deprivation of resources, opportunities, or services: deprivation of legitimate access to economic resources/assets or livelihoods, education, health, or other social services.</w:t>
      </w:r>
    </w:p>
    <w:p w14:paraId="452B5302" w14:textId="77777777" w:rsidR="00120BC9" w:rsidRPr="008B6549" w:rsidRDefault="00120BC9" w:rsidP="00120BC9">
      <w:pPr>
        <w:rPr>
          <w:rFonts w:ascii="Arial Narrow" w:hAnsi="Arial Narrow"/>
          <w:szCs w:val="24"/>
        </w:rPr>
      </w:pPr>
      <w:r w:rsidRPr="008B6549">
        <w:rPr>
          <w:rFonts w:ascii="Arial Narrow" w:hAnsi="Arial Narrow"/>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8B6549" w:rsidRDefault="00120BC9" w:rsidP="00120BC9">
      <w:pPr>
        <w:rPr>
          <w:rFonts w:ascii="Arial Narrow" w:hAnsi="Arial Narrow"/>
          <w:szCs w:val="24"/>
        </w:rPr>
      </w:pPr>
      <w:r w:rsidRPr="008B6549">
        <w:rPr>
          <w:rFonts w:ascii="Arial Narrow" w:hAnsi="Arial Narrow"/>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8B6549" w:rsidRDefault="00120BC9" w:rsidP="00120BC9">
      <w:pPr>
        <w:rPr>
          <w:rFonts w:ascii="Arial Narrow" w:hAnsi="Arial Narrow"/>
          <w:szCs w:val="24"/>
        </w:rPr>
      </w:pPr>
      <w:r w:rsidRPr="008B6549">
        <w:rPr>
          <w:rFonts w:ascii="Arial Narrow" w:hAnsi="Arial Narrow"/>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8B6549" w:rsidRDefault="00120BC9" w:rsidP="00120BC9">
      <w:pPr>
        <w:rPr>
          <w:rFonts w:ascii="Arial Narrow" w:hAnsi="Arial Narrow"/>
          <w:szCs w:val="24"/>
        </w:rPr>
      </w:pPr>
      <w:r w:rsidRPr="008B6549">
        <w:rPr>
          <w:rFonts w:ascii="Arial Narrow" w:hAnsi="Arial Narrow"/>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8B6549" w:rsidRDefault="00120BC9" w:rsidP="00120BC9">
      <w:pPr>
        <w:rPr>
          <w:rFonts w:ascii="Arial Narrow" w:hAnsi="Arial Narrow"/>
          <w:szCs w:val="24"/>
        </w:rPr>
      </w:pPr>
    </w:p>
    <w:p w14:paraId="7BD5CC74" w14:textId="77777777" w:rsidR="00120BC9" w:rsidRPr="008B6549" w:rsidRDefault="00120BC9" w:rsidP="00120BC9">
      <w:pPr>
        <w:rPr>
          <w:rFonts w:ascii="Arial Narrow" w:hAnsi="Arial Narrow"/>
          <w:szCs w:val="24"/>
        </w:rPr>
      </w:pPr>
      <w:r w:rsidRPr="008B6549">
        <w:rPr>
          <w:rFonts w:ascii="Arial Narrow" w:hAnsi="Arial Narrow"/>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8B6549" w:rsidRDefault="00120BC9" w:rsidP="00120BC9">
      <w:pPr>
        <w:rPr>
          <w:rFonts w:ascii="Arial Narrow" w:hAnsi="Arial Narrow"/>
          <w:b/>
          <w:szCs w:val="24"/>
        </w:rPr>
      </w:pPr>
      <w:r w:rsidRPr="008B6549">
        <w:rPr>
          <w:rFonts w:ascii="Arial Narrow" w:hAnsi="Arial Narrow"/>
          <w:b/>
          <w:szCs w:val="24"/>
        </w:rPr>
        <w:t>PRINCIPLES, MORAL VALUES, ETHICS, AND ATTITUDES TO BE RESPECTED</w:t>
      </w:r>
    </w:p>
    <w:p w14:paraId="3D906EA5" w14:textId="77777777" w:rsidR="00120BC9" w:rsidRPr="008B6549" w:rsidRDefault="00120BC9" w:rsidP="00120BC9">
      <w:pPr>
        <w:rPr>
          <w:rFonts w:ascii="Arial Narrow" w:hAnsi="Arial Narrow"/>
          <w:szCs w:val="24"/>
        </w:rPr>
      </w:pPr>
      <w:r w:rsidRPr="008B6549">
        <w:rPr>
          <w:rFonts w:ascii="Arial Narrow" w:hAnsi="Arial Narrow"/>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8B6549" w:rsidRDefault="00120BC9" w:rsidP="00120BC9">
      <w:pPr>
        <w:rPr>
          <w:rFonts w:ascii="Arial Narrow" w:hAnsi="Arial Narrow"/>
          <w:szCs w:val="24"/>
        </w:rPr>
      </w:pPr>
      <w:r w:rsidRPr="008B6549">
        <w:rPr>
          <w:rFonts w:ascii="Arial Narrow" w:hAnsi="Arial Narrow"/>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8B6549" w:rsidRDefault="00120BC9" w:rsidP="00120BC9">
      <w:pPr>
        <w:rPr>
          <w:rFonts w:ascii="Arial Narrow" w:hAnsi="Arial Narrow"/>
          <w:szCs w:val="24"/>
        </w:rPr>
      </w:pPr>
      <w:r w:rsidRPr="008B6549">
        <w:rPr>
          <w:rFonts w:ascii="Arial Narrow" w:hAnsi="Arial Narrow"/>
          <w:szCs w:val="24"/>
        </w:rPr>
        <w:t>2. Any act of sexual harassment, or inappropriate, harassing, threatening, abusive, sexually provocative, degrading, or culturally inappropriate language or behavior.</w:t>
      </w:r>
    </w:p>
    <w:p w14:paraId="2ABDE664" w14:textId="77777777" w:rsidR="00120BC9" w:rsidRPr="008B6549" w:rsidRDefault="00120BC9" w:rsidP="00120BC9">
      <w:pPr>
        <w:rPr>
          <w:rFonts w:ascii="Arial Narrow" w:hAnsi="Arial Narrow"/>
          <w:szCs w:val="24"/>
        </w:rPr>
      </w:pPr>
      <w:r w:rsidRPr="008B6549">
        <w:rPr>
          <w:rFonts w:ascii="Arial Narrow" w:hAnsi="Arial Narrow"/>
          <w:szCs w:val="24"/>
        </w:rPr>
        <w:lastRenderedPageBreak/>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8B6549" w:rsidRDefault="00120BC9" w:rsidP="00120BC9">
      <w:pPr>
        <w:rPr>
          <w:rFonts w:ascii="Arial Narrow" w:hAnsi="Arial Narrow"/>
          <w:szCs w:val="24"/>
        </w:rPr>
      </w:pPr>
      <w:r w:rsidRPr="008B6549">
        <w:rPr>
          <w:rFonts w:ascii="Arial Narrow" w:hAnsi="Arial Narrow"/>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8B6549" w:rsidRDefault="00120BC9" w:rsidP="00120BC9">
      <w:pPr>
        <w:rPr>
          <w:rFonts w:ascii="Arial Narrow" w:hAnsi="Arial Narrow"/>
          <w:szCs w:val="24"/>
        </w:rPr>
      </w:pPr>
    </w:p>
    <w:p w14:paraId="55476602" w14:textId="77777777" w:rsidR="00120BC9" w:rsidRPr="008B6549" w:rsidRDefault="00120BC9" w:rsidP="00120BC9">
      <w:pPr>
        <w:rPr>
          <w:rFonts w:ascii="Arial Narrow" w:hAnsi="Arial Narrow"/>
          <w:szCs w:val="24"/>
        </w:rPr>
      </w:pPr>
      <w:r w:rsidRPr="008B6549">
        <w:rPr>
          <w:rFonts w:ascii="Arial Narrow" w:hAnsi="Arial Narrow"/>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8B6549" w:rsidRDefault="00120BC9" w:rsidP="00120BC9">
      <w:pPr>
        <w:rPr>
          <w:rFonts w:ascii="Arial Narrow" w:hAnsi="Arial Narrow"/>
          <w:szCs w:val="24"/>
        </w:rPr>
      </w:pPr>
      <w:r w:rsidRPr="008B6549">
        <w:rPr>
          <w:rFonts w:ascii="Arial Narrow" w:hAnsi="Arial Narrow"/>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8B6549" w:rsidRDefault="00120BC9" w:rsidP="00120BC9">
      <w:pPr>
        <w:rPr>
          <w:rFonts w:ascii="Arial Narrow" w:hAnsi="Arial Narrow"/>
          <w:szCs w:val="24"/>
        </w:rPr>
      </w:pPr>
      <w:r w:rsidRPr="008B6549">
        <w:rPr>
          <w:rFonts w:ascii="Arial Narrow" w:hAnsi="Arial Narrow"/>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8B6549" w:rsidRDefault="00120BC9" w:rsidP="00120BC9">
      <w:pPr>
        <w:rPr>
          <w:rFonts w:ascii="Arial Narrow" w:hAnsi="Arial Narrow"/>
          <w:szCs w:val="24"/>
        </w:rPr>
      </w:pPr>
    </w:p>
    <w:p w14:paraId="5B810A78" w14:textId="77777777" w:rsidR="00120BC9" w:rsidRPr="008B6549" w:rsidRDefault="00120BC9" w:rsidP="00120BC9">
      <w:pPr>
        <w:rPr>
          <w:rFonts w:ascii="Arial Narrow" w:hAnsi="Arial Narrow"/>
          <w:szCs w:val="24"/>
        </w:rPr>
      </w:pPr>
      <w:r w:rsidRPr="008B6549">
        <w:rPr>
          <w:rFonts w:ascii="Arial Narrow" w:hAnsi="Arial Narrow"/>
          <w:szCs w:val="24"/>
        </w:rPr>
        <w:t>General</w:t>
      </w:r>
    </w:p>
    <w:p w14:paraId="007B7C88" w14:textId="77777777" w:rsidR="00120BC9" w:rsidRPr="008B6549" w:rsidRDefault="00120BC9" w:rsidP="00120BC9">
      <w:pPr>
        <w:rPr>
          <w:rFonts w:ascii="Arial Narrow" w:hAnsi="Arial Narrow"/>
          <w:szCs w:val="24"/>
        </w:rPr>
      </w:pPr>
      <w:r w:rsidRPr="008B6549">
        <w:rPr>
          <w:rFonts w:ascii="Arial Narrow" w:hAnsi="Arial Narrow"/>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8B6549" w:rsidRDefault="00120BC9" w:rsidP="00120BC9">
      <w:pPr>
        <w:rPr>
          <w:rFonts w:ascii="Arial Narrow" w:hAnsi="Arial Narrow"/>
          <w:szCs w:val="24"/>
        </w:rPr>
      </w:pPr>
      <w:r w:rsidRPr="008B6549">
        <w:rPr>
          <w:rFonts w:ascii="Arial Narrow" w:hAnsi="Arial Narrow"/>
          <w:szCs w:val="24"/>
        </w:rPr>
        <w:t>- The company is committed to fully implementing its "Environmental and Social Management Plan" (PGESE).</w:t>
      </w:r>
    </w:p>
    <w:p w14:paraId="6F776697" w14:textId="77777777" w:rsidR="00120BC9" w:rsidRPr="008B6549" w:rsidRDefault="00120BC9" w:rsidP="00120BC9">
      <w:pPr>
        <w:rPr>
          <w:rFonts w:ascii="Arial Narrow" w:hAnsi="Arial Narrow"/>
          <w:szCs w:val="24"/>
        </w:rPr>
      </w:pPr>
      <w:r w:rsidRPr="008B6549">
        <w:rPr>
          <w:rFonts w:ascii="Arial Narrow" w:hAnsi="Arial Narrow"/>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8B6549" w:rsidRDefault="00120BC9" w:rsidP="00120BC9">
      <w:pPr>
        <w:rPr>
          <w:rFonts w:ascii="Arial Narrow" w:hAnsi="Arial Narrow"/>
          <w:szCs w:val="24"/>
        </w:rPr>
      </w:pPr>
      <w:r w:rsidRPr="008B6549">
        <w:rPr>
          <w:rFonts w:ascii="Arial Narrow" w:hAnsi="Arial Narrow"/>
          <w:szCs w:val="24"/>
        </w:rPr>
        <w:t>- The Company ensures that interactions with members of the local community are conducted with respect and without discrimination.</w:t>
      </w:r>
    </w:p>
    <w:p w14:paraId="0400EA9A" w14:textId="77777777" w:rsidR="00120BC9" w:rsidRPr="008B6549" w:rsidRDefault="00120BC9" w:rsidP="00120BC9">
      <w:pPr>
        <w:rPr>
          <w:rFonts w:ascii="Arial Narrow" w:hAnsi="Arial Narrow"/>
          <w:szCs w:val="24"/>
        </w:rPr>
      </w:pPr>
      <w:r w:rsidRPr="008B6549">
        <w:rPr>
          <w:rFonts w:ascii="Arial Narrow" w:hAnsi="Arial Narrow"/>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8B6549" w:rsidRDefault="00120BC9" w:rsidP="00120BC9">
      <w:pPr>
        <w:rPr>
          <w:rFonts w:ascii="Arial Narrow" w:hAnsi="Arial Narrow"/>
          <w:szCs w:val="24"/>
        </w:rPr>
      </w:pPr>
      <w:r w:rsidRPr="008B6549">
        <w:rPr>
          <w:rFonts w:ascii="Arial Narrow" w:hAnsi="Arial Narrow"/>
          <w:szCs w:val="24"/>
        </w:rPr>
        <w:t>- The Company will follow all reasonable work instructions (including those regarding environmental and social standards).</w:t>
      </w:r>
    </w:p>
    <w:p w14:paraId="2C7F38A9" w14:textId="77777777" w:rsidR="00120BC9" w:rsidRPr="008B6549" w:rsidRDefault="00120BC9" w:rsidP="00120BC9">
      <w:pPr>
        <w:rPr>
          <w:rFonts w:ascii="Arial Narrow" w:hAnsi="Arial Narrow"/>
          <w:szCs w:val="24"/>
        </w:rPr>
      </w:pPr>
      <w:r w:rsidRPr="008B6549">
        <w:rPr>
          <w:rFonts w:ascii="Arial Narrow" w:hAnsi="Arial Narrow"/>
          <w:szCs w:val="24"/>
        </w:rPr>
        <w:t>- The company will protect property and ensure its proper use (for example, prohibit theft, negligence or waste).</w:t>
      </w:r>
    </w:p>
    <w:p w14:paraId="27AD7487" w14:textId="77777777" w:rsidR="00120BC9" w:rsidRPr="008B6549" w:rsidRDefault="00120BC9" w:rsidP="00120BC9">
      <w:pPr>
        <w:rPr>
          <w:rFonts w:ascii="Arial Narrow" w:hAnsi="Arial Narrow"/>
          <w:szCs w:val="24"/>
        </w:rPr>
      </w:pPr>
      <w:r w:rsidRPr="008B6549">
        <w:rPr>
          <w:rFonts w:ascii="Arial Narrow" w:hAnsi="Arial Narrow"/>
          <w:szCs w:val="24"/>
        </w:rPr>
        <w:t>Health and Safety</w:t>
      </w:r>
    </w:p>
    <w:p w14:paraId="445C1D4F" w14:textId="77777777" w:rsidR="00120BC9" w:rsidRPr="008B6549" w:rsidRDefault="00120BC9" w:rsidP="00120BC9">
      <w:pPr>
        <w:rPr>
          <w:rFonts w:ascii="Arial Narrow" w:hAnsi="Arial Narrow"/>
          <w:szCs w:val="24"/>
        </w:rPr>
      </w:pPr>
      <w:r w:rsidRPr="008B6549">
        <w:rPr>
          <w:rFonts w:ascii="Arial Narrow" w:hAnsi="Arial Narrow"/>
          <w:szCs w:val="24"/>
        </w:rPr>
        <w:t>The Company will ensure that the project's Occupational Health and Safety (OHS) management plan is effectively implemented by Company personnel, as well as subcontractors and suppliers.</w:t>
      </w:r>
    </w:p>
    <w:p w14:paraId="1CDD375E" w14:textId="77777777" w:rsidR="00120BC9" w:rsidRPr="008B6549" w:rsidRDefault="00120BC9" w:rsidP="00120BC9">
      <w:pPr>
        <w:rPr>
          <w:rFonts w:ascii="Arial Narrow" w:hAnsi="Arial Narrow"/>
          <w:szCs w:val="24"/>
        </w:rPr>
      </w:pPr>
    </w:p>
    <w:p w14:paraId="6DA1D88D" w14:textId="77777777" w:rsidR="00120BC9" w:rsidRPr="008B6549" w:rsidRDefault="00120BC9" w:rsidP="00120BC9">
      <w:pPr>
        <w:rPr>
          <w:rFonts w:ascii="Arial Narrow" w:hAnsi="Arial Narrow"/>
          <w:szCs w:val="24"/>
        </w:rPr>
      </w:pPr>
      <w:r w:rsidRPr="008B6549">
        <w:rPr>
          <w:rFonts w:ascii="Arial Narrow" w:hAnsi="Arial Narrow"/>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8B6549" w:rsidRDefault="00120BC9" w:rsidP="00120BC9">
      <w:pPr>
        <w:rPr>
          <w:rFonts w:ascii="Arial Narrow" w:hAnsi="Arial Narrow"/>
          <w:szCs w:val="24"/>
        </w:rPr>
      </w:pPr>
      <w:r w:rsidRPr="008B6549">
        <w:rPr>
          <w:rFonts w:ascii="Arial Narrow" w:hAnsi="Arial Narrow"/>
          <w:szCs w:val="24"/>
        </w:rPr>
        <w:t>The Company will:</w:t>
      </w:r>
    </w:p>
    <w:p w14:paraId="408C156A" w14:textId="77777777" w:rsidR="00120BC9" w:rsidRPr="008B6549" w:rsidRDefault="00120BC9" w:rsidP="00120BC9">
      <w:pPr>
        <w:rPr>
          <w:rFonts w:ascii="Arial Narrow" w:hAnsi="Arial Narrow"/>
          <w:szCs w:val="24"/>
        </w:rPr>
      </w:pPr>
      <w:r w:rsidRPr="008B6549">
        <w:rPr>
          <w:rFonts w:ascii="Arial Narrow" w:hAnsi="Arial Narrow"/>
          <w:szCs w:val="24"/>
        </w:rPr>
        <w:lastRenderedPageBreak/>
        <w:t>- Prohibit the consumption of alcohol while working;</w:t>
      </w:r>
    </w:p>
    <w:p w14:paraId="591E68BC" w14:textId="77777777" w:rsidR="00120BC9" w:rsidRPr="008B6549" w:rsidRDefault="00120BC9" w:rsidP="00120BC9">
      <w:pPr>
        <w:rPr>
          <w:rFonts w:ascii="Arial Narrow" w:hAnsi="Arial Narrow"/>
          <w:szCs w:val="24"/>
        </w:rPr>
      </w:pPr>
      <w:r w:rsidRPr="008B6549">
        <w:rPr>
          <w:rFonts w:ascii="Arial Narrow" w:hAnsi="Arial Narrow"/>
          <w:szCs w:val="24"/>
        </w:rPr>
        <w:t>- Prohibit the use of narcotics or other substances that may impair one's ability to function at any time.</w:t>
      </w:r>
    </w:p>
    <w:p w14:paraId="7EA4DD58" w14:textId="77777777" w:rsidR="00120BC9" w:rsidRPr="008B6549" w:rsidRDefault="00120BC9" w:rsidP="00120BC9">
      <w:pPr>
        <w:rPr>
          <w:rFonts w:ascii="Arial Narrow" w:hAnsi="Arial Narrow"/>
          <w:szCs w:val="24"/>
        </w:rPr>
      </w:pPr>
      <w:r w:rsidRPr="008B6549">
        <w:rPr>
          <w:rFonts w:ascii="Arial Narrow" w:hAnsi="Arial Narrow"/>
          <w:szCs w:val="24"/>
        </w:rPr>
        <w:t>The Company will ensure that adequate sanitation facilities (licensed, clean, and gender-sensitive) are available to workers on the site and in all project worker accommodations.</w:t>
      </w:r>
    </w:p>
    <w:p w14:paraId="15CC6C23" w14:textId="77777777" w:rsidR="00120BC9" w:rsidRPr="008B6549" w:rsidRDefault="00120BC9" w:rsidP="00120BC9">
      <w:pPr>
        <w:rPr>
          <w:rFonts w:ascii="Arial Narrow" w:hAnsi="Arial Narrow"/>
          <w:szCs w:val="24"/>
        </w:rPr>
      </w:pPr>
    </w:p>
    <w:p w14:paraId="5E5D353B" w14:textId="77777777" w:rsidR="00120BC9" w:rsidRPr="008B6549" w:rsidRDefault="00120BC9" w:rsidP="00120BC9">
      <w:pPr>
        <w:rPr>
          <w:rFonts w:ascii="Arial Narrow" w:hAnsi="Arial Narrow"/>
          <w:szCs w:val="24"/>
        </w:rPr>
      </w:pPr>
      <w:r w:rsidRPr="008B6549">
        <w:rPr>
          <w:rFonts w:ascii="Arial Narrow" w:hAnsi="Arial Narrow"/>
          <w:szCs w:val="24"/>
        </w:rPr>
        <w:t>Gender-Based Violence and Violence Against Children</w:t>
      </w:r>
    </w:p>
    <w:p w14:paraId="38D01351" w14:textId="77777777" w:rsidR="00120BC9" w:rsidRPr="008B6549" w:rsidRDefault="00120BC9" w:rsidP="00120BC9">
      <w:pPr>
        <w:rPr>
          <w:rFonts w:ascii="Arial Narrow" w:hAnsi="Arial Narrow"/>
          <w:szCs w:val="24"/>
        </w:rPr>
      </w:pPr>
      <w:r w:rsidRPr="008B6549">
        <w:rPr>
          <w:rFonts w:ascii="Arial Narrow" w:hAnsi="Arial Narrow"/>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8B6549" w:rsidRDefault="00120BC9" w:rsidP="00120BC9">
      <w:pPr>
        <w:rPr>
          <w:rFonts w:ascii="Arial Narrow" w:hAnsi="Arial Narrow"/>
          <w:szCs w:val="24"/>
        </w:rPr>
      </w:pPr>
      <w:r w:rsidRPr="008B6549">
        <w:rPr>
          <w:rFonts w:ascii="Arial Narrow" w:hAnsi="Arial Narrow"/>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8B6549" w:rsidRDefault="00120BC9" w:rsidP="00120BC9">
      <w:pPr>
        <w:rPr>
          <w:rFonts w:ascii="Arial Narrow" w:hAnsi="Arial Narrow"/>
          <w:szCs w:val="24"/>
        </w:rPr>
      </w:pPr>
      <w:r w:rsidRPr="008B6549">
        <w:rPr>
          <w:rFonts w:ascii="Arial Narrow" w:hAnsi="Arial Narrow"/>
          <w:szCs w:val="24"/>
        </w:rPr>
        <w:t>- Sexual harassment - for example, it is prohibited to make unwanted sexual advances, request sexual favors, or engage in verbal or physical behavior of a sexual nature, including subtle acts.</w:t>
      </w:r>
    </w:p>
    <w:p w14:paraId="0DABD064" w14:textId="77777777" w:rsidR="00120BC9" w:rsidRPr="008B6549" w:rsidRDefault="00120BC9" w:rsidP="00120BC9">
      <w:pPr>
        <w:rPr>
          <w:rFonts w:ascii="Arial Narrow" w:hAnsi="Arial Narrow"/>
          <w:szCs w:val="24"/>
        </w:rPr>
      </w:pPr>
      <w:r w:rsidRPr="008B6549">
        <w:rPr>
          <w:rFonts w:ascii="Arial Narrow" w:hAnsi="Arial Narrow"/>
          <w:szCs w:val="24"/>
        </w:rPr>
        <w:t>- Sexual favors - for example, it is prohibited to promise or perform favors conditional on sexual acts, or other forms of humiliating, degrading, or exploitative behavior.</w:t>
      </w:r>
    </w:p>
    <w:p w14:paraId="13664594" w14:textId="77777777" w:rsidR="00120BC9" w:rsidRPr="008B6549" w:rsidRDefault="00120BC9" w:rsidP="00120BC9">
      <w:pPr>
        <w:rPr>
          <w:rFonts w:ascii="Arial Narrow" w:hAnsi="Arial Narrow"/>
          <w:szCs w:val="24"/>
        </w:rPr>
      </w:pPr>
      <w:r w:rsidRPr="008B6549">
        <w:rPr>
          <w:rFonts w:ascii="Arial Narrow" w:hAnsi="Arial Narrow"/>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8B6549" w:rsidRDefault="00120BC9" w:rsidP="00120BC9">
      <w:pPr>
        <w:rPr>
          <w:rFonts w:ascii="Arial Narrow" w:hAnsi="Arial Narrow"/>
          <w:szCs w:val="24"/>
        </w:rPr>
      </w:pPr>
      <w:r w:rsidRPr="008B6549">
        <w:rPr>
          <w:rFonts w:ascii="Arial Narrow" w:hAnsi="Arial Narrow"/>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8B6549" w:rsidRDefault="00120BC9" w:rsidP="00120BC9">
      <w:pPr>
        <w:rPr>
          <w:rFonts w:ascii="Arial Narrow" w:hAnsi="Arial Narrow"/>
          <w:szCs w:val="24"/>
        </w:rPr>
      </w:pPr>
      <w:r w:rsidRPr="008B6549">
        <w:rPr>
          <w:rFonts w:ascii="Arial Narrow" w:hAnsi="Arial Narrow"/>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8B6549" w:rsidRDefault="00120BC9" w:rsidP="00120BC9">
      <w:pPr>
        <w:rPr>
          <w:rFonts w:ascii="Arial Narrow" w:hAnsi="Arial Narrow"/>
          <w:szCs w:val="24"/>
        </w:rPr>
      </w:pPr>
      <w:r w:rsidRPr="008B6549">
        <w:rPr>
          <w:rFonts w:ascii="Arial Narrow" w:hAnsi="Arial Narrow"/>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8B6549" w:rsidRDefault="00120BC9" w:rsidP="00120BC9">
      <w:pPr>
        <w:rPr>
          <w:rFonts w:ascii="Arial Narrow" w:hAnsi="Arial Narrow"/>
          <w:szCs w:val="24"/>
        </w:rPr>
      </w:pPr>
      <w:r w:rsidRPr="008B6549">
        <w:rPr>
          <w:rFonts w:ascii="Arial Narrow" w:hAnsi="Arial Narrow"/>
          <w:szCs w:val="24"/>
        </w:rPr>
        <w:t>Managers will ensure that no retaliatory actions (suspension or other sanctions) are taken against individuals who report suspected or actual acts of GBV/SEA/HSV/VC.</w:t>
      </w:r>
    </w:p>
    <w:p w14:paraId="5CA66E83" w14:textId="77777777" w:rsidR="00120BC9" w:rsidRPr="008B6549" w:rsidRDefault="00120BC9" w:rsidP="00120BC9">
      <w:pPr>
        <w:rPr>
          <w:rFonts w:ascii="Arial Narrow" w:hAnsi="Arial Narrow"/>
          <w:szCs w:val="24"/>
        </w:rPr>
      </w:pPr>
      <w:r w:rsidRPr="008B6549">
        <w:rPr>
          <w:rFonts w:ascii="Arial Narrow" w:hAnsi="Arial Narrow"/>
          <w:szCs w:val="24"/>
        </w:rPr>
        <w:t>III.1.5. Implementation</w:t>
      </w:r>
    </w:p>
    <w:p w14:paraId="77EA6F41" w14:textId="77777777" w:rsidR="00120BC9" w:rsidRPr="008B6549" w:rsidRDefault="00120BC9" w:rsidP="00120BC9">
      <w:pPr>
        <w:rPr>
          <w:rFonts w:ascii="Arial Narrow" w:hAnsi="Arial Narrow"/>
          <w:szCs w:val="24"/>
        </w:rPr>
      </w:pPr>
      <w:r w:rsidRPr="008B6549">
        <w:rPr>
          <w:rFonts w:ascii="Arial Narrow" w:hAnsi="Arial Narrow"/>
          <w:szCs w:val="24"/>
        </w:rPr>
        <w:t>1. To ensure that the principles set out above are effectively implemented, the company undertakes to ensure that:</w:t>
      </w:r>
    </w:p>
    <w:p w14:paraId="77BAFE61" w14:textId="77777777" w:rsidR="00120BC9" w:rsidRPr="008B6549" w:rsidRDefault="00120BC9" w:rsidP="00120BC9">
      <w:pPr>
        <w:rPr>
          <w:rFonts w:ascii="Arial Narrow" w:hAnsi="Arial Narrow"/>
          <w:szCs w:val="24"/>
        </w:rPr>
      </w:pPr>
      <w:r w:rsidRPr="008B6549">
        <w:rPr>
          <w:rFonts w:ascii="Arial Narrow" w:hAnsi="Arial Narrow"/>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8B6549" w:rsidRDefault="00120BC9" w:rsidP="00120BC9">
      <w:pPr>
        <w:rPr>
          <w:rFonts w:ascii="Arial Narrow" w:hAnsi="Arial Narrow"/>
          <w:szCs w:val="24"/>
        </w:rPr>
      </w:pPr>
      <w:r w:rsidRPr="008B6549">
        <w:rPr>
          <w:rFonts w:ascii="Arial Narrow" w:hAnsi="Arial Narrow"/>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8B6549" w:rsidRDefault="00120BC9" w:rsidP="00120BC9">
      <w:pPr>
        <w:rPr>
          <w:rFonts w:ascii="Arial Narrow" w:hAnsi="Arial Narrow"/>
          <w:szCs w:val="24"/>
        </w:rPr>
      </w:pPr>
      <w:r w:rsidRPr="008B6549">
        <w:rPr>
          <w:rFonts w:ascii="Arial Narrow" w:hAnsi="Arial Narrow"/>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8B6549" w:rsidRDefault="00120BC9" w:rsidP="00120BC9">
      <w:pPr>
        <w:rPr>
          <w:rFonts w:ascii="Arial Narrow" w:hAnsi="Arial Narrow"/>
          <w:szCs w:val="24"/>
        </w:rPr>
      </w:pPr>
      <w:r w:rsidRPr="008B6549">
        <w:rPr>
          <w:rFonts w:ascii="Arial Narrow" w:hAnsi="Arial Narrow"/>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8B6549" w:rsidRDefault="00120BC9" w:rsidP="00120BC9">
      <w:pPr>
        <w:rPr>
          <w:rFonts w:ascii="Arial Narrow" w:hAnsi="Arial Narrow"/>
          <w:szCs w:val="24"/>
        </w:rPr>
      </w:pPr>
      <w:r w:rsidRPr="008B6549">
        <w:rPr>
          <w:rFonts w:ascii="Arial Narrow" w:hAnsi="Arial Narrow"/>
          <w:szCs w:val="24"/>
        </w:rPr>
        <w:lastRenderedPageBreak/>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8B6549" w:rsidRDefault="00120BC9" w:rsidP="00120BC9">
      <w:pPr>
        <w:rPr>
          <w:rFonts w:ascii="Arial Narrow" w:hAnsi="Arial Narrow"/>
          <w:szCs w:val="24"/>
        </w:rPr>
      </w:pPr>
    </w:p>
    <w:p w14:paraId="2C6CF0F0" w14:textId="77777777" w:rsidR="00120BC9" w:rsidRPr="008B6549" w:rsidRDefault="00120BC9" w:rsidP="00120BC9">
      <w:pPr>
        <w:rPr>
          <w:rFonts w:ascii="Arial Narrow" w:hAnsi="Arial Narrow"/>
          <w:szCs w:val="24"/>
        </w:rPr>
      </w:pPr>
      <w:r w:rsidRPr="008B6549">
        <w:rPr>
          <w:rFonts w:ascii="Arial Narrow" w:hAnsi="Arial Narrow"/>
          <w:szCs w:val="24"/>
        </w:rPr>
        <w:t>In consultation with the Compliance Team (CT), an effective Action Plan must be developed, including at least the following provisions:</w:t>
      </w:r>
    </w:p>
    <w:p w14:paraId="6A63E587" w14:textId="77777777" w:rsidR="00120BC9" w:rsidRPr="008B6549" w:rsidRDefault="00120BC9" w:rsidP="00120BC9">
      <w:pPr>
        <w:rPr>
          <w:rFonts w:ascii="Arial Narrow" w:hAnsi="Arial Narrow"/>
          <w:szCs w:val="24"/>
        </w:rPr>
      </w:pPr>
      <w:r w:rsidRPr="008B6549">
        <w:rPr>
          <w:rFonts w:ascii="Arial Narrow" w:hAnsi="Arial Narrow"/>
          <w:szCs w:val="24"/>
        </w:rPr>
        <w:t>- The GBV/SEA/SM and VAC Incident Allegations Procedure: to report GBV/SEA/SM and VAC incidents through the Complaints/Grievances Management Mechanism;</w:t>
      </w:r>
    </w:p>
    <w:p w14:paraId="15694AAE" w14:textId="77777777" w:rsidR="00120BC9" w:rsidRPr="008B6549" w:rsidRDefault="00120BC9" w:rsidP="00120BC9">
      <w:pPr>
        <w:rPr>
          <w:rFonts w:ascii="Arial Narrow" w:hAnsi="Arial Narrow"/>
          <w:szCs w:val="24"/>
        </w:rPr>
      </w:pPr>
      <w:r w:rsidRPr="008B6549">
        <w:rPr>
          <w:rFonts w:ascii="Arial Narrow" w:hAnsi="Arial Narrow"/>
          <w:szCs w:val="24"/>
        </w:rPr>
        <w:t>- Accountability and Confidentiality Measures: to protect the privacy of all concerned;</w:t>
      </w:r>
    </w:p>
    <w:p w14:paraId="0362B880" w14:textId="77777777" w:rsidR="00120BC9" w:rsidRPr="008B6549" w:rsidRDefault="00120BC9" w:rsidP="00120BC9">
      <w:pPr>
        <w:rPr>
          <w:rFonts w:ascii="Arial Narrow" w:hAnsi="Arial Narrow"/>
          <w:szCs w:val="24"/>
        </w:rPr>
      </w:pPr>
      <w:r w:rsidRPr="008B6549">
        <w:rPr>
          <w:rFonts w:ascii="Arial Narrow" w:hAnsi="Arial Narrow"/>
          <w:szCs w:val="24"/>
        </w:rPr>
        <w:t>- The Response Protocol: applicable to survivors and perpetrators of GBV/SEA/SM and VAC.</w:t>
      </w:r>
    </w:p>
    <w:p w14:paraId="7D4CBE51" w14:textId="77777777" w:rsidR="00120BC9" w:rsidRPr="008B6549" w:rsidRDefault="00120BC9" w:rsidP="00120BC9">
      <w:pPr>
        <w:rPr>
          <w:rFonts w:ascii="Arial Narrow" w:hAnsi="Arial Narrow"/>
          <w:szCs w:val="24"/>
        </w:rPr>
      </w:pPr>
    </w:p>
    <w:p w14:paraId="042E35FF" w14:textId="77777777" w:rsidR="00120BC9" w:rsidRPr="008B6549" w:rsidRDefault="00120BC9" w:rsidP="00120BC9">
      <w:pPr>
        <w:rPr>
          <w:rFonts w:ascii="Arial Narrow" w:hAnsi="Arial Narrow"/>
          <w:szCs w:val="24"/>
        </w:rPr>
      </w:pPr>
      <w:r w:rsidRPr="008B6549">
        <w:rPr>
          <w:rFonts w:ascii="Arial Narrow" w:hAnsi="Arial Narrow"/>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8B6549" w:rsidRDefault="00120BC9" w:rsidP="00120BC9">
      <w:pPr>
        <w:rPr>
          <w:rFonts w:ascii="Arial Narrow" w:hAnsi="Arial Narrow"/>
          <w:szCs w:val="24"/>
        </w:rPr>
      </w:pPr>
      <w:r w:rsidRPr="008B6549">
        <w:rPr>
          <w:rFonts w:ascii="Arial Narrow" w:hAnsi="Arial Narrow"/>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8B6549" w:rsidRDefault="00990A35" w:rsidP="00990A35">
      <w:pPr>
        <w:rPr>
          <w:rFonts w:ascii="Arial Narrow" w:hAnsi="Arial Narrow"/>
          <w:szCs w:val="24"/>
        </w:rPr>
      </w:pPr>
      <w:r w:rsidRPr="008B6549">
        <w:rPr>
          <w:rFonts w:ascii="Arial Narrow" w:hAnsi="Arial Narrow"/>
          <w:szCs w:val="24"/>
        </w:rPr>
        <w:t>2. Ensure that:</w:t>
      </w:r>
    </w:p>
    <w:p w14:paraId="777C8559" w14:textId="77777777" w:rsidR="00990A35" w:rsidRPr="008B6549" w:rsidRDefault="00990A35" w:rsidP="00990A35">
      <w:pPr>
        <w:rPr>
          <w:rFonts w:ascii="Arial Narrow" w:hAnsi="Arial Narrow"/>
          <w:szCs w:val="24"/>
        </w:rPr>
      </w:pPr>
      <w:proofErr w:type="spellStart"/>
      <w:r w:rsidRPr="008B6549">
        <w:rPr>
          <w:rFonts w:ascii="Arial Narrow" w:hAnsi="Arial Narrow"/>
          <w:szCs w:val="24"/>
        </w:rPr>
        <w:t>i</w:t>
      </w:r>
      <w:proofErr w:type="spellEnd"/>
      <w:r w:rsidRPr="008B6549">
        <w:rPr>
          <w:rFonts w:ascii="Arial Narrow" w:hAnsi="Arial Narrow"/>
          <w:szCs w:val="24"/>
        </w:rPr>
        <w:t>. Staff lists and signed copies of the code of conduct are provided to the project's Human Resources officers;</w:t>
      </w:r>
    </w:p>
    <w:p w14:paraId="7F14A1D6" w14:textId="77777777" w:rsidR="00990A35" w:rsidRPr="008B6549" w:rsidRDefault="00990A35" w:rsidP="00990A35">
      <w:pPr>
        <w:rPr>
          <w:rFonts w:ascii="Arial Narrow" w:hAnsi="Arial Narrow"/>
          <w:szCs w:val="24"/>
        </w:rPr>
      </w:pPr>
      <w:r w:rsidRPr="008B6549">
        <w:rPr>
          <w:rFonts w:ascii="Arial Narrow" w:hAnsi="Arial Narrow"/>
          <w:szCs w:val="24"/>
        </w:rPr>
        <w:t>ii. Staff participate in capacity-</w:t>
      </w:r>
      <w:r w:rsidR="00231B2B" w:rsidRPr="008B6549">
        <w:rPr>
          <w:rFonts w:ascii="Arial Narrow" w:hAnsi="Arial Narrow"/>
          <w:szCs w:val="24"/>
        </w:rPr>
        <w:t>Building</w:t>
      </w:r>
      <w:r w:rsidRPr="008B6549">
        <w:rPr>
          <w:rFonts w:ascii="Arial Narrow" w:hAnsi="Arial Narrow"/>
          <w:szCs w:val="24"/>
        </w:rPr>
        <w:t xml:space="preserve"> sessions for the implementation of the code of conduct;</w:t>
      </w:r>
    </w:p>
    <w:p w14:paraId="55918E58" w14:textId="77777777" w:rsidR="00990A35" w:rsidRPr="008B6549" w:rsidRDefault="00990A35" w:rsidP="00990A35">
      <w:pPr>
        <w:rPr>
          <w:rFonts w:ascii="Arial Narrow" w:hAnsi="Arial Narrow"/>
          <w:szCs w:val="24"/>
        </w:rPr>
      </w:pPr>
      <w:r w:rsidRPr="008B6549">
        <w:rPr>
          <w:rFonts w:ascii="Arial Narrow" w:hAnsi="Arial Narrow"/>
          <w:szCs w:val="24"/>
        </w:rPr>
        <w:t>iii. A reporting mechanism for GBV, SEA, and SH incidents is established and that staff have access to it in complete confidentiality and security;</w:t>
      </w:r>
    </w:p>
    <w:p w14:paraId="4C0EACB2" w14:textId="77777777" w:rsidR="00990A35" w:rsidRPr="008B6549" w:rsidRDefault="00990A35" w:rsidP="00990A35">
      <w:pPr>
        <w:rPr>
          <w:rFonts w:ascii="Arial Narrow" w:hAnsi="Arial Narrow"/>
          <w:szCs w:val="24"/>
        </w:rPr>
      </w:pPr>
      <w:r w:rsidRPr="008B6549">
        <w:rPr>
          <w:rFonts w:ascii="Arial Narrow" w:hAnsi="Arial Narrow"/>
          <w:szCs w:val="24"/>
        </w:rPr>
        <w:t>iv. Staff are encouraged to report incidents of GBV, SEA, and SH to the relevant structures or GBV focal points as defined by the MGP;</w:t>
      </w:r>
    </w:p>
    <w:p w14:paraId="6A0403A0" w14:textId="77777777" w:rsidR="00990A35" w:rsidRPr="008B6549" w:rsidRDefault="00990A35" w:rsidP="00990A35">
      <w:pPr>
        <w:rPr>
          <w:rFonts w:ascii="Arial Narrow" w:hAnsi="Arial Narrow"/>
          <w:szCs w:val="24"/>
        </w:rPr>
      </w:pPr>
      <w:r w:rsidRPr="008B6549">
        <w:rPr>
          <w:rFonts w:ascii="Arial Narrow" w:hAnsi="Arial Narrow"/>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8B6549" w:rsidRDefault="00990A35" w:rsidP="00990A35">
      <w:pPr>
        <w:rPr>
          <w:rFonts w:ascii="Arial Narrow" w:hAnsi="Arial Narrow"/>
          <w:szCs w:val="24"/>
        </w:rPr>
      </w:pPr>
      <w:proofErr w:type="spellStart"/>
      <w:r w:rsidRPr="008B6549">
        <w:rPr>
          <w:rFonts w:ascii="Arial Narrow" w:hAnsi="Arial Narrow"/>
          <w:szCs w:val="24"/>
        </w:rPr>
        <w:t>i</w:t>
      </w:r>
      <w:proofErr w:type="spellEnd"/>
      <w:r w:rsidRPr="008B6549">
        <w:rPr>
          <w:rFonts w:ascii="Arial Narrow" w:hAnsi="Arial Narrow"/>
          <w:szCs w:val="24"/>
        </w:rPr>
        <w:t>. Include as an annex the Codes of Conduct on GBV, SEA, and SH standards;</w:t>
      </w:r>
    </w:p>
    <w:p w14:paraId="6232F584" w14:textId="77777777" w:rsidR="00990A35" w:rsidRPr="008B6549" w:rsidRDefault="00990A35" w:rsidP="00990A35">
      <w:pPr>
        <w:rPr>
          <w:rFonts w:ascii="Arial Narrow" w:hAnsi="Arial Narrow"/>
          <w:szCs w:val="24"/>
        </w:rPr>
      </w:pPr>
      <w:r w:rsidRPr="008B6549">
        <w:rPr>
          <w:rFonts w:ascii="Arial Narrow" w:hAnsi="Arial Narrow"/>
          <w:szCs w:val="24"/>
        </w:rPr>
        <w:t>ii. Include appropriate language requiring these contracting entities and contracted individuals, as well as their employees and volunteers, to comply with the Code of Conduct;</w:t>
      </w:r>
    </w:p>
    <w:p w14:paraId="5801C329" w14:textId="77777777" w:rsidR="00990A35" w:rsidRPr="008B6549" w:rsidRDefault="00990A35" w:rsidP="00990A35">
      <w:pPr>
        <w:rPr>
          <w:rFonts w:ascii="Arial Narrow" w:hAnsi="Arial Narrow"/>
          <w:szCs w:val="24"/>
        </w:rPr>
      </w:pPr>
      <w:r w:rsidRPr="008B6549">
        <w:rPr>
          <w:rFonts w:ascii="Arial Narrow" w:hAnsi="Arial Narrow"/>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8B6549" w:rsidRDefault="00990A35" w:rsidP="00990A35">
      <w:pPr>
        <w:rPr>
          <w:rFonts w:ascii="Arial Narrow" w:hAnsi="Arial Narrow"/>
          <w:szCs w:val="24"/>
        </w:rPr>
      </w:pPr>
      <w:r w:rsidRPr="008B6549">
        <w:rPr>
          <w:rFonts w:ascii="Arial Narrow" w:hAnsi="Arial Narrow"/>
          <w:szCs w:val="24"/>
        </w:rPr>
        <w:lastRenderedPageBreak/>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8B6549" w:rsidRDefault="00990A35" w:rsidP="00990A35">
      <w:pPr>
        <w:rPr>
          <w:rFonts w:ascii="Arial Narrow" w:hAnsi="Arial Narrow"/>
          <w:szCs w:val="24"/>
        </w:rPr>
      </w:pPr>
    </w:p>
    <w:p w14:paraId="177C592A" w14:textId="77777777" w:rsidR="00990A35" w:rsidRPr="008B6549" w:rsidRDefault="00990A35" w:rsidP="00990A35">
      <w:pPr>
        <w:rPr>
          <w:rFonts w:ascii="Arial Narrow" w:hAnsi="Arial Narrow"/>
          <w:szCs w:val="24"/>
        </w:rPr>
      </w:pPr>
      <w:r w:rsidRPr="008B6549">
        <w:rPr>
          <w:rFonts w:ascii="Arial Narrow" w:hAnsi="Arial Narrow"/>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8B6549" w:rsidRDefault="00990A35" w:rsidP="00990A35">
      <w:pPr>
        <w:rPr>
          <w:rFonts w:ascii="Arial Narrow" w:hAnsi="Arial Narrow"/>
          <w:szCs w:val="24"/>
        </w:rPr>
      </w:pPr>
    </w:p>
    <w:p w14:paraId="67F7A685" w14:textId="77777777" w:rsidR="00990A35" w:rsidRPr="008B6549" w:rsidRDefault="00990A35" w:rsidP="00990A35">
      <w:pPr>
        <w:rPr>
          <w:rFonts w:ascii="Arial Narrow" w:hAnsi="Arial Narrow"/>
          <w:szCs w:val="24"/>
        </w:rPr>
      </w:pPr>
      <w:r w:rsidRPr="008B6549">
        <w:rPr>
          <w:rFonts w:ascii="Arial Narrow" w:hAnsi="Arial Narrow"/>
          <w:szCs w:val="24"/>
        </w:rPr>
        <w:t>Company Name: _______________________________________________________</w:t>
      </w:r>
    </w:p>
    <w:p w14:paraId="22BC20CC" w14:textId="77777777" w:rsidR="00990A35" w:rsidRPr="008B6549" w:rsidRDefault="00990A35" w:rsidP="00990A35">
      <w:pPr>
        <w:rPr>
          <w:rFonts w:ascii="Arial Narrow" w:hAnsi="Arial Narrow"/>
          <w:szCs w:val="24"/>
        </w:rPr>
      </w:pPr>
    </w:p>
    <w:p w14:paraId="2642FBD7" w14:textId="77777777" w:rsidR="00990A35" w:rsidRPr="008B6549" w:rsidRDefault="00990A35" w:rsidP="00990A35">
      <w:pPr>
        <w:rPr>
          <w:rFonts w:ascii="Arial Narrow" w:hAnsi="Arial Narrow"/>
          <w:szCs w:val="24"/>
        </w:rPr>
      </w:pPr>
      <w:r w:rsidRPr="008B6549">
        <w:rPr>
          <w:rFonts w:ascii="Arial Narrow" w:hAnsi="Arial Narrow"/>
          <w:szCs w:val="24"/>
        </w:rPr>
        <w:t>Signature: _______________________________________________________</w:t>
      </w:r>
    </w:p>
    <w:p w14:paraId="72C436C0" w14:textId="77777777" w:rsidR="00990A35" w:rsidRPr="008B6549" w:rsidRDefault="00990A35" w:rsidP="00990A35">
      <w:pPr>
        <w:rPr>
          <w:rFonts w:ascii="Arial Narrow" w:hAnsi="Arial Narrow"/>
          <w:szCs w:val="24"/>
        </w:rPr>
      </w:pPr>
    </w:p>
    <w:p w14:paraId="6C75672C" w14:textId="77777777" w:rsidR="00990A35" w:rsidRPr="008B6549" w:rsidRDefault="00990A35" w:rsidP="00990A35">
      <w:pPr>
        <w:rPr>
          <w:rFonts w:ascii="Arial Narrow" w:hAnsi="Arial Narrow"/>
          <w:szCs w:val="24"/>
        </w:rPr>
      </w:pPr>
      <w:r w:rsidRPr="008B6549">
        <w:rPr>
          <w:rFonts w:ascii="Arial Narrow" w:hAnsi="Arial Narrow"/>
          <w:szCs w:val="24"/>
        </w:rPr>
        <w:t>Name in letters: _________________________________________________</w:t>
      </w:r>
    </w:p>
    <w:p w14:paraId="6F03F3E6" w14:textId="77777777" w:rsidR="00990A35" w:rsidRPr="008B6549" w:rsidRDefault="00990A35" w:rsidP="00990A35">
      <w:pPr>
        <w:rPr>
          <w:rFonts w:ascii="Arial Narrow" w:hAnsi="Arial Narrow"/>
          <w:szCs w:val="24"/>
        </w:rPr>
      </w:pPr>
    </w:p>
    <w:p w14:paraId="05B0B492" w14:textId="77777777" w:rsidR="00990A35" w:rsidRPr="008B6549" w:rsidRDefault="00990A35" w:rsidP="00990A35">
      <w:pPr>
        <w:rPr>
          <w:rFonts w:ascii="Arial Narrow" w:hAnsi="Arial Narrow"/>
          <w:szCs w:val="24"/>
        </w:rPr>
      </w:pPr>
      <w:r w:rsidRPr="008B6549">
        <w:rPr>
          <w:rFonts w:ascii="Arial Narrow" w:hAnsi="Arial Narrow"/>
          <w:szCs w:val="24"/>
        </w:rPr>
        <w:t>Title: _______________________________________________________</w:t>
      </w:r>
    </w:p>
    <w:p w14:paraId="670BFBCF" w14:textId="77777777" w:rsidR="00990A35" w:rsidRPr="008B6549" w:rsidRDefault="00990A35" w:rsidP="00990A35">
      <w:pPr>
        <w:rPr>
          <w:rFonts w:ascii="Arial Narrow" w:hAnsi="Arial Narrow"/>
          <w:szCs w:val="24"/>
        </w:rPr>
      </w:pPr>
    </w:p>
    <w:p w14:paraId="51C82BEF" w14:textId="77777777" w:rsidR="00120BC9" w:rsidRPr="008B6549" w:rsidRDefault="00990A35" w:rsidP="00990A35">
      <w:pPr>
        <w:rPr>
          <w:rFonts w:ascii="Arial Narrow" w:hAnsi="Arial Narrow"/>
          <w:szCs w:val="24"/>
        </w:rPr>
      </w:pPr>
      <w:r w:rsidRPr="008B6549">
        <w:rPr>
          <w:rFonts w:ascii="Arial Narrow" w:hAnsi="Arial Narrow"/>
          <w:szCs w:val="24"/>
        </w:rPr>
        <w:t>Date: _______________________________________________________</w:t>
      </w:r>
    </w:p>
    <w:p w14:paraId="074A53B5" w14:textId="77777777" w:rsidR="00990A35" w:rsidRPr="008B6549" w:rsidRDefault="00990A35" w:rsidP="00990A35">
      <w:pPr>
        <w:rPr>
          <w:rFonts w:ascii="Arial Narrow" w:hAnsi="Arial Narrow"/>
          <w:szCs w:val="24"/>
        </w:rPr>
      </w:pPr>
    </w:p>
    <w:p w14:paraId="4979FF1A" w14:textId="77777777" w:rsidR="00990A35" w:rsidRPr="008B6549" w:rsidRDefault="00990A35" w:rsidP="00990A35">
      <w:pPr>
        <w:rPr>
          <w:rFonts w:ascii="Arial Narrow" w:hAnsi="Arial Narrow"/>
          <w:szCs w:val="24"/>
        </w:rPr>
      </w:pPr>
    </w:p>
    <w:p w14:paraId="683C52B2" w14:textId="77777777" w:rsidR="00620F9B" w:rsidRPr="008B6549" w:rsidRDefault="00620F9B" w:rsidP="00A5562E">
      <w:pPr>
        <w:ind w:firstLine="0"/>
        <w:rPr>
          <w:rFonts w:ascii="Arial Narrow" w:hAnsi="Arial Narrow"/>
          <w:szCs w:val="24"/>
        </w:rPr>
      </w:pPr>
    </w:p>
    <w:p w14:paraId="6D3D7717" w14:textId="77777777" w:rsidR="00990A35" w:rsidRPr="008B6549" w:rsidRDefault="00620F9B" w:rsidP="00620F9B">
      <w:pPr>
        <w:rPr>
          <w:rFonts w:ascii="Arial Narrow" w:hAnsi="Arial Narrow"/>
          <w:b/>
          <w:szCs w:val="24"/>
        </w:rPr>
      </w:pPr>
      <w:r w:rsidRPr="008B6549">
        <w:rPr>
          <w:rFonts w:ascii="Arial Narrow" w:hAnsi="Arial Narrow"/>
          <w:b/>
          <w:szCs w:val="24"/>
        </w:rPr>
        <w:t>(ii) MANAGER'S CODE OF CONDUCT</w:t>
      </w:r>
    </w:p>
    <w:p w14:paraId="6A0E93EE" w14:textId="77777777" w:rsidR="00990A35" w:rsidRPr="008B6549" w:rsidRDefault="00620F9B" w:rsidP="00620F9B">
      <w:pPr>
        <w:rPr>
          <w:rFonts w:ascii="Arial Narrow" w:hAnsi="Arial Narrow"/>
          <w:b/>
          <w:szCs w:val="24"/>
        </w:rPr>
      </w:pPr>
      <w:r w:rsidRPr="008B6549">
        <w:rPr>
          <w:rFonts w:ascii="Arial Narrow" w:hAnsi="Arial Narrow"/>
          <w:b/>
          <w:szCs w:val="24"/>
        </w:rPr>
        <w:t>DEFINITIONS OF TERMS</w:t>
      </w:r>
    </w:p>
    <w:p w14:paraId="4C4E04ED" w14:textId="77777777" w:rsidR="00990A35" w:rsidRPr="008B6549" w:rsidRDefault="00990A35" w:rsidP="00990A35">
      <w:pPr>
        <w:rPr>
          <w:rFonts w:ascii="Arial Narrow" w:hAnsi="Arial Narrow"/>
          <w:szCs w:val="24"/>
        </w:rPr>
      </w:pPr>
      <w:r w:rsidRPr="008B6549">
        <w:rPr>
          <w:rFonts w:ascii="Arial Narrow" w:hAnsi="Arial Narrow"/>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8B6549" w:rsidRDefault="00990A35" w:rsidP="00990A35">
      <w:pPr>
        <w:rPr>
          <w:rFonts w:ascii="Arial Narrow" w:hAnsi="Arial Narrow"/>
          <w:szCs w:val="24"/>
        </w:rPr>
      </w:pPr>
    </w:p>
    <w:p w14:paraId="273E9BF1" w14:textId="77777777" w:rsidR="00990A35" w:rsidRPr="008B6549" w:rsidRDefault="00990A35" w:rsidP="00990A35">
      <w:pPr>
        <w:rPr>
          <w:rFonts w:ascii="Arial Narrow" w:hAnsi="Arial Narrow"/>
          <w:szCs w:val="24"/>
        </w:rPr>
      </w:pPr>
      <w:r w:rsidRPr="008B6549">
        <w:rPr>
          <w:rFonts w:ascii="Arial Narrow" w:hAnsi="Arial Narrow"/>
          <w:szCs w:val="24"/>
        </w:rPr>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8B6549" w:rsidRDefault="00990A35" w:rsidP="00990A35">
      <w:pPr>
        <w:rPr>
          <w:rFonts w:ascii="Arial Narrow" w:hAnsi="Arial Narrow"/>
          <w:szCs w:val="24"/>
        </w:rPr>
      </w:pPr>
    </w:p>
    <w:p w14:paraId="689D1BC1" w14:textId="77777777" w:rsidR="00990A35" w:rsidRPr="008B6549" w:rsidRDefault="00990A35" w:rsidP="00990A35">
      <w:pPr>
        <w:rPr>
          <w:rFonts w:ascii="Arial Narrow" w:hAnsi="Arial Narrow"/>
          <w:szCs w:val="24"/>
        </w:rPr>
      </w:pPr>
      <w:r w:rsidRPr="008B6549">
        <w:rPr>
          <w:rFonts w:ascii="Arial Narrow" w:hAnsi="Arial Narrow"/>
          <w:szCs w:val="24"/>
        </w:rPr>
        <w:lastRenderedPageBreak/>
        <w:t>Perpetrator/Aggressor: The person(s) who commit(s) or threaten(s) to commit an act(s) of GBV/SEA/HS or VAC.</w:t>
      </w:r>
    </w:p>
    <w:p w14:paraId="6E3EB94A" w14:textId="77777777" w:rsidR="00990A35" w:rsidRPr="008B6549" w:rsidRDefault="00990A35" w:rsidP="00990A35">
      <w:pPr>
        <w:rPr>
          <w:rFonts w:ascii="Arial Narrow" w:hAnsi="Arial Narrow"/>
          <w:szCs w:val="24"/>
        </w:rPr>
      </w:pPr>
    </w:p>
    <w:p w14:paraId="77574796" w14:textId="77777777" w:rsidR="00990A35" w:rsidRPr="008B6549" w:rsidRDefault="00990A35" w:rsidP="00990A35">
      <w:pPr>
        <w:rPr>
          <w:rFonts w:ascii="Arial Narrow" w:hAnsi="Arial Narrow"/>
          <w:szCs w:val="24"/>
        </w:rPr>
      </w:pPr>
      <w:r w:rsidRPr="008B6549">
        <w:rPr>
          <w:rFonts w:ascii="Arial Narrow" w:hAnsi="Arial Narrow"/>
          <w:szCs w:val="24"/>
        </w:rPr>
        <w:t>Survivor(s): The person(s) negatively affected by GBV, SEA, or HS.</w:t>
      </w:r>
    </w:p>
    <w:p w14:paraId="6A62417F" w14:textId="77777777" w:rsidR="00990A35" w:rsidRPr="008B6549" w:rsidRDefault="00990A35" w:rsidP="00990A35">
      <w:pPr>
        <w:rPr>
          <w:rFonts w:ascii="Arial Narrow" w:hAnsi="Arial Narrow"/>
          <w:szCs w:val="24"/>
        </w:rPr>
      </w:pPr>
    </w:p>
    <w:p w14:paraId="567796A7" w14:textId="77777777" w:rsidR="00990A35" w:rsidRPr="008B6549" w:rsidRDefault="00990A35" w:rsidP="00990A35">
      <w:pPr>
        <w:rPr>
          <w:rFonts w:ascii="Arial Narrow" w:hAnsi="Arial Narrow"/>
          <w:szCs w:val="24"/>
        </w:rPr>
      </w:pPr>
      <w:r w:rsidRPr="008B6549">
        <w:rPr>
          <w:rFonts w:ascii="Arial Narrow" w:hAnsi="Arial Narrow"/>
          <w:szCs w:val="24"/>
        </w:rPr>
        <w:t>Worksite: The location where infrastructure development work is taking place on behalf of the project. Consulting assignments have the locations/sites where they are carried out as worksite(s).</w:t>
      </w:r>
    </w:p>
    <w:p w14:paraId="44DB65A0" w14:textId="77777777" w:rsidR="00990A35" w:rsidRPr="008B6549" w:rsidRDefault="00990A35" w:rsidP="00990A35">
      <w:pPr>
        <w:rPr>
          <w:rFonts w:ascii="Arial Narrow" w:hAnsi="Arial Narrow"/>
          <w:szCs w:val="24"/>
        </w:rPr>
      </w:pPr>
    </w:p>
    <w:p w14:paraId="2FD6869D" w14:textId="77777777" w:rsidR="00990A35" w:rsidRPr="008B6549" w:rsidRDefault="00990A35" w:rsidP="00990A35">
      <w:pPr>
        <w:rPr>
          <w:rFonts w:ascii="Arial Narrow" w:hAnsi="Arial Narrow"/>
          <w:szCs w:val="24"/>
        </w:rPr>
      </w:pPr>
      <w:r w:rsidRPr="008B6549">
        <w:rPr>
          <w:rFonts w:ascii="Arial Narrow" w:hAnsi="Arial Narrow"/>
          <w:szCs w:val="24"/>
        </w:rPr>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8B6549" w:rsidRDefault="00990A35" w:rsidP="00990A35">
      <w:pPr>
        <w:rPr>
          <w:rFonts w:ascii="Arial Narrow" w:hAnsi="Arial Narrow"/>
          <w:szCs w:val="24"/>
        </w:rPr>
      </w:pPr>
    </w:p>
    <w:p w14:paraId="46C36767" w14:textId="77777777" w:rsidR="00990A35" w:rsidRPr="008B6549" w:rsidRDefault="00990A35" w:rsidP="00990A35">
      <w:pPr>
        <w:rPr>
          <w:rFonts w:ascii="Arial Narrow" w:hAnsi="Arial Narrow"/>
          <w:szCs w:val="24"/>
        </w:rPr>
      </w:pPr>
      <w:r w:rsidRPr="008B6549">
        <w:rPr>
          <w:rFonts w:ascii="Arial Narrow" w:hAnsi="Arial Narrow"/>
          <w:szCs w:val="24"/>
        </w:rPr>
        <w:t>Consultant: Any organization or individual that has been contracted to provide consulting services for the project and has hired managers and/or employees to perform this work.</w:t>
      </w:r>
    </w:p>
    <w:p w14:paraId="5162B0E2" w14:textId="77777777" w:rsidR="00990A35" w:rsidRPr="008B6549" w:rsidRDefault="00990A35" w:rsidP="00990A35">
      <w:pPr>
        <w:rPr>
          <w:rFonts w:ascii="Arial Narrow" w:hAnsi="Arial Narrow"/>
          <w:szCs w:val="24"/>
        </w:rPr>
      </w:pPr>
    </w:p>
    <w:p w14:paraId="5228BF78" w14:textId="77777777" w:rsidR="00990A35" w:rsidRPr="008B6549" w:rsidRDefault="00990A35" w:rsidP="00990A35">
      <w:pPr>
        <w:rPr>
          <w:rFonts w:ascii="Arial Narrow" w:hAnsi="Arial Narrow"/>
          <w:szCs w:val="24"/>
        </w:rPr>
      </w:pPr>
      <w:r w:rsidRPr="008B6549">
        <w:rPr>
          <w:rFonts w:ascii="Arial Narrow" w:hAnsi="Arial Narrow"/>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8B6549" w:rsidRDefault="00990A35" w:rsidP="00990A35">
      <w:pPr>
        <w:rPr>
          <w:rFonts w:ascii="Arial Narrow" w:hAnsi="Arial Narrow"/>
          <w:szCs w:val="24"/>
        </w:rPr>
      </w:pPr>
    </w:p>
    <w:p w14:paraId="1FEA37C4" w14:textId="77777777" w:rsidR="00990A35" w:rsidRPr="008B6549" w:rsidRDefault="00990A35" w:rsidP="00990A35">
      <w:pPr>
        <w:rPr>
          <w:rFonts w:ascii="Arial Narrow" w:hAnsi="Arial Narrow"/>
          <w:szCs w:val="24"/>
        </w:rPr>
      </w:pPr>
      <w:r w:rsidRPr="008B6549">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776A2AF9" w14:textId="77777777" w:rsidR="00990A35" w:rsidRPr="008B6549" w:rsidRDefault="00990A35" w:rsidP="00990A35">
      <w:pPr>
        <w:rPr>
          <w:rFonts w:ascii="Arial Narrow" w:hAnsi="Arial Narrow"/>
          <w:szCs w:val="24"/>
        </w:rPr>
      </w:pPr>
      <w:r w:rsidRPr="008B6549">
        <w:rPr>
          <w:rFonts w:ascii="Arial Narrow" w:hAnsi="Arial Narrow"/>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8B6549" w:rsidRDefault="00990A35" w:rsidP="00990A35">
      <w:pPr>
        <w:rPr>
          <w:rFonts w:ascii="Arial Narrow" w:hAnsi="Arial Narrow"/>
          <w:szCs w:val="24"/>
        </w:rPr>
      </w:pPr>
    </w:p>
    <w:p w14:paraId="6EB862FB" w14:textId="77777777" w:rsidR="00990A35" w:rsidRPr="008B6549" w:rsidRDefault="00990A35" w:rsidP="00990A35">
      <w:pPr>
        <w:rPr>
          <w:rFonts w:ascii="Arial Narrow" w:hAnsi="Arial Narrow"/>
          <w:szCs w:val="24"/>
        </w:rPr>
      </w:pPr>
      <w:r w:rsidRPr="008B6549">
        <w:rPr>
          <w:rFonts w:ascii="Arial Narrow" w:hAnsi="Arial Narrow"/>
          <w:szCs w:val="24"/>
        </w:rPr>
        <w:t>Site environment: The "project area of influence," which is any location, urban or rural, directly affected by the project, including human settlements.</w:t>
      </w:r>
    </w:p>
    <w:p w14:paraId="32BA3A29" w14:textId="77777777" w:rsidR="00990A35" w:rsidRPr="008B6549" w:rsidRDefault="00990A35" w:rsidP="00990A35">
      <w:pPr>
        <w:rPr>
          <w:rFonts w:ascii="Arial Narrow" w:hAnsi="Arial Narrow"/>
          <w:szCs w:val="24"/>
        </w:rPr>
      </w:pPr>
    </w:p>
    <w:p w14:paraId="2D55FDDA" w14:textId="77777777" w:rsidR="00990A35" w:rsidRPr="008B6549" w:rsidRDefault="00990A35" w:rsidP="00990A35">
      <w:pPr>
        <w:ind w:firstLine="0"/>
        <w:rPr>
          <w:rFonts w:ascii="Arial Narrow" w:hAnsi="Arial Narrow"/>
          <w:szCs w:val="24"/>
        </w:rPr>
      </w:pPr>
      <w:r w:rsidRPr="008B6549">
        <w:rPr>
          <w:rFonts w:ascii="Arial Narrow" w:hAnsi="Arial Narrow"/>
          <w:szCs w:val="24"/>
        </w:rPr>
        <w:t>Sexual Exploitation: This is defined as the abuse of a position of vulnerability, authority, or trust for sexual purposes, particularly for financial, social, or political gain.</w:t>
      </w:r>
    </w:p>
    <w:p w14:paraId="56F86E8F" w14:textId="77777777" w:rsidR="00990A35" w:rsidRPr="008B6549" w:rsidRDefault="00990A35" w:rsidP="00990A35">
      <w:pPr>
        <w:ind w:firstLine="0"/>
        <w:rPr>
          <w:rFonts w:ascii="Arial Narrow" w:hAnsi="Arial Narrow"/>
          <w:szCs w:val="24"/>
        </w:rPr>
      </w:pPr>
    </w:p>
    <w:p w14:paraId="13B6400A" w14:textId="77777777" w:rsidR="00990A35" w:rsidRPr="008B6549" w:rsidRDefault="00990A35" w:rsidP="00990A35">
      <w:pPr>
        <w:ind w:firstLine="0"/>
        <w:rPr>
          <w:rFonts w:ascii="Arial Narrow" w:hAnsi="Arial Narrow"/>
          <w:szCs w:val="24"/>
        </w:rPr>
      </w:pPr>
      <w:r w:rsidRPr="008B6549">
        <w:rPr>
          <w:rFonts w:ascii="Arial Narrow" w:hAnsi="Arial Narrow"/>
          <w:szCs w:val="24"/>
        </w:rPr>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8B6549" w:rsidRDefault="00990A35" w:rsidP="00990A35">
      <w:pPr>
        <w:ind w:firstLine="0"/>
        <w:rPr>
          <w:rFonts w:ascii="Arial Narrow" w:hAnsi="Arial Narrow"/>
          <w:szCs w:val="24"/>
        </w:rPr>
      </w:pPr>
    </w:p>
    <w:p w14:paraId="537F9B32" w14:textId="77777777" w:rsidR="00990A35" w:rsidRPr="008B6549" w:rsidRDefault="00990A35" w:rsidP="00990A35">
      <w:pPr>
        <w:ind w:firstLine="0"/>
        <w:rPr>
          <w:rFonts w:ascii="Arial Narrow" w:hAnsi="Arial Narrow"/>
          <w:szCs w:val="24"/>
        </w:rPr>
      </w:pPr>
      <w:r w:rsidRPr="008B6549">
        <w:rPr>
          <w:rFonts w:ascii="Arial Narrow" w:hAnsi="Arial Narrow"/>
          <w:szCs w:val="24"/>
        </w:rPr>
        <w:lastRenderedPageBreak/>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8B6549" w:rsidRDefault="00990A35" w:rsidP="00990A35">
      <w:pPr>
        <w:ind w:firstLine="0"/>
        <w:rPr>
          <w:rFonts w:ascii="Arial Narrow" w:hAnsi="Arial Narrow"/>
          <w:szCs w:val="24"/>
        </w:rPr>
      </w:pPr>
    </w:p>
    <w:p w14:paraId="601243AE" w14:textId="77777777" w:rsidR="00990A35" w:rsidRPr="008B6549" w:rsidRDefault="00990A35" w:rsidP="00990A35">
      <w:pPr>
        <w:ind w:firstLine="0"/>
        <w:rPr>
          <w:rFonts w:ascii="Arial Narrow" w:hAnsi="Arial Narrow"/>
          <w:szCs w:val="24"/>
        </w:rPr>
      </w:pPr>
      <w:r w:rsidRPr="008B6549">
        <w:rPr>
          <w:rFonts w:ascii="Arial Narrow" w:hAnsi="Arial Narrow"/>
          <w:szCs w:val="24"/>
        </w:rPr>
        <w:t>Complaints and Grievance Mechanism (CGM): A process established by a project to receive and address complaints.</w:t>
      </w:r>
    </w:p>
    <w:p w14:paraId="37BB5835" w14:textId="77777777" w:rsidR="00990A35" w:rsidRPr="008B6549" w:rsidRDefault="00990A35" w:rsidP="00990A35">
      <w:pPr>
        <w:ind w:firstLine="0"/>
        <w:rPr>
          <w:rFonts w:ascii="Arial Narrow" w:hAnsi="Arial Narrow"/>
          <w:szCs w:val="24"/>
        </w:rPr>
      </w:pPr>
    </w:p>
    <w:p w14:paraId="2933B59C" w14:textId="77777777" w:rsidR="00990A35" w:rsidRPr="008B6549" w:rsidRDefault="00990A35" w:rsidP="00990A35">
      <w:pPr>
        <w:ind w:firstLine="0"/>
        <w:rPr>
          <w:rFonts w:ascii="Arial Narrow" w:hAnsi="Arial Narrow"/>
          <w:szCs w:val="24"/>
        </w:rPr>
      </w:pPr>
      <w:r w:rsidRPr="008B6549">
        <w:rPr>
          <w:rFonts w:ascii="Arial Narrow" w:hAnsi="Arial Narrow"/>
          <w:szCs w:val="24"/>
        </w:rPr>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8B6549" w:rsidRDefault="00990A35" w:rsidP="00990A35">
      <w:pPr>
        <w:ind w:firstLine="0"/>
        <w:rPr>
          <w:rFonts w:ascii="Arial Narrow" w:hAnsi="Arial Narrow"/>
          <w:szCs w:val="24"/>
        </w:rPr>
      </w:pPr>
    </w:p>
    <w:p w14:paraId="63E6FE65" w14:textId="77777777" w:rsidR="00990A35" w:rsidRPr="008B6549" w:rsidRDefault="00990A35" w:rsidP="00990A35">
      <w:pPr>
        <w:ind w:firstLine="0"/>
        <w:rPr>
          <w:rFonts w:ascii="Arial Narrow" w:hAnsi="Arial Narrow"/>
          <w:szCs w:val="24"/>
        </w:rPr>
      </w:pPr>
      <w:r w:rsidRPr="008B6549">
        <w:rPr>
          <w:rFonts w:ascii="Arial Narrow" w:hAnsi="Arial Narrow"/>
          <w:szCs w:val="24"/>
        </w:rPr>
        <w:t>Environmental, Social, Health, and Safety (ESHS) Standards: A general term covering issues related to the project's impact on the environment, communities, and workers.</w:t>
      </w:r>
    </w:p>
    <w:p w14:paraId="2FBA6692" w14:textId="77777777" w:rsidR="00990A35" w:rsidRPr="008B6549" w:rsidRDefault="00990A35" w:rsidP="00990A35">
      <w:pPr>
        <w:ind w:firstLine="0"/>
        <w:rPr>
          <w:rFonts w:ascii="Arial Narrow" w:hAnsi="Arial Narrow"/>
          <w:szCs w:val="24"/>
        </w:rPr>
      </w:pPr>
    </w:p>
    <w:p w14:paraId="1CFDCEE0" w14:textId="77777777" w:rsidR="00990A35" w:rsidRPr="008B6549" w:rsidRDefault="00990A35" w:rsidP="00990A35">
      <w:pPr>
        <w:ind w:firstLine="0"/>
        <w:rPr>
          <w:rFonts w:ascii="Arial Narrow" w:hAnsi="Arial Narrow"/>
          <w:szCs w:val="24"/>
        </w:rPr>
      </w:pPr>
      <w:r w:rsidRPr="008B6549">
        <w:rPr>
          <w:rFonts w:ascii="Arial Narrow" w:hAnsi="Arial Narrow"/>
          <w:szCs w:val="24"/>
        </w:rPr>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8B6549" w:rsidRDefault="00990A35" w:rsidP="00990A35">
      <w:pPr>
        <w:ind w:firstLine="0"/>
        <w:rPr>
          <w:rFonts w:ascii="Arial Narrow" w:hAnsi="Arial Narrow"/>
          <w:szCs w:val="24"/>
        </w:rPr>
      </w:pPr>
    </w:p>
    <w:p w14:paraId="314579CA" w14:textId="77777777" w:rsidR="00990A35" w:rsidRPr="008B6549" w:rsidRDefault="00990A35" w:rsidP="00990A35">
      <w:pPr>
        <w:ind w:firstLine="0"/>
        <w:rPr>
          <w:rFonts w:ascii="Arial Narrow" w:hAnsi="Arial Narrow"/>
          <w:szCs w:val="24"/>
        </w:rPr>
      </w:pPr>
      <w:r w:rsidRPr="008B6549">
        <w:rPr>
          <w:rFonts w:ascii="Arial Narrow" w:hAnsi="Arial Narrow"/>
          <w:szCs w:val="24"/>
        </w:rPr>
        <w:t>GBV/SEA/HSV and VAC Allegation Procedure: Prescribed procedure for reporting incidents of GBV/SEA/HSV or VAC.</w:t>
      </w:r>
    </w:p>
    <w:p w14:paraId="515E0037" w14:textId="77777777" w:rsidR="00990A35" w:rsidRPr="008B6549" w:rsidRDefault="00990A35" w:rsidP="00990A35">
      <w:pPr>
        <w:ind w:firstLine="0"/>
        <w:rPr>
          <w:rFonts w:ascii="Arial Narrow" w:hAnsi="Arial Narrow"/>
          <w:szCs w:val="24"/>
        </w:rPr>
      </w:pPr>
    </w:p>
    <w:p w14:paraId="1E3B22E9" w14:textId="77777777" w:rsidR="00990A35" w:rsidRPr="008B6549" w:rsidRDefault="00990A35" w:rsidP="00990A35">
      <w:pPr>
        <w:ind w:firstLine="0"/>
        <w:rPr>
          <w:rFonts w:ascii="Arial Narrow" w:hAnsi="Arial Narrow"/>
          <w:szCs w:val="24"/>
        </w:rPr>
      </w:pPr>
      <w:r w:rsidRPr="008B6549">
        <w:rPr>
          <w:rFonts w:ascii="Arial Narrow" w:hAnsi="Arial Narrow"/>
          <w:szCs w:val="24"/>
        </w:rPr>
        <w:t>Child Protection: Activity or initiative aimed at protecting children from all forms of harm, particularly those resulting from VAC.</w:t>
      </w:r>
    </w:p>
    <w:p w14:paraId="5DB711D2" w14:textId="77777777" w:rsidR="00990A35" w:rsidRPr="008B6549" w:rsidRDefault="00990A35" w:rsidP="00990A35">
      <w:pPr>
        <w:ind w:firstLine="0"/>
        <w:rPr>
          <w:rFonts w:ascii="Arial Narrow" w:hAnsi="Arial Narrow"/>
          <w:szCs w:val="24"/>
        </w:rPr>
      </w:pPr>
    </w:p>
    <w:p w14:paraId="53338293" w14:textId="77777777" w:rsidR="00990A35" w:rsidRPr="008B6549" w:rsidRDefault="00990A35" w:rsidP="00990A35">
      <w:pPr>
        <w:ind w:firstLine="0"/>
        <w:rPr>
          <w:rFonts w:ascii="Arial Narrow" w:hAnsi="Arial Narrow"/>
          <w:szCs w:val="24"/>
        </w:rPr>
      </w:pPr>
      <w:r w:rsidRPr="008B6549">
        <w:rPr>
          <w:rFonts w:ascii="Arial Narrow" w:hAnsi="Arial Narrow"/>
          <w:szCs w:val="24"/>
        </w:rPr>
        <w:t>Intervention Protocol: Mechanisms in place to respond to incidents of GBV/SEA/HSV and VAC.</w:t>
      </w:r>
    </w:p>
    <w:p w14:paraId="7A2520B5" w14:textId="77777777" w:rsidR="00990A35" w:rsidRPr="008B6549" w:rsidRDefault="00990A35" w:rsidP="00990A35">
      <w:pPr>
        <w:ind w:firstLine="0"/>
        <w:rPr>
          <w:rFonts w:ascii="Arial Narrow" w:hAnsi="Arial Narrow"/>
          <w:szCs w:val="24"/>
        </w:rPr>
      </w:pPr>
    </w:p>
    <w:p w14:paraId="7D64C1C0" w14:textId="77777777" w:rsidR="00990A35" w:rsidRPr="008B6549" w:rsidRDefault="00990A35" w:rsidP="00990A35">
      <w:pPr>
        <w:ind w:firstLine="0"/>
        <w:rPr>
          <w:rFonts w:ascii="Arial Narrow" w:hAnsi="Arial Narrow"/>
          <w:szCs w:val="24"/>
        </w:rPr>
      </w:pPr>
      <w:r w:rsidRPr="008B6549">
        <w:rPr>
          <w:rFonts w:ascii="Arial Narrow" w:hAnsi="Arial Narrow"/>
          <w:szCs w:val="24"/>
        </w:rPr>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8B6549" w:rsidRDefault="00990A35" w:rsidP="00990A35">
      <w:pPr>
        <w:ind w:firstLine="0"/>
        <w:rPr>
          <w:rFonts w:ascii="Arial Narrow" w:hAnsi="Arial Narrow"/>
          <w:szCs w:val="24"/>
        </w:rPr>
      </w:pPr>
    </w:p>
    <w:p w14:paraId="030EF290" w14:textId="77777777" w:rsidR="00990A35" w:rsidRPr="008B6549" w:rsidRDefault="00990A35" w:rsidP="00990A35">
      <w:pPr>
        <w:ind w:firstLine="0"/>
        <w:rPr>
          <w:rFonts w:ascii="Arial Narrow" w:hAnsi="Arial Narrow"/>
          <w:szCs w:val="24"/>
        </w:rPr>
      </w:pPr>
      <w:r w:rsidRPr="008B6549">
        <w:rPr>
          <w:rFonts w:ascii="Arial Narrow" w:hAnsi="Arial Narrow"/>
          <w:szCs w:val="24"/>
        </w:rPr>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8B6549" w:rsidRDefault="00990A35" w:rsidP="00990A35">
      <w:pPr>
        <w:ind w:firstLine="0"/>
        <w:rPr>
          <w:rFonts w:ascii="Arial Narrow" w:hAnsi="Arial Narrow"/>
          <w:szCs w:val="24"/>
        </w:rPr>
      </w:pPr>
    </w:p>
    <w:p w14:paraId="0A9783AC" w14:textId="77777777" w:rsidR="00990A35" w:rsidRPr="008B6549" w:rsidRDefault="00990A35" w:rsidP="00990A35">
      <w:pPr>
        <w:ind w:firstLine="0"/>
        <w:rPr>
          <w:rFonts w:ascii="Arial Narrow" w:hAnsi="Arial Narrow"/>
          <w:szCs w:val="24"/>
        </w:rPr>
      </w:pPr>
      <w:r w:rsidRPr="008B6549">
        <w:rPr>
          <w:rFonts w:ascii="Arial Narrow" w:hAnsi="Arial Narrow"/>
          <w:szCs w:val="24"/>
        </w:rPr>
        <w:t>Survivors: Person(s) negatively affected by GBV/SEA/SH or VAC. Women, men, and children can be survivors of GBV/SEA/SH; only children can be survivors of VAC.</w:t>
      </w:r>
    </w:p>
    <w:p w14:paraId="71A31B26" w14:textId="77777777" w:rsidR="00990A35" w:rsidRPr="008B6549" w:rsidRDefault="00990A35" w:rsidP="00990A35">
      <w:pPr>
        <w:ind w:firstLine="0"/>
        <w:rPr>
          <w:rFonts w:ascii="Arial Narrow" w:hAnsi="Arial Narrow"/>
          <w:szCs w:val="24"/>
        </w:rPr>
      </w:pPr>
    </w:p>
    <w:p w14:paraId="19556D74" w14:textId="77777777" w:rsidR="00990A35" w:rsidRPr="008B6549" w:rsidRDefault="00990A35" w:rsidP="00990A35">
      <w:pPr>
        <w:ind w:firstLine="0"/>
        <w:rPr>
          <w:rFonts w:ascii="Arial Narrow" w:hAnsi="Arial Narrow"/>
          <w:szCs w:val="24"/>
        </w:rPr>
      </w:pPr>
      <w:r w:rsidRPr="008B6549">
        <w:rPr>
          <w:rFonts w:ascii="Arial Narrow" w:hAnsi="Arial Narrow"/>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8B6549" w:rsidRDefault="00990A35" w:rsidP="00990A35">
      <w:pPr>
        <w:ind w:firstLine="0"/>
        <w:rPr>
          <w:rFonts w:ascii="Arial Narrow" w:hAnsi="Arial Narrow"/>
          <w:szCs w:val="24"/>
        </w:rPr>
      </w:pPr>
      <w:r w:rsidRPr="008B6549">
        <w:rPr>
          <w:rFonts w:ascii="Arial Narrow" w:hAnsi="Arial Narrow"/>
          <w:szCs w:val="24"/>
        </w:rPr>
        <w:t>The six main types of GBV are:</w:t>
      </w:r>
    </w:p>
    <w:p w14:paraId="36EF1BB9" w14:textId="77777777" w:rsidR="00990A35" w:rsidRPr="008B6549" w:rsidRDefault="00990A35" w:rsidP="00990A35">
      <w:pPr>
        <w:ind w:firstLine="0"/>
        <w:rPr>
          <w:rFonts w:ascii="Arial Narrow" w:hAnsi="Arial Narrow"/>
          <w:szCs w:val="24"/>
        </w:rPr>
      </w:pPr>
      <w:r w:rsidRPr="008B6549">
        <w:rPr>
          <w:rFonts w:ascii="Arial Narrow" w:hAnsi="Arial Narrow"/>
          <w:szCs w:val="24"/>
        </w:rPr>
        <w:lastRenderedPageBreak/>
        <w:t>- Rape: Non-consensual penetration (however slight) of the vagina, anus, or mouth with a penis, other body part, or an object.</w:t>
      </w:r>
    </w:p>
    <w:p w14:paraId="0E075FA7" w14:textId="77777777" w:rsidR="00990A35" w:rsidRPr="008B6549" w:rsidRDefault="00990A35" w:rsidP="00990A35">
      <w:pPr>
        <w:ind w:firstLine="0"/>
        <w:rPr>
          <w:rFonts w:ascii="Arial Narrow" w:hAnsi="Arial Narrow"/>
          <w:szCs w:val="24"/>
        </w:rPr>
      </w:pPr>
      <w:r w:rsidRPr="008B6549">
        <w:rPr>
          <w:rFonts w:ascii="Arial Narrow" w:hAnsi="Arial Narrow"/>
          <w:szCs w:val="24"/>
        </w:rPr>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8B6549" w:rsidRDefault="00990A35" w:rsidP="00990A35">
      <w:pPr>
        <w:ind w:firstLine="0"/>
        <w:rPr>
          <w:rFonts w:ascii="Arial Narrow" w:hAnsi="Arial Narrow"/>
          <w:szCs w:val="24"/>
        </w:rPr>
      </w:pPr>
      <w:r w:rsidRPr="008B6549">
        <w:rPr>
          <w:rFonts w:ascii="Arial Narrow" w:hAnsi="Arial Narrow"/>
          <w:szCs w:val="24"/>
        </w:rPr>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8B6549" w:rsidRDefault="00990A35" w:rsidP="00990A35">
      <w:pPr>
        <w:ind w:firstLine="0"/>
        <w:rPr>
          <w:rFonts w:ascii="Arial Narrow" w:hAnsi="Arial Narrow"/>
          <w:szCs w:val="24"/>
        </w:rPr>
      </w:pPr>
      <w:r w:rsidRPr="008B6549">
        <w:rPr>
          <w:rFonts w:ascii="Arial Narrow" w:hAnsi="Arial Narrow"/>
          <w:szCs w:val="24"/>
        </w:rPr>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8B6549" w:rsidRDefault="00990A35" w:rsidP="00990A35">
      <w:pPr>
        <w:ind w:firstLine="0"/>
        <w:rPr>
          <w:rFonts w:ascii="Arial Narrow" w:hAnsi="Arial Narrow"/>
          <w:szCs w:val="24"/>
        </w:rPr>
      </w:pPr>
      <w:r w:rsidRPr="008B6549">
        <w:rPr>
          <w:rFonts w:ascii="Arial Narrow" w:hAnsi="Arial Narrow"/>
          <w:szCs w:val="24"/>
        </w:rPr>
        <w:t>- Forced marriage: the marriage of an individual against their will.</w:t>
      </w:r>
    </w:p>
    <w:p w14:paraId="203342B0" w14:textId="77777777" w:rsidR="00990A35" w:rsidRPr="008B6549" w:rsidRDefault="00990A35" w:rsidP="00990A35">
      <w:pPr>
        <w:ind w:firstLine="0"/>
        <w:rPr>
          <w:rFonts w:ascii="Arial Narrow" w:hAnsi="Arial Narrow"/>
          <w:szCs w:val="24"/>
        </w:rPr>
      </w:pPr>
      <w:r w:rsidRPr="008B6549">
        <w:rPr>
          <w:rFonts w:ascii="Arial Narrow" w:hAnsi="Arial Narrow"/>
          <w:szCs w:val="24"/>
        </w:rPr>
        <w:t>- Deprivation of resources, opportunities, or services: deprivation of legitimate access to economic resources/assets or livelihoods, education, health, or other social services.</w:t>
      </w:r>
    </w:p>
    <w:p w14:paraId="69922D1B" w14:textId="77777777" w:rsidR="00990A35" w:rsidRPr="008B6549" w:rsidRDefault="00990A35" w:rsidP="00990A35">
      <w:pPr>
        <w:ind w:firstLine="0"/>
        <w:rPr>
          <w:rFonts w:ascii="Arial Narrow" w:hAnsi="Arial Narrow"/>
          <w:szCs w:val="24"/>
        </w:rPr>
      </w:pPr>
      <w:r w:rsidRPr="008B6549">
        <w:rPr>
          <w:rFonts w:ascii="Arial Narrow" w:hAnsi="Arial Narrow"/>
          <w:szCs w:val="24"/>
        </w:rPr>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8B6549" w:rsidRDefault="00990A35" w:rsidP="00990A35">
      <w:pPr>
        <w:ind w:firstLine="0"/>
        <w:rPr>
          <w:rFonts w:ascii="Arial Narrow" w:hAnsi="Arial Narrow"/>
          <w:szCs w:val="24"/>
        </w:rPr>
      </w:pPr>
      <w:r w:rsidRPr="008B6549">
        <w:rPr>
          <w:rFonts w:ascii="Arial Narrow" w:hAnsi="Arial Narrow"/>
          <w:szCs w:val="24"/>
        </w:rPr>
        <w:t>- Child: A term used interchangeably with the term "minor," which refers to a person under the age of 18. This is in accordance with Article 1 of the United Nations Convention on the Rights of the Child.</w:t>
      </w:r>
    </w:p>
    <w:p w14:paraId="57D74EDA" w14:textId="77777777" w:rsidR="00990A35" w:rsidRPr="008B6549" w:rsidRDefault="00990A35" w:rsidP="00990A35">
      <w:pPr>
        <w:ind w:firstLine="0"/>
        <w:rPr>
          <w:rFonts w:ascii="Arial Narrow" w:hAnsi="Arial Narrow"/>
          <w:szCs w:val="24"/>
        </w:rPr>
      </w:pPr>
      <w:r w:rsidRPr="008B6549">
        <w:rPr>
          <w:rFonts w:ascii="Arial Narrow" w:hAnsi="Arial Narrow"/>
          <w:szCs w:val="24"/>
        </w:rPr>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8B6549" w:rsidRDefault="00990A35" w:rsidP="00990A35">
      <w:pPr>
        <w:ind w:firstLine="0"/>
        <w:rPr>
          <w:rFonts w:ascii="Arial Narrow" w:hAnsi="Arial Narrow"/>
          <w:szCs w:val="24"/>
        </w:rPr>
      </w:pPr>
      <w:r w:rsidRPr="008B6549">
        <w:rPr>
          <w:rFonts w:ascii="Arial Narrow" w:hAnsi="Arial Narrow"/>
          <w:szCs w:val="24"/>
        </w:rPr>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8B6549" w:rsidRDefault="00990A35" w:rsidP="00990A35">
      <w:pPr>
        <w:ind w:firstLine="0"/>
        <w:rPr>
          <w:rFonts w:ascii="Arial Narrow" w:hAnsi="Arial Narrow"/>
          <w:b/>
          <w:szCs w:val="24"/>
        </w:rPr>
      </w:pPr>
    </w:p>
    <w:p w14:paraId="0470C5B7" w14:textId="77777777" w:rsidR="00990A35" w:rsidRPr="008B6549" w:rsidRDefault="00990A35" w:rsidP="00990A35">
      <w:pPr>
        <w:ind w:firstLine="0"/>
        <w:rPr>
          <w:rFonts w:ascii="Arial Narrow" w:hAnsi="Arial Narrow"/>
          <w:b/>
          <w:szCs w:val="24"/>
        </w:rPr>
      </w:pPr>
      <w:r w:rsidRPr="008B6549">
        <w:rPr>
          <w:rFonts w:ascii="Arial Narrow" w:hAnsi="Arial Narrow"/>
          <w:b/>
          <w:szCs w:val="24"/>
        </w:rPr>
        <w:t>PRINCIPLES, MORAL VALUES, ETHICS, AND ATTITUDES TO BE RESPECTED</w:t>
      </w:r>
    </w:p>
    <w:p w14:paraId="755DB8AC" w14:textId="77777777" w:rsidR="00990A35" w:rsidRPr="008B6549" w:rsidRDefault="00990A35" w:rsidP="00990A35">
      <w:pPr>
        <w:ind w:firstLine="0"/>
        <w:rPr>
          <w:rFonts w:ascii="Arial Narrow" w:hAnsi="Arial Narrow"/>
          <w:szCs w:val="24"/>
        </w:rPr>
      </w:pPr>
      <w:r w:rsidRPr="008B6549">
        <w:rPr>
          <w:rFonts w:ascii="Arial Narrow" w:hAnsi="Arial Narrow"/>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8B6549" w:rsidRDefault="00990A35" w:rsidP="00990A35">
      <w:pPr>
        <w:ind w:firstLine="0"/>
        <w:rPr>
          <w:rFonts w:ascii="Arial Narrow" w:hAnsi="Arial Narrow"/>
          <w:szCs w:val="24"/>
        </w:rPr>
      </w:pPr>
      <w:r w:rsidRPr="008B6549">
        <w:rPr>
          <w:rFonts w:ascii="Arial Narrow" w:hAnsi="Arial Narrow"/>
          <w:szCs w:val="24"/>
        </w:rPr>
        <w:t>The acts of discrimination, harassment, and violence listed below are strictly prohibited and severely punished for all project stakeholders (members of the educational community).</w:t>
      </w:r>
    </w:p>
    <w:p w14:paraId="5628F90D" w14:textId="77777777" w:rsidR="00990A35" w:rsidRPr="008B6549" w:rsidRDefault="00990A35" w:rsidP="00990A35">
      <w:pPr>
        <w:ind w:firstLine="0"/>
        <w:rPr>
          <w:rFonts w:ascii="Arial Narrow" w:hAnsi="Arial Narrow"/>
          <w:szCs w:val="24"/>
        </w:rPr>
      </w:pPr>
      <w:r w:rsidRPr="008B6549">
        <w:rPr>
          <w:rFonts w:ascii="Arial Narrow" w:hAnsi="Arial Narrow"/>
          <w:szCs w:val="24"/>
        </w:rPr>
        <w:t xml:space="preserve">1. Any act of discrimination in interactions with project beneficiaries or members of the local community, or among staff (of the host company, training center, etc.) based on race, color, sex, age, religion, language, marital status, family status, </w:t>
      </w:r>
      <w:r w:rsidRPr="008B6549">
        <w:rPr>
          <w:rFonts w:ascii="Arial Narrow" w:hAnsi="Arial Narrow"/>
          <w:szCs w:val="24"/>
        </w:rPr>
        <w:lastRenderedPageBreak/>
        <w:t>political belief, national, ethnic, or social affiliation, physical or mental disability, birth, sexual orientation, gender identity, or any other status.</w:t>
      </w:r>
    </w:p>
    <w:p w14:paraId="7CE73D23" w14:textId="77777777" w:rsidR="00990A35" w:rsidRPr="008B6549" w:rsidRDefault="00990A35" w:rsidP="00990A35">
      <w:pPr>
        <w:ind w:firstLine="0"/>
        <w:rPr>
          <w:rFonts w:ascii="Arial Narrow" w:hAnsi="Arial Narrow"/>
          <w:szCs w:val="24"/>
        </w:rPr>
      </w:pPr>
      <w:r w:rsidRPr="008B6549">
        <w:rPr>
          <w:rFonts w:ascii="Arial Narrow" w:hAnsi="Arial Narrow"/>
          <w:szCs w:val="24"/>
        </w:rPr>
        <w:t>2. Any act of sexual harassment, or inappropriate, harassing, threatening, abusive, sexually provocative, degrading, or culturally inappropriate language or behavior.</w:t>
      </w:r>
    </w:p>
    <w:p w14:paraId="4E216A9D" w14:textId="77777777" w:rsidR="00990A35" w:rsidRPr="008B6549" w:rsidRDefault="00990A35" w:rsidP="00990A35">
      <w:pPr>
        <w:ind w:firstLine="0"/>
        <w:rPr>
          <w:rFonts w:ascii="Arial Narrow" w:hAnsi="Arial Narrow"/>
          <w:szCs w:val="24"/>
        </w:rPr>
      </w:pPr>
      <w:r w:rsidRPr="008B6549">
        <w:rPr>
          <w:rFonts w:ascii="Arial Narrow" w:hAnsi="Arial Narrow"/>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8B6549" w:rsidRDefault="00990A35" w:rsidP="00990A35">
      <w:pPr>
        <w:ind w:firstLine="0"/>
        <w:rPr>
          <w:rFonts w:ascii="Arial Narrow" w:hAnsi="Arial Narrow"/>
          <w:szCs w:val="24"/>
        </w:rPr>
      </w:pPr>
      <w:r w:rsidRPr="008B6549">
        <w:rPr>
          <w:rFonts w:ascii="Arial Narrow" w:hAnsi="Arial Narrow"/>
          <w:szCs w:val="24"/>
        </w:rPr>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8B6549" w:rsidRDefault="00990A35" w:rsidP="00990A35">
      <w:pPr>
        <w:ind w:firstLine="0"/>
        <w:rPr>
          <w:rFonts w:ascii="Arial Narrow" w:hAnsi="Arial Narrow"/>
          <w:szCs w:val="24"/>
        </w:rPr>
      </w:pPr>
      <w:r w:rsidRPr="008B6549">
        <w:rPr>
          <w:rFonts w:ascii="Arial Narrow" w:hAnsi="Arial Narrow"/>
          <w:szCs w:val="24"/>
        </w:rPr>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8B6549" w:rsidRDefault="00990A35" w:rsidP="00990A35">
      <w:pPr>
        <w:ind w:firstLine="0"/>
        <w:rPr>
          <w:rFonts w:ascii="Arial Narrow" w:hAnsi="Arial Narrow"/>
          <w:szCs w:val="24"/>
        </w:rPr>
      </w:pPr>
      <w:r w:rsidRPr="008B6549">
        <w:rPr>
          <w:rFonts w:ascii="Arial Narrow" w:hAnsi="Arial Narrow"/>
          <w:szCs w:val="24"/>
        </w:rPr>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8B6549" w:rsidRDefault="00990A35" w:rsidP="00990A35">
      <w:pPr>
        <w:ind w:firstLine="0"/>
        <w:rPr>
          <w:rFonts w:ascii="Arial Narrow" w:hAnsi="Arial Narrow"/>
          <w:szCs w:val="24"/>
        </w:rPr>
      </w:pPr>
      <w:r w:rsidRPr="008B6549">
        <w:rPr>
          <w:rFonts w:ascii="Arial Narrow" w:hAnsi="Arial Narrow"/>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8B6549" w:rsidRDefault="00990A35" w:rsidP="00990A35">
      <w:pPr>
        <w:ind w:firstLine="0"/>
        <w:rPr>
          <w:rFonts w:ascii="Arial Narrow" w:hAnsi="Arial Narrow"/>
          <w:szCs w:val="24"/>
        </w:rPr>
      </w:pPr>
    </w:p>
    <w:p w14:paraId="3ECC70F5" w14:textId="77777777" w:rsidR="00990A35" w:rsidRPr="008B6549" w:rsidRDefault="00990A35" w:rsidP="00990A35">
      <w:pPr>
        <w:ind w:firstLine="0"/>
        <w:rPr>
          <w:rFonts w:ascii="Arial Narrow" w:hAnsi="Arial Narrow"/>
          <w:b/>
          <w:szCs w:val="24"/>
        </w:rPr>
      </w:pPr>
      <w:r w:rsidRPr="008B6549">
        <w:rPr>
          <w:rFonts w:ascii="Arial Narrow" w:hAnsi="Arial Narrow"/>
          <w:b/>
          <w:szCs w:val="24"/>
        </w:rPr>
        <w:t>Commitment</w:t>
      </w:r>
    </w:p>
    <w:p w14:paraId="44164903" w14:textId="77777777" w:rsidR="00990A35" w:rsidRPr="008B6549" w:rsidRDefault="00990A35" w:rsidP="00990A35">
      <w:pPr>
        <w:ind w:firstLine="0"/>
        <w:rPr>
          <w:rFonts w:ascii="Arial Narrow" w:hAnsi="Arial Narrow"/>
          <w:szCs w:val="24"/>
        </w:rPr>
      </w:pPr>
      <w:r w:rsidRPr="008B6549">
        <w:rPr>
          <w:rFonts w:ascii="Arial Narrow" w:hAnsi="Arial Narrow"/>
          <w:szCs w:val="24"/>
        </w:rPr>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8B6549" w:rsidRDefault="00990A35" w:rsidP="00990A35">
      <w:pPr>
        <w:ind w:firstLine="0"/>
        <w:rPr>
          <w:rFonts w:ascii="Arial Narrow" w:hAnsi="Arial Narrow"/>
          <w:szCs w:val="24"/>
        </w:rPr>
      </w:pPr>
      <w:r w:rsidRPr="008B6549">
        <w:rPr>
          <w:rFonts w:ascii="Arial Narrow" w:hAnsi="Arial Narrow"/>
          <w:szCs w:val="24"/>
        </w:rPr>
        <w:t>Implementation</w:t>
      </w:r>
    </w:p>
    <w:p w14:paraId="4650048D" w14:textId="77777777" w:rsidR="00990A35" w:rsidRPr="008B6549" w:rsidRDefault="00990A35" w:rsidP="00990A35">
      <w:pPr>
        <w:ind w:firstLine="0"/>
        <w:rPr>
          <w:rFonts w:ascii="Arial Narrow" w:hAnsi="Arial Narrow"/>
          <w:szCs w:val="24"/>
        </w:rPr>
      </w:pPr>
      <w:r w:rsidRPr="008B6549">
        <w:rPr>
          <w:rFonts w:ascii="Arial Narrow" w:hAnsi="Arial Narrow"/>
          <w:szCs w:val="24"/>
        </w:rPr>
        <w:t>Ensure maximum effectiveness of the Corporate Code of Conduct and the Individual Code of Conduct:</w:t>
      </w:r>
    </w:p>
    <w:p w14:paraId="06CB65ED" w14:textId="77777777" w:rsidR="00990A35" w:rsidRPr="008B6549" w:rsidRDefault="00990A35" w:rsidP="00990A35">
      <w:pPr>
        <w:ind w:firstLine="0"/>
        <w:rPr>
          <w:rFonts w:ascii="Arial Narrow" w:hAnsi="Arial Narrow"/>
          <w:szCs w:val="24"/>
        </w:rPr>
      </w:pPr>
      <w:r w:rsidRPr="008B6549">
        <w:rPr>
          <w:rFonts w:ascii="Arial Narrow" w:hAnsi="Arial Narrow"/>
          <w:szCs w:val="24"/>
        </w:rPr>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8B6549" w:rsidRDefault="00990A35" w:rsidP="00990A35">
      <w:pPr>
        <w:ind w:firstLine="0"/>
        <w:rPr>
          <w:rFonts w:ascii="Arial Narrow" w:hAnsi="Arial Narrow"/>
          <w:szCs w:val="24"/>
        </w:rPr>
      </w:pPr>
      <w:r w:rsidRPr="008B6549">
        <w:rPr>
          <w:rFonts w:ascii="Arial Narrow" w:hAnsi="Arial Narrow"/>
          <w:szCs w:val="24"/>
        </w:rPr>
        <w:t>- Ensure that all posted and distributed copies of the Corporate Code of Conduct and the Individual Code of Conduct are translated into the appropriate language used in the workplace.</w:t>
      </w:r>
    </w:p>
    <w:p w14:paraId="7BEF19C6" w14:textId="77777777" w:rsidR="00990A35" w:rsidRPr="008B6549" w:rsidRDefault="00990A35" w:rsidP="00990A35">
      <w:pPr>
        <w:ind w:firstLine="0"/>
        <w:rPr>
          <w:rFonts w:ascii="Arial Narrow" w:hAnsi="Arial Narrow"/>
          <w:szCs w:val="24"/>
        </w:rPr>
      </w:pPr>
      <w:r w:rsidRPr="008B6549">
        <w:rPr>
          <w:rFonts w:ascii="Arial Narrow" w:hAnsi="Arial Narrow"/>
          <w:szCs w:val="24"/>
        </w:rPr>
        <w:t>- Explain the Corporate Code of Conduct and the Individual Code of Conduct to all staff, both orally and in writing.</w:t>
      </w:r>
    </w:p>
    <w:p w14:paraId="1EBCAE2D" w14:textId="77777777" w:rsidR="00990A35" w:rsidRPr="008B6549" w:rsidRDefault="00990A35" w:rsidP="00990A35">
      <w:pPr>
        <w:ind w:firstLine="0"/>
        <w:rPr>
          <w:rFonts w:ascii="Arial Narrow" w:hAnsi="Arial Narrow"/>
          <w:szCs w:val="24"/>
        </w:rPr>
      </w:pPr>
      <w:r w:rsidRPr="008B6549">
        <w:rPr>
          <w:rFonts w:ascii="Arial Narrow" w:hAnsi="Arial Narrow"/>
          <w:szCs w:val="24"/>
        </w:rPr>
        <w:lastRenderedPageBreak/>
        <w:t>- Ensure that:</w:t>
      </w:r>
    </w:p>
    <w:p w14:paraId="4772C7E4" w14:textId="77777777" w:rsidR="00990A35" w:rsidRPr="008B6549" w:rsidRDefault="00990A35" w:rsidP="00990A35">
      <w:pPr>
        <w:ind w:firstLine="0"/>
        <w:rPr>
          <w:rFonts w:ascii="Arial Narrow" w:hAnsi="Arial Narrow"/>
          <w:szCs w:val="24"/>
        </w:rPr>
      </w:pPr>
      <w:r w:rsidRPr="008B6549">
        <w:rPr>
          <w:rFonts w:ascii="Arial Narrow" w:hAnsi="Arial Narrow"/>
          <w:szCs w:val="24"/>
        </w:rPr>
        <w:t>o All direct reports sign the "Individual Code of Conduct," confirming that they have read and agree to it;</w:t>
      </w:r>
    </w:p>
    <w:p w14:paraId="196B63FA" w14:textId="77777777" w:rsidR="00990A35" w:rsidRPr="008B6549" w:rsidRDefault="00990A35" w:rsidP="00990A35">
      <w:pPr>
        <w:ind w:firstLine="0"/>
        <w:rPr>
          <w:rFonts w:ascii="Arial Narrow" w:hAnsi="Arial Narrow"/>
          <w:szCs w:val="24"/>
        </w:rPr>
      </w:pPr>
      <w:r w:rsidRPr="008B6549">
        <w:rPr>
          <w:rFonts w:ascii="Arial Narrow" w:hAnsi="Arial Narrow"/>
          <w:szCs w:val="24"/>
        </w:rPr>
        <w:t>o Staff rosters and signed copies of the Individual Code of Conduct are provided to the HST manager, the Compliance Team (CT), and the client;</w:t>
      </w:r>
    </w:p>
    <w:p w14:paraId="47E721BF" w14:textId="77777777" w:rsidR="00990A35" w:rsidRPr="008B6549" w:rsidRDefault="00990A35" w:rsidP="00990A35">
      <w:pPr>
        <w:ind w:firstLine="0"/>
        <w:rPr>
          <w:rFonts w:ascii="Arial Narrow" w:hAnsi="Arial Narrow"/>
          <w:szCs w:val="24"/>
        </w:rPr>
      </w:pPr>
      <w:r w:rsidRPr="008B6549">
        <w:rPr>
          <w:rFonts w:ascii="Arial Narrow" w:hAnsi="Arial Narrow"/>
          <w:szCs w:val="24"/>
        </w:rPr>
        <w:t>- Participate in and ensure staff participate in training, as outlined below;</w:t>
      </w:r>
    </w:p>
    <w:p w14:paraId="09067182" w14:textId="77777777" w:rsidR="00990A35" w:rsidRPr="008B6549" w:rsidRDefault="00990A35" w:rsidP="00990A35">
      <w:pPr>
        <w:ind w:firstLine="0"/>
        <w:rPr>
          <w:rFonts w:ascii="Arial Narrow" w:hAnsi="Arial Narrow"/>
          <w:szCs w:val="24"/>
        </w:rPr>
      </w:pPr>
      <w:r w:rsidRPr="008B6549">
        <w:rPr>
          <w:rFonts w:ascii="Arial Narrow" w:hAnsi="Arial Narrow"/>
          <w:szCs w:val="24"/>
        </w:rPr>
        <w:t>- Establish a mechanism for staff to:</w:t>
      </w:r>
    </w:p>
    <w:p w14:paraId="573D48E3" w14:textId="77777777" w:rsidR="00990A35" w:rsidRPr="008B6549" w:rsidRDefault="00990A35" w:rsidP="00990A35">
      <w:pPr>
        <w:ind w:firstLine="0"/>
        <w:rPr>
          <w:rFonts w:ascii="Arial Narrow" w:hAnsi="Arial Narrow"/>
          <w:szCs w:val="24"/>
        </w:rPr>
      </w:pPr>
      <w:r w:rsidRPr="008B6549">
        <w:rPr>
          <w:rFonts w:ascii="Arial Narrow" w:hAnsi="Arial Narrow"/>
          <w:szCs w:val="24"/>
        </w:rPr>
        <w:t>- Report concerns related to compliance with ESHS standards or HST requirements; and</w:t>
      </w:r>
    </w:p>
    <w:p w14:paraId="6522234D" w14:textId="77777777" w:rsidR="00990A35" w:rsidRPr="008B6549" w:rsidRDefault="00990A35" w:rsidP="00990A35">
      <w:pPr>
        <w:ind w:firstLine="0"/>
        <w:rPr>
          <w:rFonts w:ascii="Arial Narrow" w:hAnsi="Arial Narrow"/>
          <w:szCs w:val="24"/>
        </w:rPr>
      </w:pPr>
      <w:r w:rsidRPr="008B6549">
        <w:rPr>
          <w:rFonts w:ascii="Arial Narrow" w:hAnsi="Arial Narrow"/>
          <w:szCs w:val="24"/>
        </w:rPr>
        <w:t>- Confidentially report incidents related to GBV/SEA/HS or VCE through the Complaints/Grievances Management Mechanism</w:t>
      </w:r>
    </w:p>
    <w:p w14:paraId="69B11DF5" w14:textId="77777777" w:rsidR="00990A35" w:rsidRPr="008B6549" w:rsidRDefault="00990A35" w:rsidP="00990A35">
      <w:pPr>
        <w:ind w:firstLine="0"/>
        <w:rPr>
          <w:rFonts w:ascii="Arial Narrow" w:hAnsi="Arial Narrow"/>
          <w:szCs w:val="24"/>
        </w:rPr>
      </w:pPr>
      <w:r w:rsidRPr="008B6549">
        <w:rPr>
          <w:rFonts w:ascii="Arial Narrow" w:hAnsi="Arial Narrow"/>
          <w:szCs w:val="24"/>
        </w:rPr>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8B6549" w:rsidRDefault="00990A35" w:rsidP="00990A35">
      <w:pPr>
        <w:ind w:firstLine="0"/>
        <w:rPr>
          <w:rFonts w:ascii="Arial Narrow" w:hAnsi="Arial Narrow"/>
          <w:szCs w:val="24"/>
        </w:rPr>
      </w:pPr>
      <w:r w:rsidRPr="008B6549">
        <w:rPr>
          <w:rFonts w:ascii="Arial Narrow" w:hAnsi="Arial Narrow"/>
          <w:szCs w:val="24"/>
        </w:rPr>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8B6549" w:rsidRDefault="00990A35" w:rsidP="00990A35">
      <w:pPr>
        <w:ind w:firstLine="0"/>
        <w:rPr>
          <w:rFonts w:ascii="Arial Narrow" w:hAnsi="Arial Narrow"/>
          <w:szCs w:val="24"/>
        </w:rPr>
      </w:pPr>
      <w:r w:rsidRPr="008B6549">
        <w:rPr>
          <w:rFonts w:ascii="Arial Narrow" w:hAnsi="Arial Narrow"/>
          <w:szCs w:val="24"/>
        </w:rPr>
        <w:t>- Ensure that when entering into partnership, subcontracting, supplier, or similar agreements, these agreements:</w:t>
      </w:r>
    </w:p>
    <w:p w14:paraId="278A6A2E" w14:textId="77777777" w:rsidR="00990A35" w:rsidRPr="008B6549" w:rsidRDefault="00990A35" w:rsidP="00990A35">
      <w:pPr>
        <w:ind w:firstLine="0"/>
        <w:rPr>
          <w:rFonts w:ascii="Arial Narrow" w:hAnsi="Arial Narrow"/>
          <w:szCs w:val="24"/>
        </w:rPr>
      </w:pPr>
      <w:r w:rsidRPr="008B6549">
        <w:rPr>
          <w:rFonts w:ascii="Arial Narrow" w:hAnsi="Arial Narrow"/>
          <w:szCs w:val="24"/>
        </w:rPr>
        <w:t>o Include as annexes the codes of conduct on ESHS standards, HST requirements, GBV/SEA/HS, and VAC;</w:t>
      </w:r>
    </w:p>
    <w:p w14:paraId="04183803" w14:textId="77777777" w:rsidR="00990A35" w:rsidRPr="008B6549" w:rsidRDefault="00990A35" w:rsidP="00990A35">
      <w:pPr>
        <w:ind w:firstLine="0"/>
        <w:rPr>
          <w:rFonts w:ascii="Arial Narrow" w:hAnsi="Arial Narrow"/>
          <w:szCs w:val="24"/>
        </w:rPr>
      </w:pPr>
      <w:r w:rsidRPr="008B6549">
        <w:rPr>
          <w:rFonts w:ascii="Arial Narrow" w:hAnsi="Arial Narrow"/>
          <w:szCs w:val="24"/>
        </w:rPr>
        <w:t>o Include appropriate language requiring these contracting entities and contracted individuals, as well as their employees and volunteers, to comply with the Individual Code of Conduct;</w:t>
      </w:r>
    </w:p>
    <w:p w14:paraId="302981A4" w14:textId="77777777" w:rsidR="00990A35" w:rsidRPr="008B6549" w:rsidRDefault="00990A35" w:rsidP="00990A35">
      <w:pPr>
        <w:ind w:firstLine="0"/>
        <w:rPr>
          <w:rFonts w:ascii="Arial Narrow" w:hAnsi="Arial Narrow"/>
          <w:szCs w:val="24"/>
        </w:rPr>
      </w:pPr>
      <w:r w:rsidRPr="008B6549">
        <w:rPr>
          <w:rFonts w:ascii="Arial Narrow" w:hAnsi="Arial Narrow"/>
          <w:szCs w:val="24"/>
        </w:rPr>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8B6549" w:rsidRDefault="00990A35" w:rsidP="00990A35">
      <w:pPr>
        <w:ind w:firstLine="0"/>
        <w:rPr>
          <w:rFonts w:ascii="Arial Narrow" w:hAnsi="Arial Narrow"/>
          <w:szCs w:val="24"/>
        </w:rPr>
      </w:pPr>
      <w:r w:rsidRPr="008B6549">
        <w:rPr>
          <w:rFonts w:ascii="Arial Narrow" w:hAnsi="Arial Narrow"/>
          <w:szCs w:val="24"/>
        </w:rPr>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8B6549" w:rsidRDefault="00990A35" w:rsidP="00990A35">
      <w:pPr>
        <w:ind w:firstLine="0"/>
        <w:rPr>
          <w:rFonts w:ascii="Arial Narrow" w:hAnsi="Arial Narrow"/>
          <w:szCs w:val="24"/>
        </w:rPr>
      </w:pPr>
      <w:r w:rsidRPr="008B6549">
        <w:rPr>
          <w:rFonts w:ascii="Arial Narrow" w:hAnsi="Arial Narrow"/>
          <w:szCs w:val="24"/>
        </w:rPr>
        <w:t>- Ensure that any GBV/SEA/HSV or VAC issues warranting police intervention are immediately reported to the police, the client, and the World Bank, while respecting the wishes of the victim.</w:t>
      </w:r>
    </w:p>
    <w:p w14:paraId="5699D4BF" w14:textId="77777777" w:rsidR="00990A35" w:rsidRPr="008B6549" w:rsidRDefault="00990A35" w:rsidP="00990A35">
      <w:pPr>
        <w:ind w:firstLine="0"/>
        <w:rPr>
          <w:rFonts w:ascii="Arial Narrow" w:hAnsi="Arial Narrow"/>
          <w:szCs w:val="24"/>
        </w:rPr>
      </w:pPr>
      <w:r w:rsidRPr="008B6549">
        <w:rPr>
          <w:rFonts w:ascii="Arial Narrow" w:hAnsi="Arial Narrow"/>
          <w:szCs w:val="24"/>
        </w:rPr>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8B6549" w:rsidRDefault="00990A35" w:rsidP="00990A35">
      <w:pPr>
        <w:ind w:firstLine="0"/>
        <w:rPr>
          <w:rFonts w:ascii="Arial Narrow" w:hAnsi="Arial Narrow"/>
          <w:szCs w:val="24"/>
        </w:rPr>
      </w:pPr>
      <w:r w:rsidRPr="008B6549">
        <w:rPr>
          <w:rFonts w:ascii="Arial Narrow" w:hAnsi="Arial Narrow"/>
          <w:szCs w:val="24"/>
        </w:rPr>
        <w:t>- Ensure that any major incident related to ESHS standards or HST requirements is immediately reported to the client and the engineer overseeing the work.</w:t>
      </w:r>
    </w:p>
    <w:p w14:paraId="5CA75468" w14:textId="77777777" w:rsidR="00990A35" w:rsidRPr="008B6549" w:rsidRDefault="00990A35" w:rsidP="00990A35">
      <w:pPr>
        <w:ind w:firstLine="0"/>
        <w:rPr>
          <w:rFonts w:ascii="Arial Narrow" w:hAnsi="Arial Narrow"/>
          <w:szCs w:val="24"/>
        </w:rPr>
      </w:pPr>
      <w:r w:rsidRPr="008B6549">
        <w:rPr>
          <w:rFonts w:ascii="Arial Narrow" w:hAnsi="Arial Narrow"/>
          <w:szCs w:val="24"/>
        </w:rPr>
        <w:t>- Managers will ensure that no retaliation (suspension or other sanctions) is taken against individuals who report suspected or actual acts of GBV/SEA/HS/VCE.</w:t>
      </w:r>
    </w:p>
    <w:p w14:paraId="1A5DFABE" w14:textId="77777777" w:rsidR="00990A35" w:rsidRPr="008B6549" w:rsidRDefault="00990A35" w:rsidP="00990A35">
      <w:pPr>
        <w:ind w:firstLine="0"/>
        <w:rPr>
          <w:rFonts w:ascii="Arial Narrow" w:hAnsi="Arial Narrow"/>
          <w:b/>
          <w:szCs w:val="24"/>
        </w:rPr>
      </w:pPr>
      <w:r w:rsidRPr="008B6549">
        <w:rPr>
          <w:rFonts w:ascii="Arial Narrow" w:hAnsi="Arial Narrow"/>
          <w:b/>
          <w:szCs w:val="24"/>
        </w:rPr>
        <w:t>Training</w:t>
      </w:r>
    </w:p>
    <w:p w14:paraId="22690026" w14:textId="77777777" w:rsidR="00990A35" w:rsidRPr="008B6549" w:rsidRDefault="00990A35" w:rsidP="00990A35">
      <w:pPr>
        <w:ind w:firstLine="0"/>
        <w:rPr>
          <w:rFonts w:ascii="Arial Narrow" w:hAnsi="Arial Narrow"/>
          <w:b/>
          <w:szCs w:val="24"/>
        </w:rPr>
      </w:pPr>
      <w:r w:rsidRPr="008B6549">
        <w:rPr>
          <w:rFonts w:ascii="Arial Narrow" w:hAnsi="Arial Narrow"/>
          <w:b/>
          <w:szCs w:val="24"/>
        </w:rPr>
        <w:t>Managers are responsible for:</w:t>
      </w:r>
    </w:p>
    <w:p w14:paraId="31378354" w14:textId="77777777" w:rsidR="00990A35" w:rsidRPr="008B6549" w:rsidRDefault="00990A35" w:rsidP="00990A35">
      <w:pPr>
        <w:ind w:firstLine="0"/>
        <w:rPr>
          <w:rFonts w:ascii="Arial Narrow" w:hAnsi="Arial Narrow"/>
          <w:szCs w:val="24"/>
        </w:rPr>
      </w:pPr>
      <w:r w:rsidRPr="008B6549">
        <w:rPr>
          <w:rFonts w:ascii="Arial Narrow" w:hAnsi="Arial Narrow"/>
          <w:szCs w:val="24"/>
        </w:rPr>
        <w:t>- Ensuring that the OSH Standards Management Plan is implemented, accompanied by appropriate training for all staff, including subcontractors and suppliers;</w:t>
      </w:r>
    </w:p>
    <w:p w14:paraId="39B5F8F8" w14:textId="77777777" w:rsidR="00990A35" w:rsidRPr="008B6549" w:rsidRDefault="00990A35" w:rsidP="00990A35">
      <w:pPr>
        <w:ind w:firstLine="0"/>
        <w:rPr>
          <w:rFonts w:ascii="Arial Narrow" w:hAnsi="Arial Narrow"/>
          <w:szCs w:val="24"/>
        </w:rPr>
      </w:pPr>
      <w:r w:rsidRPr="008B6549">
        <w:rPr>
          <w:rFonts w:ascii="Arial Narrow" w:hAnsi="Arial Narrow"/>
          <w:szCs w:val="24"/>
        </w:rPr>
        <w:t>- Ensuring that staff have an adequate understanding of the OSHMP and receive the necessary training to implement its requirements.</w:t>
      </w:r>
    </w:p>
    <w:p w14:paraId="151D1890" w14:textId="77777777" w:rsidR="00990A35" w:rsidRPr="008B6549" w:rsidRDefault="00990A35" w:rsidP="00990A35">
      <w:pPr>
        <w:ind w:firstLine="0"/>
        <w:rPr>
          <w:rFonts w:ascii="Arial Narrow" w:hAnsi="Arial Narrow"/>
          <w:szCs w:val="24"/>
        </w:rPr>
      </w:pPr>
      <w:r w:rsidRPr="008B6549">
        <w:rPr>
          <w:rFonts w:ascii="Arial Narrow" w:hAnsi="Arial Narrow"/>
          <w:szCs w:val="24"/>
        </w:rPr>
        <w:lastRenderedPageBreak/>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8B6549" w:rsidRDefault="00990A35" w:rsidP="00990A35">
      <w:pPr>
        <w:ind w:firstLine="0"/>
        <w:rPr>
          <w:rFonts w:ascii="Arial Narrow" w:hAnsi="Arial Narrow"/>
          <w:szCs w:val="24"/>
        </w:rPr>
      </w:pPr>
      <w:r w:rsidRPr="008B6549">
        <w:rPr>
          <w:rFonts w:ascii="Arial Narrow" w:hAnsi="Arial Narrow"/>
          <w:szCs w:val="24"/>
        </w:rPr>
        <w:t>Ensure that time is allocated during working hours for staff, before commencing work on site, to attend the mandatory induction training provided within the project, covering the following topics:</w:t>
      </w:r>
    </w:p>
    <w:p w14:paraId="073F5173" w14:textId="77777777" w:rsidR="00990A35" w:rsidRPr="008B6549" w:rsidRDefault="00990A35" w:rsidP="00990A35">
      <w:pPr>
        <w:ind w:firstLine="0"/>
        <w:rPr>
          <w:rFonts w:ascii="Arial Narrow" w:hAnsi="Arial Narrow"/>
          <w:szCs w:val="24"/>
        </w:rPr>
      </w:pPr>
      <w:r w:rsidRPr="008B6549">
        <w:rPr>
          <w:rFonts w:ascii="Arial Narrow" w:hAnsi="Arial Narrow"/>
          <w:szCs w:val="24"/>
        </w:rPr>
        <w:t>- OHS requirements and ESHS standards; and</w:t>
      </w:r>
    </w:p>
    <w:p w14:paraId="23246625" w14:textId="77777777" w:rsidR="00990A35" w:rsidRPr="008B6549" w:rsidRDefault="00990A35" w:rsidP="00990A35">
      <w:pPr>
        <w:ind w:firstLine="0"/>
        <w:rPr>
          <w:rFonts w:ascii="Arial Narrow" w:hAnsi="Arial Narrow"/>
          <w:szCs w:val="24"/>
        </w:rPr>
      </w:pPr>
      <w:r w:rsidRPr="008B6549">
        <w:rPr>
          <w:rFonts w:ascii="Arial Narrow" w:hAnsi="Arial Narrow"/>
          <w:szCs w:val="24"/>
        </w:rPr>
        <w:t>- GBV/SEA/HS and VCE.</w:t>
      </w:r>
    </w:p>
    <w:p w14:paraId="466F6A37" w14:textId="77777777" w:rsidR="00990A35" w:rsidRPr="008B6549" w:rsidRDefault="00990A35" w:rsidP="00990A35">
      <w:pPr>
        <w:ind w:firstLine="0"/>
        <w:rPr>
          <w:rFonts w:ascii="Arial Narrow" w:hAnsi="Arial Narrow"/>
          <w:szCs w:val="24"/>
        </w:rPr>
      </w:pPr>
      <w:r w:rsidRPr="008B6549">
        <w:rPr>
          <w:rFonts w:ascii="Arial Narrow" w:hAnsi="Arial Narrow"/>
          <w:szCs w:val="24"/>
        </w:rPr>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8B6549" w:rsidRDefault="00990A35" w:rsidP="00990A35">
      <w:pPr>
        <w:ind w:firstLine="0"/>
        <w:rPr>
          <w:rFonts w:ascii="Arial Narrow" w:hAnsi="Arial Narrow"/>
          <w:szCs w:val="24"/>
        </w:rPr>
      </w:pPr>
    </w:p>
    <w:p w14:paraId="36E22BA3" w14:textId="77777777" w:rsidR="00990A35" w:rsidRPr="008B6549" w:rsidRDefault="00990A35" w:rsidP="00990A35">
      <w:pPr>
        <w:ind w:firstLine="0"/>
        <w:rPr>
          <w:rFonts w:ascii="Arial Narrow" w:hAnsi="Arial Narrow"/>
          <w:szCs w:val="24"/>
        </w:rPr>
      </w:pPr>
      <w:r w:rsidRPr="008B6549">
        <w:rPr>
          <w:rFonts w:ascii="Arial Narrow" w:hAnsi="Arial Narrow"/>
          <w:szCs w:val="24"/>
        </w:rPr>
        <w:t>Response</w:t>
      </w:r>
    </w:p>
    <w:p w14:paraId="1DB0D379" w14:textId="77777777" w:rsidR="00990A35" w:rsidRPr="008B6549" w:rsidRDefault="00990A35" w:rsidP="00990A35">
      <w:pPr>
        <w:ind w:firstLine="0"/>
        <w:rPr>
          <w:rFonts w:ascii="Arial Narrow" w:hAnsi="Arial Narrow"/>
          <w:szCs w:val="24"/>
        </w:rPr>
      </w:pPr>
      <w:r w:rsidRPr="008B6549">
        <w:rPr>
          <w:rFonts w:ascii="Arial Narrow" w:hAnsi="Arial Narrow"/>
          <w:szCs w:val="24"/>
        </w:rPr>
        <w:t>Managers must take appropriate action to respond to any incident related to ESHS standards or HST requirements.</w:t>
      </w:r>
    </w:p>
    <w:p w14:paraId="23AD98D5" w14:textId="77777777" w:rsidR="00990A35" w:rsidRPr="008B6549" w:rsidRDefault="00990A35" w:rsidP="00990A35">
      <w:pPr>
        <w:ind w:firstLine="0"/>
        <w:rPr>
          <w:rFonts w:ascii="Arial Narrow" w:hAnsi="Arial Narrow"/>
          <w:szCs w:val="24"/>
        </w:rPr>
      </w:pPr>
      <w:r w:rsidRPr="008B6549">
        <w:rPr>
          <w:rFonts w:ascii="Arial Narrow" w:hAnsi="Arial Narrow"/>
          <w:szCs w:val="24"/>
        </w:rPr>
        <w:t>Regarding GBV/SEA/HS and VAC:</w:t>
      </w:r>
    </w:p>
    <w:p w14:paraId="55CCEEFB" w14:textId="77777777" w:rsidR="00990A35" w:rsidRPr="008B6549" w:rsidRDefault="00990A35" w:rsidP="00990A35">
      <w:pPr>
        <w:ind w:firstLine="0"/>
        <w:rPr>
          <w:rFonts w:ascii="Arial Narrow" w:hAnsi="Arial Narrow"/>
          <w:szCs w:val="24"/>
        </w:rPr>
      </w:pPr>
      <w:r w:rsidRPr="008B6549">
        <w:rPr>
          <w:rFonts w:ascii="Arial Narrow" w:hAnsi="Arial Narrow"/>
          <w:szCs w:val="24"/>
        </w:rPr>
        <w:t>- Provide input into the GBV/SEA/HS and VAC Allegations Procedures and Response Protocol developed by the Compliance Team (CT) as part of the approved GBV/SEA/HS and VAC Action Plan;</w:t>
      </w:r>
    </w:p>
    <w:p w14:paraId="31F8F797" w14:textId="77777777" w:rsidR="00990A35" w:rsidRPr="008B6549" w:rsidRDefault="00990A35" w:rsidP="00990A35">
      <w:pPr>
        <w:ind w:firstLine="0"/>
        <w:rPr>
          <w:rFonts w:ascii="Arial Narrow" w:hAnsi="Arial Narrow"/>
          <w:szCs w:val="24"/>
        </w:rPr>
      </w:pPr>
      <w:r w:rsidRPr="008B6549">
        <w:rPr>
          <w:rFonts w:ascii="Arial Narrow" w:hAnsi="Arial Narrow"/>
          <w:szCs w:val="24"/>
        </w:rPr>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8B6549" w:rsidRDefault="00990A35" w:rsidP="00990A35">
      <w:pPr>
        <w:ind w:firstLine="0"/>
        <w:rPr>
          <w:rFonts w:ascii="Arial Narrow" w:hAnsi="Arial Narrow"/>
          <w:szCs w:val="24"/>
        </w:rPr>
      </w:pPr>
      <w:r w:rsidRPr="008B6549">
        <w:rPr>
          <w:rFonts w:ascii="Arial Narrow" w:hAnsi="Arial Narrow"/>
          <w:szCs w:val="24"/>
        </w:rPr>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8B6549" w:rsidRDefault="00990A35" w:rsidP="00990A35">
      <w:pPr>
        <w:ind w:firstLine="0"/>
        <w:rPr>
          <w:rFonts w:ascii="Arial Narrow" w:hAnsi="Arial Narrow"/>
          <w:szCs w:val="24"/>
        </w:rPr>
      </w:pPr>
      <w:r w:rsidRPr="008B6549">
        <w:rPr>
          <w:rFonts w:ascii="Arial Narrow" w:hAnsi="Arial Narrow"/>
          <w:szCs w:val="24"/>
        </w:rPr>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8B6549" w:rsidRDefault="00990A35" w:rsidP="00990A35">
      <w:pPr>
        <w:ind w:firstLine="0"/>
        <w:rPr>
          <w:rFonts w:ascii="Arial Narrow" w:hAnsi="Arial Narrow"/>
          <w:szCs w:val="24"/>
        </w:rPr>
      </w:pPr>
    </w:p>
    <w:p w14:paraId="6E41D99F" w14:textId="77777777" w:rsidR="00990A35" w:rsidRPr="008B6549" w:rsidRDefault="00990A35" w:rsidP="00990A35">
      <w:pPr>
        <w:ind w:firstLine="0"/>
        <w:rPr>
          <w:rFonts w:ascii="Arial Narrow" w:hAnsi="Arial Narrow"/>
          <w:szCs w:val="24"/>
        </w:rPr>
      </w:pPr>
      <w:r w:rsidRPr="008B6549">
        <w:rPr>
          <w:rFonts w:ascii="Arial Narrow" w:hAnsi="Arial Narrow"/>
          <w:szCs w:val="24"/>
        </w:rPr>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8B6549" w:rsidRDefault="00990A35" w:rsidP="00990A35">
      <w:pPr>
        <w:ind w:firstLine="0"/>
        <w:rPr>
          <w:rFonts w:ascii="Arial Narrow" w:hAnsi="Arial Narrow"/>
          <w:szCs w:val="24"/>
        </w:rPr>
      </w:pPr>
    </w:p>
    <w:p w14:paraId="0442E3B0" w14:textId="77777777" w:rsidR="00990A35" w:rsidRPr="008B6549" w:rsidRDefault="00990A35" w:rsidP="00990A35">
      <w:pPr>
        <w:ind w:firstLine="0"/>
        <w:rPr>
          <w:rFonts w:ascii="Arial Narrow" w:hAnsi="Arial Narrow"/>
          <w:szCs w:val="24"/>
        </w:rPr>
      </w:pPr>
      <w:r w:rsidRPr="008B6549">
        <w:rPr>
          <w:rFonts w:ascii="Arial Narrow" w:hAnsi="Arial Narrow"/>
          <w:szCs w:val="24"/>
        </w:rPr>
        <w:t>- Ensure that any GBV/SEA/HSV or VAC issues that warrant police intervention (after obtaining the survivor's consent) are immediately reported to the police, the client, and the World Bank.</w:t>
      </w:r>
    </w:p>
    <w:p w14:paraId="15259701" w14:textId="77777777" w:rsidR="00990A35" w:rsidRPr="008B6549" w:rsidRDefault="00990A35" w:rsidP="00990A35">
      <w:pPr>
        <w:ind w:firstLine="0"/>
        <w:rPr>
          <w:rFonts w:ascii="Arial Narrow" w:hAnsi="Arial Narrow"/>
          <w:szCs w:val="24"/>
        </w:rPr>
      </w:pPr>
      <w:r w:rsidRPr="008B6549">
        <w:rPr>
          <w:rFonts w:ascii="Arial Narrow" w:hAnsi="Arial Narrow"/>
          <w:szCs w:val="24"/>
        </w:rPr>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8B6549" w:rsidRDefault="00990A35" w:rsidP="00990A35">
      <w:pPr>
        <w:ind w:firstLine="0"/>
        <w:rPr>
          <w:rFonts w:ascii="Arial Narrow" w:hAnsi="Arial Narrow"/>
          <w:szCs w:val="24"/>
        </w:rPr>
      </w:pPr>
      <w:r w:rsidRPr="008B6549">
        <w:rPr>
          <w:rFonts w:ascii="Arial Narrow" w:hAnsi="Arial Narrow"/>
          <w:szCs w:val="24"/>
        </w:rPr>
        <w:t>- Informal warning;</w:t>
      </w:r>
    </w:p>
    <w:p w14:paraId="5CC9F9BB" w14:textId="77777777" w:rsidR="00990A35" w:rsidRPr="008B6549" w:rsidRDefault="00990A35" w:rsidP="00990A35">
      <w:pPr>
        <w:ind w:firstLine="0"/>
        <w:rPr>
          <w:rFonts w:ascii="Arial Narrow" w:hAnsi="Arial Narrow"/>
          <w:szCs w:val="24"/>
        </w:rPr>
      </w:pPr>
      <w:r w:rsidRPr="008B6549">
        <w:rPr>
          <w:rFonts w:ascii="Arial Narrow" w:hAnsi="Arial Narrow"/>
          <w:szCs w:val="24"/>
        </w:rPr>
        <w:lastRenderedPageBreak/>
        <w:t>- Formal warning;</w:t>
      </w:r>
    </w:p>
    <w:p w14:paraId="4B7E61BC" w14:textId="77777777" w:rsidR="00990A35" w:rsidRPr="008B6549" w:rsidRDefault="00990A35" w:rsidP="00990A35">
      <w:pPr>
        <w:ind w:firstLine="0"/>
        <w:rPr>
          <w:rFonts w:ascii="Arial Narrow" w:hAnsi="Arial Narrow"/>
          <w:szCs w:val="24"/>
        </w:rPr>
      </w:pPr>
      <w:r w:rsidRPr="008B6549">
        <w:rPr>
          <w:rFonts w:ascii="Arial Narrow" w:hAnsi="Arial Narrow"/>
          <w:szCs w:val="24"/>
        </w:rPr>
        <w:t>- Additional training;</w:t>
      </w:r>
    </w:p>
    <w:p w14:paraId="4A784B3A" w14:textId="77777777" w:rsidR="00990A35" w:rsidRPr="008B6549" w:rsidRDefault="00990A35" w:rsidP="00990A35">
      <w:pPr>
        <w:ind w:firstLine="0"/>
        <w:rPr>
          <w:rFonts w:ascii="Arial Narrow" w:hAnsi="Arial Narrow"/>
          <w:szCs w:val="24"/>
        </w:rPr>
      </w:pPr>
      <w:r w:rsidRPr="008B6549">
        <w:rPr>
          <w:rFonts w:ascii="Arial Narrow" w:hAnsi="Arial Narrow"/>
          <w:szCs w:val="24"/>
        </w:rPr>
        <w:t>- Loss of up to one week's pay;</w:t>
      </w:r>
    </w:p>
    <w:p w14:paraId="03EAD96C" w14:textId="77777777" w:rsidR="00990A35" w:rsidRPr="008B6549" w:rsidRDefault="00990A35" w:rsidP="00990A35">
      <w:pPr>
        <w:ind w:firstLine="0"/>
        <w:rPr>
          <w:rFonts w:ascii="Arial Narrow" w:hAnsi="Arial Narrow"/>
          <w:szCs w:val="24"/>
        </w:rPr>
      </w:pPr>
      <w:r w:rsidRPr="008B6549">
        <w:rPr>
          <w:rFonts w:ascii="Arial Narrow" w:hAnsi="Arial Narrow"/>
          <w:szCs w:val="24"/>
        </w:rPr>
        <w:t>- Suspension from employment (without pay), for a minimum period of one month and a maximum period of six months;</w:t>
      </w:r>
    </w:p>
    <w:p w14:paraId="63A3C68B" w14:textId="77777777" w:rsidR="00990A35" w:rsidRPr="008B6549" w:rsidRDefault="00990A35" w:rsidP="00990A35">
      <w:pPr>
        <w:ind w:firstLine="0"/>
        <w:rPr>
          <w:rFonts w:ascii="Arial Narrow" w:hAnsi="Arial Narrow"/>
          <w:szCs w:val="24"/>
        </w:rPr>
      </w:pPr>
      <w:r w:rsidRPr="008B6549">
        <w:rPr>
          <w:rFonts w:ascii="Arial Narrow" w:hAnsi="Arial Narrow"/>
          <w:szCs w:val="24"/>
        </w:rPr>
        <w:t>- Referral to the police or other authorities, if necessary, only with the survivor's consent.</w:t>
      </w:r>
    </w:p>
    <w:p w14:paraId="1D04B92F" w14:textId="77777777" w:rsidR="00990A35" w:rsidRPr="008B6549" w:rsidRDefault="00990A35" w:rsidP="00990A35">
      <w:pPr>
        <w:ind w:firstLine="0"/>
        <w:rPr>
          <w:rFonts w:ascii="Arial Narrow" w:hAnsi="Arial Narrow"/>
          <w:szCs w:val="24"/>
        </w:rPr>
      </w:pPr>
      <w:r w:rsidRPr="008B6549">
        <w:rPr>
          <w:rFonts w:ascii="Arial Narrow" w:hAnsi="Arial Narrow"/>
          <w:szCs w:val="24"/>
        </w:rPr>
        <w:t>- Termination of employment.</w:t>
      </w:r>
    </w:p>
    <w:p w14:paraId="59410F1F" w14:textId="77777777" w:rsidR="00990A35" w:rsidRPr="008B6549" w:rsidRDefault="00990A35" w:rsidP="00990A35">
      <w:pPr>
        <w:ind w:firstLine="0"/>
        <w:rPr>
          <w:rFonts w:ascii="Arial Narrow" w:hAnsi="Arial Narrow"/>
          <w:szCs w:val="24"/>
        </w:rPr>
      </w:pPr>
    </w:p>
    <w:p w14:paraId="2FEE0A4E" w14:textId="77777777" w:rsidR="00990A35" w:rsidRPr="008B6549" w:rsidRDefault="00990A35" w:rsidP="00990A35">
      <w:pPr>
        <w:ind w:firstLine="0"/>
        <w:rPr>
          <w:rFonts w:ascii="Arial Narrow" w:hAnsi="Arial Narrow"/>
          <w:szCs w:val="24"/>
        </w:rPr>
      </w:pPr>
      <w:r w:rsidRPr="008B6549">
        <w:rPr>
          <w:rFonts w:ascii="Arial Narrow" w:hAnsi="Arial Narrow"/>
          <w:szCs w:val="24"/>
        </w:rPr>
        <w:t>Finally, failure by company managers or the CEO to effectively address ESHS and STI non-compliance, and to address GBV/SEA/STI and VCE in the workplace, may result in legal action before national authorities.</w:t>
      </w:r>
    </w:p>
    <w:p w14:paraId="5A0E1758" w14:textId="77777777" w:rsidR="00990A35" w:rsidRPr="008B6549" w:rsidRDefault="00990A35" w:rsidP="00990A35">
      <w:pPr>
        <w:ind w:firstLine="0"/>
        <w:rPr>
          <w:rFonts w:ascii="Arial Narrow" w:hAnsi="Arial Narrow"/>
          <w:szCs w:val="24"/>
        </w:rPr>
      </w:pPr>
    </w:p>
    <w:p w14:paraId="69A26FF8" w14:textId="77777777" w:rsidR="00990A35" w:rsidRPr="008B6549" w:rsidRDefault="00990A35" w:rsidP="00990A35">
      <w:pPr>
        <w:ind w:firstLine="0"/>
        <w:rPr>
          <w:rFonts w:ascii="Arial Narrow" w:hAnsi="Arial Narrow"/>
          <w:szCs w:val="24"/>
        </w:rPr>
      </w:pPr>
      <w:r w:rsidRPr="008B6549">
        <w:rPr>
          <w:rFonts w:ascii="Arial Narrow" w:hAnsi="Arial Narrow"/>
          <w:szCs w:val="24"/>
        </w:rPr>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8B6549" w:rsidRDefault="00990A35" w:rsidP="00990A35">
      <w:pPr>
        <w:ind w:firstLine="0"/>
        <w:rPr>
          <w:rFonts w:ascii="Arial Narrow" w:hAnsi="Arial Narrow"/>
          <w:szCs w:val="24"/>
        </w:rPr>
      </w:pPr>
    </w:p>
    <w:p w14:paraId="1B2F281D" w14:textId="77777777" w:rsidR="00990A35" w:rsidRPr="008B6549" w:rsidRDefault="00990A35" w:rsidP="00990A35">
      <w:pPr>
        <w:ind w:firstLine="0"/>
        <w:rPr>
          <w:rFonts w:ascii="Arial Narrow" w:hAnsi="Arial Narrow"/>
          <w:szCs w:val="24"/>
        </w:rPr>
      </w:pPr>
      <w:r w:rsidRPr="008B6549">
        <w:rPr>
          <w:rFonts w:ascii="Arial Narrow" w:hAnsi="Arial Narrow"/>
          <w:szCs w:val="24"/>
        </w:rPr>
        <w:t>Signature: _______________________________________________________</w:t>
      </w:r>
    </w:p>
    <w:p w14:paraId="7B2299DA" w14:textId="77777777" w:rsidR="00990A35" w:rsidRPr="008B6549" w:rsidRDefault="00990A35" w:rsidP="00990A35">
      <w:pPr>
        <w:ind w:firstLine="0"/>
        <w:rPr>
          <w:rFonts w:ascii="Arial Narrow" w:hAnsi="Arial Narrow"/>
          <w:szCs w:val="24"/>
        </w:rPr>
      </w:pPr>
    </w:p>
    <w:p w14:paraId="79753EAC" w14:textId="77777777" w:rsidR="00990A35" w:rsidRPr="008B6549" w:rsidRDefault="00990A35" w:rsidP="00990A35">
      <w:pPr>
        <w:ind w:firstLine="0"/>
        <w:rPr>
          <w:rFonts w:ascii="Arial Narrow" w:hAnsi="Arial Narrow"/>
          <w:szCs w:val="24"/>
        </w:rPr>
      </w:pPr>
      <w:r w:rsidRPr="008B6549">
        <w:rPr>
          <w:rFonts w:ascii="Arial Narrow" w:hAnsi="Arial Narrow"/>
          <w:szCs w:val="24"/>
        </w:rPr>
        <w:t>Name (all)letters: _________________________________________________</w:t>
      </w:r>
    </w:p>
    <w:p w14:paraId="21F23DB4" w14:textId="77777777" w:rsidR="00990A35" w:rsidRPr="008B6549" w:rsidRDefault="00990A35" w:rsidP="00990A35">
      <w:pPr>
        <w:ind w:firstLine="0"/>
        <w:rPr>
          <w:rFonts w:ascii="Arial Narrow" w:hAnsi="Arial Narrow"/>
          <w:szCs w:val="24"/>
        </w:rPr>
      </w:pPr>
    </w:p>
    <w:p w14:paraId="6535E78C" w14:textId="77777777" w:rsidR="00990A35" w:rsidRPr="008B6549" w:rsidRDefault="00990A35" w:rsidP="00990A35">
      <w:pPr>
        <w:ind w:firstLine="0"/>
        <w:rPr>
          <w:rFonts w:ascii="Arial Narrow" w:hAnsi="Arial Narrow"/>
          <w:szCs w:val="24"/>
        </w:rPr>
      </w:pPr>
      <w:r w:rsidRPr="008B6549">
        <w:rPr>
          <w:rFonts w:ascii="Arial Narrow" w:hAnsi="Arial Narrow"/>
          <w:szCs w:val="24"/>
        </w:rPr>
        <w:t>Title: _________________________________________________________</w:t>
      </w:r>
    </w:p>
    <w:p w14:paraId="6000D8CC" w14:textId="77777777" w:rsidR="00990A35" w:rsidRPr="008B6549" w:rsidRDefault="00990A35" w:rsidP="00990A35">
      <w:pPr>
        <w:ind w:firstLine="0"/>
        <w:rPr>
          <w:rFonts w:ascii="Arial Narrow" w:hAnsi="Arial Narrow"/>
          <w:szCs w:val="24"/>
        </w:rPr>
      </w:pPr>
    </w:p>
    <w:p w14:paraId="1B89FC61" w14:textId="77777777" w:rsidR="00990A35" w:rsidRPr="008B6549" w:rsidRDefault="00990A35" w:rsidP="00990A35">
      <w:pPr>
        <w:ind w:firstLine="0"/>
        <w:rPr>
          <w:rFonts w:ascii="Arial Narrow" w:hAnsi="Arial Narrow"/>
          <w:szCs w:val="24"/>
        </w:rPr>
      </w:pPr>
      <w:proofErr w:type="gramStart"/>
      <w:r w:rsidRPr="008B6549">
        <w:rPr>
          <w:rFonts w:ascii="Arial Narrow" w:hAnsi="Arial Narrow"/>
          <w:szCs w:val="24"/>
        </w:rPr>
        <w:t>Date :</w:t>
      </w:r>
      <w:proofErr w:type="gramEnd"/>
      <w:r w:rsidRPr="008B6549">
        <w:rPr>
          <w:rFonts w:ascii="Arial Narrow" w:hAnsi="Arial Narrow"/>
          <w:szCs w:val="24"/>
        </w:rPr>
        <w:t xml:space="preserve"> </w:t>
      </w:r>
      <w:r w:rsidRPr="008B6549">
        <w:rPr>
          <w:rFonts w:ascii="Arial Narrow" w:hAnsi="Arial Narrow"/>
          <w:szCs w:val="24"/>
        </w:rPr>
        <w:tab/>
        <w:t>_______________________________________________________</w:t>
      </w:r>
    </w:p>
    <w:p w14:paraId="17A3C8CB" w14:textId="77777777" w:rsidR="00990A35" w:rsidRPr="008B6549" w:rsidRDefault="00990A35" w:rsidP="00990A35">
      <w:pPr>
        <w:ind w:firstLine="0"/>
        <w:rPr>
          <w:rFonts w:ascii="Arial Narrow" w:hAnsi="Arial Narrow"/>
          <w:szCs w:val="24"/>
        </w:rPr>
      </w:pPr>
    </w:p>
    <w:p w14:paraId="126BA974" w14:textId="77777777" w:rsidR="00990A35" w:rsidRPr="008B6549" w:rsidRDefault="00033DFE" w:rsidP="00990A35">
      <w:pPr>
        <w:ind w:firstLine="0"/>
        <w:rPr>
          <w:rFonts w:ascii="Arial Narrow" w:hAnsi="Arial Narrow"/>
          <w:b/>
          <w:szCs w:val="24"/>
        </w:rPr>
      </w:pPr>
      <w:r w:rsidRPr="008B6549">
        <w:rPr>
          <w:rFonts w:ascii="Arial Narrow" w:hAnsi="Arial Narrow"/>
          <w:szCs w:val="24"/>
        </w:rPr>
        <w:t xml:space="preserve"> </w:t>
      </w:r>
      <w:r w:rsidR="00990A35" w:rsidRPr="008B6549">
        <w:rPr>
          <w:rFonts w:ascii="Arial Narrow" w:hAnsi="Arial Narrow"/>
          <w:szCs w:val="24"/>
        </w:rPr>
        <w:t>(</w:t>
      </w:r>
      <w:r w:rsidR="00990A35" w:rsidRPr="008B6549">
        <w:rPr>
          <w:rFonts w:ascii="Arial Narrow" w:hAnsi="Arial Narrow"/>
          <w:b/>
          <w:szCs w:val="24"/>
        </w:rPr>
        <w:t xml:space="preserve">iii) </w:t>
      </w:r>
      <w:r w:rsidR="00BD47E4" w:rsidRPr="008B6549">
        <w:rPr>
          <w:rFonts w:ascii="Arial Narrow" w:hAnsi="Arial Narrow"/>
          <w:b/>
          <w:szCs w:val="24"/>
        </w:rPr>
        <w:t>INDIVIDUALS (WORKERS AND VISITORS)</w:t>
      </w:r>
      <w:r w:rsidR="00990A35" w:rsidRPr="008B6549">
        <w:rPr>
          <w:rFonts w:ascii="Arial Narrow" w:hAnsi="Arial Narrow"/>
          <w:b/>
          <w:szCs w:val="24"/>
        </w:rPr>
        <w:t xml:space="preserve"> CODE OF CONDUCT</w:t>
      </w:r>
    </w:p>
    <w:p w14:paraId="47506F61" w14:textId="77777777" w:rsidR="00990A35" w:rsidRPr="008B6549" w:rsidRDefault="00990A35" w:rsidP="00990A35">
      <w:pPr>
        <w:ind w:firstLine="0"/>
        <w:rPr>
          <w:rFonts w:ascii="Arial Narrow" w:hAnsi="Arial Narrow"/>
          <w:b/>
          <w:szCs w:val="24"/>
        </w:rPr>
      </w:pPr>
    </w:p>
    <w:p w14:paraId="73CDAFF8" w14:textId="77777777" w:rsidR="00990A35" w:rsidRPr="008B6549" w:rsidRDefault="00990A35" w:rsidP="00990A35">
      <w:pPr>
        <w:ind w:firstLine="0"/>
        <w:rPr>
          <w:rFonts w:ascii="Arial Narrow" w:hAnsi="Arial Narrow"/>
          <w:b/>
          <w:szCs w:val="24"/>
        </w:rPr>
      </w:pPr>
      <w:r w:rsidRPr="008B6549">
        <w:rPr>
          <w:rFonts w:ascii="Arial Narrow" w:hAnsi="Arial Narrow"/>
          <w:b/>
          <w:szCs w:val="24"/>
        </w:rPr>
        <w:t>DEFINITIONS OF TERMS</w:t>
      </w:r>
    </w:p>
    <w:p w14:paraId="34E4A971" w14:textId="77777777" w:rsidR="00990A35" w:rsidRPr="008B6549" w:rsidRDefault="00990A35" w:rsidP="00990A35">
      <w:pPr>
        <w:ind w:firstLine="0"/>
        <w:rPr>
          <w:rFonts w:ascii="Arial Narrow" w:hAnsi="Arial Narrow"/>
          <w:szCs w:val="24"/>
        </w:rPr>
      </w:pPr>
    </w:p>
    <w:p w14:paraId="434520B4" w14:textId="77777777" w:rsidR="00990A35" w:rsidRPr="008B6549" w:rsidRDefault="00990A35" w:rsidP="00990A35">
      <w:pPr>
        <w:ind w:firstLine="0"/>
        <w:rPr>
          <w:rFonts w:ascii="Arial Narrow" w:hAnsi="Arial Narrow"/>
          <w:szCs w:val="24"/>
        </w:rPr>
      </w:pPr>
      <w:r w:rsidRPr="008B6549">
        <w:rPr>
          <w:rFonts w:ascii="Arial Narrow" w:hAnsi="Arial Narrow"/>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8B6549" w:rsidRDefault="00990A35" w:rsidP="00990A35">
      <w:pPr>
        <w:ind w:firstLine="0"/>
        <w:rPr>
          <w:rFonts w:ascii="Arial Narrow" w:hAnsi="Arial Narrow"/>
          <w:szCs w:val="24"/>
        </w:rPr>
      </w:pPr>
    </w:p>
    <w:p w14:paraId="1ABA1C23" w14:textId="77777777" w:rsidR="00990A35" w:rsidRPr="008B6549" w:rsidRDefault="00990A35" w:rsidP="00990A35">
      <w:pPr>
        <w:ind w:firstLine="0"/>
        <w:rPr>
          <w:rFonts w:ascii="Arial Narrow" w:hAnsi="Arial Narrow"/>
          <w:szCs w:val="24"/>
        </w:rPr>
      </w:pPr>
      <w:r w:rsidRPr="008B6549">
        <w:rPr>
          <w:rFonts w:ascii="Arial Narrow" w:hAnsi="Arial Narrow"/>
          <w:szCs w:val="24"/>
        </w:rPr>
        <w:t xml:space="preserve">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w:t>
      </w:r>
      <w:r w:rsidRPr="008B6549">
        <w:rPr>
          <w:rFonts w:ascii="Arial Narrow" w:hAnsi="Arial Narrow"/>
          <w:szCs w:val="24"/>
        </w:rPr>
        <w:lastRenderedPageBreak/>
        <w:t>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8B6549" w:rsidRDefault="00990A35" w:rsidP="00990A35">
      <w:pPr>
        <w:ind w:firstLine="0"/>
        <w:rPr>
          <w:rFonts w:ascii="Arial Narrow" w:hAnsi="Arial Narrow"/>
          <w:szCs w:val="24"/>
        </w:rPr>
      </w:pPr>
    </w:p>
    <w:p w14:paraId="613170E5" w14:textId="77777777" w:rsidR="00990A35" w:rsidRPr="008B6549" w:rsidRDefault="00990A35" w:rsidP="00990A35">
      <w:pPr>
        <w:ind w:firstLine="0"/>
        <w:rPr>
          <w:rFonts w:ascii="Arial Narrow" w:hAnsi="Arial Narrow"/>
          <w:szCs w:val="24"/>
        </w:rPr>
      </w:pPr>
      <w:r w:rsidRPr="008B6549">
        <w:rPr>
          <w:rFonts w:ascii="Arial Narrow" w:hAnsi="Arial Narrow"/>
          <w:szCs w:val="24"/>
        </w:rPr>
        <w:t>Perpetrator/Aggressor: The person(s) who commit(s) or threaten(s) to commit an act(s) of GBV/SEA/HS or VAC.</w:t>
      </w:r>
    </w:p>
    <w:p w14:paraId="40C4E1A0" w14:textId="77777777" w:rsidR="00990A35" w:rsidRPr="008B6549" w:rsidRDefault="00990A35" w:rsidP="00990A35">
      <w:pPr>
        <w:ind w:firstLine="0"/>
        <w:rPr>
          <w:rFonts w:ascii="Arial Narrow" w:hAnsi="Arial Narrow"/>
          <w:szCs w:val="24"/>
        </w:rPr>
      </w:pPr>
    </w:p>
    <w:p w14:paraId="5C108832" w14:textId="77777777" w:rsidR="00990A35" w:rsidRPr="008B6549" w:rsidRDefault="00990A35" w:rsidP="00990A35">
      <w:pPr>
        <w:ind w:firstLine="0"/>
        <w:rPr>
          <w:rFonts w:ascii="Arial Narrow" w:hAnsi="Arial Narrow"/>
          <w:szCs w:val="24"/>
        </w:rPr>
      </w:pPr>
      <w:r w:rsidRPr="008B6549">
        <w:rPr>
          <w:rFonts w:ascii="Arial Narrow" w:hAnsi="Arial Narrow"/>
          <w:szCs w:val="24"/>
        </w:rPr>
        <w:t>Survivor(s): The person(s) negatively affected by GBV, SEA, or HS.</w:t>
      </w:r>
    </w:p>
    <w:p w14:paraId="0145D48A" w14:textId="77777777" w:rsidR="00990A35" w:rsidRPr="008B6549" w:rsidRDefault="00990A35" w:rsidP="00990A35">
      <w:pPr>
        <w:ind w:firstLine="0"/>
        <w:rPr>
          <w:rFonts w:ascii="Arial Narrow" w:hAnsi="Arial Narrow"/>
          <w:szCs w:val="24"/>
        </w:rPr>
      </w:pPr>
    </w:p>
    <w:p w14:paraId="6EF75499" w14:textId="77777777" w:rsidR="00990A35" w:rsidRPr="008B6549" w:rsidRDefault="00990A35" w:rsidP="00990A35">
      <w:pPr>
        <w:ind w:firstLine="0"/>
        <w:rPr>
          <w:rFonts w:ascii="Arial Narrow" w:hAnsi="Arial Narrow"/>
          <w:szCs w:val="24"/>
        </w:rPr>
      </w:pPr>
      <w:r w:rsidRPr="008B6549">
        <w:rPr>
          <w:rFonts w:ascii="Arial Narrow" w:hAnsi="Arial Narrow"/>
          <w:szCs w:val="24"/>
        </w:rPr>
        <w:t>Site: The location where infrastructure development work is taking place for the project. The site of consultancy assignments is the location/sites where they are carried out.</w:t>
      </w:r>
    </w:p>
    <w:p w14:paraId="217560B4" w14:textId="77777777" w:rsidR="00990A35" w:rsidRPr="008B6549" w:rsidRDefault="00990A35" w:rsidP="00990A35">
      <w:pPr>
        <w:ind w:firstLine="0"/>
        <w:rPr>
          <w:rFonts w:ascii="Arial Narrow" w:hAnsi="Arial Narrow"/>
          <w:szCs w:val="24"/>
        </w:rPr>
      </w:pPr>
      <w:r w:rsidRPr="008B6549">
        <w:rPr>
          <w:rFonts w:ascii="Arial Narrow" w:hAnsi="Arial Narrow"/>
          <w:szCs w:val="24"/>
        </w:rPr>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8B6549" w:rsidRDefault="00990A35" w:rsidP="00990A35">
      <w:pPr>
        <w:ind w:firstLine="0"/>
        <w:rPr>
          <w:rFonts w:ascii="Arial Narrow" w:hAnsi="Arial Narrow"/>
          <w:szCs w:val="24"/>
        </w:rPr>
      </w:pPr>
    </w:p>
    <w:p w14:paraId="6D0A8592" w14:textId="77777777" w:rsidR="00990A35" w:rsidRPr="008B6549" w:rsidRDefault="00990A35" w:rsidP="00990A35">
      <w:pPr>
        <w:ind w:firstLine="0"/>
        <w:rPr>
          <w:rFonts w:ascii="Arial Narrow" w:hAnsi="Arial Narrow"/>
          <w:szCs w:val="24"/>
        </w:rPr>
      </w:pPr>
      <w:r w:rsidRPr="008B6549">
        <w:rPr>
          <w:rFonts w:ascii="Arial Narrow" w:hAnsi="Arial Narrow"/>
          <w:szCs w:val="24"/>
        </w:rPr>
        <w:t>Consultant: Any organization or individual that has been contracted to provide consulting services for the project and has hired managers and/or employees to perform this work.</w:t>
      </w:r>
    </w:p>
    <w:p w14:paraId="47B32B59" w14:textId="77777777" w:rsidR="00990A35" w:rsidRPr="008B6549" w:rsidRDefault="00990A35" w:rsidP="00990A35">
      <w:pPr>
        <w:ind w:firstLine="0"/>
        <w:rPr>
          <w:rFonts w:ascii="Arial Narrow" w:hAnsi="Arial Narrow"/>
          <w:szCs w:val="24"/>
        </w:rPr>
      </w:pPr>
    </w:p>
    <w:p w14:paraId="3F92D22B" w14:textId="77777777" w:rsidR="00990A35" w:rsidRPr="008B6549" w:rsidRDefault="00990A35" w:rsidP="00990A35">
      <w:pPr>
        <w:ind w:firstLine="0"/>
        <w:rPr>
          <w:rFonts w:ascii="Arial Narrow" w:hAnsi="Arial Narrow"/>
          <w:szCs w:val="24"/>
        </w:rPr>
      </w:pPr>
      <w:r w:rsidRPr="008B6549">
        <w:rPr>
          <w:rFonts w:ascii="Arial Narrow" w:hAnsi="Arial Narrow"/>
          <w:szCs w:val="24"/>
        </w:rPr>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8B6549" w:rsidRDefault="00990A35" w:rsidP="00990A35">
      <w:pPr>
        <w:ind w:firstLine="0"/>
        <w:rPr>
          <w:rFonts w:ascii="Arial Narrow" w:hAnsi="Arial Narrow"/>
          <w:szCs w:val="24"/>
        </w:rPr>
      </w:pPr>
    </w:p>
    <w:p w14:paraId="4BE13E0C" w14:textId="77777777" w:rsidR="00990A35" w:rsidRPr="008B6549" w:rsidRDefault="00990A35" w:rsidP="00990A35">
      <w:pPr>
        <w:ind w:firstLine="0"/>
        <w:rPr>
          <w:rFonts w:ascii="Arial Narrow" w:hAnsi="Arial Narrow"/>
          <w:szCs w:val="24"/>
        </w:rPr>
      </w:pPr>
      <w:r w:rsidRPr="008B6549">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1B162FA6" w14:textId="77777777" w:rsidR="00990A35" w:rsidRPr="008B6549" w:rsidRDefault="00990A35" w:rsidP="00990A35">
      <w:pPr>
        <w:ind w:firstLine="0"/>
        <w:rPr>
          <w:rFonts w:ascii="Arial Narrow" w:hAnsi="Arial Narrow"/>
          <w:szCs w:val="24"/>
        </w:rPr>
      </w:pPr>
    </w:p>
    <w:p w14:paraId="3D2EAC40" w14:textId="77777777" w:rsidR="00990A35" w:rsidRPr="008B6549" w:rsidRDefault="00990A35" w:rsidP="00990A35">
      <w:pPr>
        <w:ind w:firstLine="0"/>
        <w:rPr>
          <w:rFonts w:ascii="Arial Narrow" w:hAnsi="Arial Narrow"/>
          <w:szCs w:val="24"/>
        </w:rPr>
      </w:pPr>
      <w:r w:rsidRPr="008B6549">
        <w:rPr>
          <w:rFonts w:ascii="Arial Narrow" w:hAnsi="Arial Narrow"/>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8B6549" w:rsidRDefault="00990A35" w:rsidP="00990A35">
      <w:pPr>
        <w:ind w:firstLine="0"/>
        <w:rPr>
          <w:rFonts w:ascii="Arial Narrow" w:hAnsi="Arial Narrow"/>
          <w:szCs w:val="24"/>
        </w:rPr>
      </w:pPr>
    </w:p>
    <w:p w14:paraId="19E359ED" w14:textId="77777777" w:rsidR="00990A35" w:rsidRPr="008B6549" w:rsidRDefault="00990A35" w:rsidP="00990A35">
      <w:pPr>
        <w:ind w:firstLine="0"/>
        <w:rPr>
          <w:rFonts w:ascii="Arial Narrow" w:hAnsi="Arial Narrow"/>
          <w:szCs w:val="24"/>
        </w:rPr>
      </w:pPr>
      <w:r w:rsidRPr="008B6549">
        <w:rPr>
          <w:rFonts w:ascii="Arial Narrow" w:hAnsi="Arial Narrow"/>
          <w:szCs w:val="24"/>
        </w:rPr>
        <w:t>Site environment: The "project area of influence," which is any location, urban or rural, directly affected by the project, including human settlements.</w:t>
      </w:r>
    </w:p>
    <w:p w14:paraId="41FD9C4F" w14:textId="77777777" w:rsidR="00990A35" w:rsidRPr="008B6549" w:rsidRDefault="00990A35" w:rsidP="00990A35">
      <w:pPr>
        <w:ind w:firstLine="0"/>
        <w:rPr>
          <w:rFonts w:ascii="Arial Narrow" w:hAnsi="Arial Narrow"/>
          <w:szCs w:val="24"/>
        </w:rPr>
      </w:pPr>
    </w:p>
    <w:p w14:paraId="396259EB" w14:textId="77777777" w:rsidR="00990A35" w:rsidRPr="008B6549" w:rsidRDefault="00990A35" w:rsidP="00990A35">
      <w:pPr>
        <w:ind w:firstLine="0"/>
        <w:rPr>
          <w:rFonts w:ascii="Arial Narrow" w:hAnsi="Arial Narrow"/>
          <w:szCs w:val="24"/>
        </w:rPr>
      </w:pPr>
      <w:r w:rsidRPr="008B6549">
        <w:rPr>
          <w:rFonts w:ascii="Arial Narrow" w:hAnsi="Arial Narrow"/>
          <w:szCs w:val="24"/>
        </w:rPr>
        <w:t>Sexual Exploitation: This is defined as the abuse of a position of vulnerability, authority, or trust for sexual purposes, particularly for financial, social, or political gain.</w:t>
      </w:r>
    </w:p>
    <w:p w14:paraId="0D205056" w14:textId="77777777" w:rsidR="00990A35" w:rsidRPr="008B6549" w:rsidRDefault="00990A35" w:rsidP="00990A35">
      <w:pPr>
        <w:ind w:firstLine="0"/>
        <w:rPr>
          <w:rFonts w:ascii="Arial Narrow" w:hAnsi="Arial Narrow"/>
          <w:szCs w:val="24"/>
        </w:rPr>
      </w:pPr>
    </w:p>
    <w:p w14:paraId="2BB69D0E" w14:textId="77777777" w:rsidR="00990A35" w:rsidRPr="008B6549" w:rsidRDefault="00990A35" w:rsidP="00990A35">
      <w:pPr>
        <w:ind w:firstLine="0"/>
        <w:rPr>
          <w:rFonts w:ascii="Arial Narrow" w:hAnsi="Arial Narrow"/>
          <w:szCs w:val="24"/>
        </w:rPr>
      </w:pPr>
      <w:r w:rsidRPr="008B6549">
        <w:rPr>
          <w:rFonts w:ascii="Arial Narrow" w:hAnsi="Arial Narrow"/>
          <w:szCs w:val="24"/>
        </w:rPr>
        <w:lastRenderedPageBreak/>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8B6549" w:rsidRDefault="00990A35" w:rsidP="00990A35">
      <w:pPr>
        <w:ind w:firstLine="0"/>
        <w:rPr>
          <w:rFonts w:ascii="Arial Narrow" w:hAnsi="Arial Narrow"/>
          <w:szCs w:val="24"/>
        </w:rPr>
      </w:pPr>
      <w:r w:rsidRPr="008B6549">
        <w:rPr>
          <w:rFonts w:ascii="Arial Narrow" w:hAnsi="Arial Narrow"/>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8B6549" w:rsidRDefault="00990A35" w:rsidP="00990A35">
      <w:pPr>
        <w:ind w:firstLine="0"/>
        <w:rPr>
          <w:rFonts w:ascii="Arial Narrow" w:hAnsi="Arial Narrow"/>
          <w:szCs w:val="24"/>
        </w:rPr>
      </w:pPr>
    </w:p>
    <w:p w14:paraId="4331D30A" w14:textId="77777777" w:rsidR="00990A35" w:rsidRPr="008B6549" w:rsidRDefault="00990A35" w:rsidP="00990A35">
      <w:pPr>
        <w:ind w:firstLine="0"/>
        <w:rPr>
          <w:rFonts w:ascii="Arial Narrow" w:hAnsi="Arial Narrow"/>
          <w:szCs w:val="24"/>
        </w:rPr>
      </w:pPr>
      <w:r w:rsidRPr="008B6549">
        <w:rPr>
          <w:rFonts w:ascii="Arial Narrow" w:hAnsi="Arial Narrow"/>
          <w:szCs w:val="24"/>
        </w:rPr>
        <w:t>Complaints and Grievance Mechanism (CGM): A process established by a project to receive and address complaints.</w:t>
      </w:r>
    </w:p>
    <w:p w14:paraId="6979EC64" w14:textId="77777777" w:rsidR="00990A35" w:rsidRPr="008B6549" w:rsidRDefault="00990A35" w:rsidP="00990A35">
      <w:pPr>
        <w:ind w:firstLine="0"/>
        <w:rPr>
          <w:rFonts w:ascii="Arial Narrow" w:hAnsi="Arial Narrow"/>
          <w:szCs w:val="24"/>
        </w:rPr>
      </w:pPr>
    </w:p>
    <w:p w14:paraId="056E964B" w14:textId="77777777" w:rsidR="00990A35" w:rsidRPr="008B6549" w:rsidRDefault="00990A35" w:rsidP="00990A35">
      <w:pPr>
        <w:ind w:firstLine="0"/>
        <w:rPr>
          <w:rFonts w:ascii="Arial Narrow" w:hAnsi="Arial Narrow"/>
          <w:szCs w:val="24"/>
        </w:rPr>
      </w:pPr>
      <w:r w:rsidRPr="008B6549">
        <w:rPr>
          <w:rFonts w:ascii="Arial Narrow" w:hAnsi="Arial Narrow"/>
          <w:szCs w:val="24"/>
        </w:rPr>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8B6549" w:rsidRDefault="00990A35" w:rsidP="00990A35">
      <w:pPr>
        <w:ind w:firstLine="0"/>
        <w:rPr>
          <w:rFonts w:ascii="Arial Narrow" w:hAnsi="Arial Narrow"/>
          <w:szCs w:val="24"/>
        </w:rPr>
      </w:pPr>
    </w:p>
    <w:p w14:paraId="51C4CF9F" w14:textId="77777777" w:rsidR="00990A35" w:rsidRPr="008B6549" w:rsidRDefault="00990A35" w:rsidP="00990A35">
      <w:pPr>
        <w:ind w:firstLine="0"/>
        <w:rPr>
          <w:rFonts w:ascii="Arial Narrow" w:hAnsi="Arial Narrow"/>
          <w:szCs w:val="24"/>
        </w:rPr>
      </w:pPr>
      <w:r w:rsidRPr="008B6549">
        <w:rPr>
          <w:rFonts w:ascii="Arial Narrow" w:hAnsi="Arial Narrow"/>
          <w:szCs w:val="24"/>
        </w:rPr>
        <w:t>Environmental, Social, Health, and Safety (ESHS) Standards: A general term covering issues related to the project's impact on the environment, communities, and workers.</w:t>
      </w:r>
    </w:p>
    <w:p w14:paraId="065DE999" w14:textId="77777777" w:rsidR="00990A35" w:rsidRPr="008B6549" w:rsidRDefault="00990A35" w:rsidP="00990A35">
      <w:pPr>
        <w:ind w:firstLine="0"/>
        <w:rPr>
          <w:rFonts w:ascii="Arial Narrow" w:hAnsi="Arial Narrow"/>
          <w:szCs w:val="24"/>
        </w:rPr>
      </w:pPr>
    </w:p>
    <w:p w14:paraId="5BD73619" w14:textId="77777777" w:rsidR="00990A35" w:rsidRPr="008B6549" w:rsidRDefault="00990A35" w:rsidP="00990A35">
      <w:pPr>
        <w:ind w:firstLine="0"/>
        <w:rPr>
          <w:rFonts w:ascii="Arial Narrow" w:hAnsi="Arial Narrow"/>
          <w:szCs w:val="24"/>
        </w:rPr>
      </w:pPr>
      <w:r w:rsidRPr="008B6549">
        <w:rPr>
          <w:rFonts w:ascii="Arial Narrow" w:hAnsi="Arial Narrow"/>
          <w:szCs w:val="24"/>
        </w:rPr>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8B6549" w:rsidRDefault="00990A35" w:rsidP="00990A35">
      <w:pPr>
        <w:ind w:firstLine="0"/>
        <w:rPr>
          <w:rFonts w:ascii="Arial Narrow" w:hAnsi="Arial Narrow"/>
          <w:szCs w:val="24"/>
        </w:rPr>
      </w:pPr>
    </w:p>
    <w:p w14:paraId="302E86F1" w14:textId="77777777" w:rsidR="00990A35" w:rsidRPr="008B6549" w:rsidRDefault="00990A35" w:rsidP="00990A35">
      <w:pPr>
        <w:ind w:firstLine="0"/>
        <w:rPr>
          <w:rFonts w:ascii="Arial Narrow" w:hAnsi="Arial Narrow"/>
          <w:szCs w:val="24"/>
        </w:rPr>
      </w:pPr>
      <w:r w:rsidRPr="008B6549">
        <w:rPr>
          <w:rFonts w:ascii="Arial Narrow" w:hAnsi="Arial Narrow"/>
          <w:szCs w:val="24"/>
        </w:rPr>
        <w:t>GBV/SEA/HS and VAC Allegations Procedure: The prescribed procedure for reporting GBV/SEA/HS or VAC incidents.</w:t>
      </w:r>
    </w:p>
    <w:p w14:paraId="03FB96B5" w14:textId="77777777" w:rsidR="00990A35" w:rsidRPr="008B6549" w:rsidRDefault="00990A35" w:rsidP="00990A35">
      <w:pPr>
        <w:ind w:firstLine="0"/>
        <w:rPr>
          <w:rFonts w:ascii="Arial Narrow" w:hAnsi="Arial Narrow"/>
          <w:szCs w:val="24"/>
        </w:rPr>
      </w:pPr>
    </w:p>
    <w:p w14:paraId="65D15859" w14:textId="77777777" w:rsidR="00990A35" w:rsidRPr="008B6549" w:rsidRDefault="00990A35" w:rsidP="00990A35">
      <w:pPr>
        <w:ind w:firstLine="0"/>
        <w:rPr>
          <w:rFonts w:ascii="Arial Narrow" w:hAnsi="Arial Narrow"/>
          <w:szCs w:val="24"/>
        </w:rPr>
      </w:pPr>
      <w:r w:rsidRPr="008B6549">
        <w:rPr>
          <w:rFonts w:ascii="Arial Narrow" w:hAnsi="Arial Narrow"/>
          <w:szCs w:val="24"/>
        </w:rPr>
        <w:t>Child Protection: An activity or initiative aimed at protecting children from all forms of harm, particularly those resulting from VAC.</w:t>
      </w:r>
    </w:p>
    <w:p w14:paraId="2B3729D2" w14:textId="77777777" w:rsidR="00990A35" w:rsidRPr="008B6549" w:rsidRDefault="00990A35" w:rsidP="00990A35">
      <w:pPr>
        <w:ind w:firstLine="0"/>
        <w:rPr>
          <w:rFonts w:ascii="Arial Narrow" w:hAnsi="Arial Narrow"/>
          <w:szCs w:val="24"/>
        </w:rPr>
      </w:pPr>
    </w:p>
    <w:p w14:paraId="7E4C2ECF" w14:textId="77777777" w:rsidR="00990A35" w:rsidRPr="008B6549" w:rsidRDefault="00990A35" w:rsidP="00990A35">
      <w:pPr>
        <w:ind w:firstLine="0"/>
        <w:rPr>
          <w:rFonts w:ascii="Arial Narrow" w:hAnsi="Arial Narrow"/>
          <w:szCs w:val="24"/>
        </w:rPr>
      </w:pPr>
      <w:r w:rsidRPr="008B6549">
        <w:rPr>
          <w:rFonts w:ascii="Arial Narrow" w:hAnsi="Arial Narrow"/>
          <w:szCs w:val="24"/>
        </w:rPr>
        <w:t>Intervention Protocol: Mechanisms in place to respond to GBV/SEA/HS and VAC incidents.</w:t>
      </w:r>
    </w:p>
    <w:p w14:paraId="4BACAD04" w14:textId="77777777" w:rsidR="00990A35" w:rsidRPr="008B6549" w:rsidRDefault="00990A35" w:rsidP="00990A35">
      <w:pPr>
        <w:ind w:firstLine="0"/>
        <w:rPr>
          <w:rFonts w:ascii="Arial Narrow" w:hAnsi="Arial Narrow"/>
          <w:szCs w:val="24"/>
        </w:rPr>
      </w:pPr>
    </w:p>
    <w:p w14:paraId="3A7648FF" w14:textId="77777777" w:rsidR="00990A35" w:rsidRPr="008B6549" w:rsidRDefault="00990A35" w:rsidP="00990A35">
      <w:pPr>
        <w:ind w:firstLine="0"/>
        <w:rPr>
          <w:rFonts w:ascii="Arial Narrow" w:hAnsi="Arial Narrow"/>
          <w:szCs w:val="24"/>
        </w:rPr>
      </w:pPr>
      <w:r w:rsidRPr="008B6549">
        <w:rPr>
          <w:rFonts w:ascii="Arial Narrow" w:hAnsi="Arial Narrow"/>
          <w:szCs w:val="24"/>
        </w:rPr>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8B6549" w:rsidRDefault="00990A35" w:rsidP="00990A35">
      <w:pPr>
        <w:ind w:firstLine="0"/>
        <w:rPr>
          <w:rFonts w:ascii="Arial Narrow" w:hAnsi="Arial Narrow"/>
          <w:szCs w:val="24"/>
        </w:rPr>
      </w:pPr>
      <w:r w:rsidRPr="008B6549">
        <w:rPr>
          <w:rFonts w:ascii="Arial Narrow" w:hAnsi="Arial Narrow"/>
          <w:szCs w:val="24"/>
        </w:rPr>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8B6549" w:rsidRDefault="00990A35" w:rsidP="00990A35">
      <w:pPr>
        <w:ind w:firstLine="0"/>
        <w:rPr>
          <w:rFonts w:ascii="Arial Narrow" w:hAnsi="Arial Narrow"/>
          <w:szCs w:val="24"/>
        </w:rPr>
      </w:pPr>
    </w:p>
    <w:p w14:paraId="3ACA8825" w14:textId="77777777" w:rsidR="00990A35" w:rsidRPr="008B6549" w:rsidRDefault="00990A35" w:rsidP="00990A35">
      <w:pPr>
        <w:ind w:firstLine="0"/>
        <w:rPr>
          <w:rFonts w:ascii="Arial Narrow" w:hAnsi="Arial Narrow"/>
          <w:szCs w:val="24"/>
        </w:rPr>
      </w:pPr>
      <w:r w:rsidRPr="008B6549">
        <w:rPr>
          <w:rFonts w:ascii="Arial Narrow" w:hAnsi="Arial Narrow"/>
          <w:szCs w:val="24"/>
        </w:rPr>
        <w:t>Survivors: Individual(s) negatively affected by GBV/SEA/SH or VAC. Women, men, and children can be survivors of GBV/SEA/SH; only children can be survivors of VAC.</w:t>
      </w:r>
    </w:p>
    <w:p w14:paraId="06D5C0B3" w14:textId="77777777" w:rsidR="00990A35" w:rsidRPr="008B6549" w:rsidRDefault="00990A35" w:rsidP="00990A35">
      <w:pPr>
        <w:ind w:firstLine="0"/>
        <w:rPr>
          <w:rFonts w:ascii="Arial Narrow" w:hAnsi="Arial Narrow"/>
          <w:szCs w:val="24"/>
        </w:rPr>
      </w:pPr>
    </w:p>
    <w:p w14:paraId="514E418F" w14:textId="77777777" w:rsidR="00990A35" w:rsidRPr="008B6549" w:rsidRDefault="00990A35" w:rsidP="00990A35">
      <w:pPr>
        <w:ind w:firstLine="0"/>
        <w:rPr>
          <w:rFonts w:ascii="Arial Narrow" w:hAnsi="Arial Narrow"/>
          <w:szCs w:val="24"/>
        </w:rPr>
      </w:pPr>
      <w:r w:rsidRPr="008B6549">
        <w:rPr>
          <w:rFonts w:ascii="Arial Narrow" w:hAnsi="Arial Narrow"/>
          <w:szCs w:val="24"/>
        </w:rPr>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8B6549" w:rsidRDefault="00990A35" w:rsidP="00990A35">
      <w:pPr>
        <w:ind w:firstLine="0"/>
        <w:rPr>
          <w:rFonts w:ascii="Arial Narrow" w:hAnsi="Arial Narrow"/>
          <w:szCs w:val="24"/>
        </w:rPr>
      </w:pPr>
      <w:r w:rsidRPr="008B6549">
        <w:rPr>
          <w:rFonts w:ascii="Arial Narrow" w:hAnsi="Arial Narrow"/>
          <w:szCs w:val="24"/>
        </w:rPr>
        <w:lastRenderedPageBreak/>
        <w:t>The six main types of GBV are:</w:t>
      </w:r>
    </w:p>
    <w:p w14:paraId="276ED861" w14:textId="77777777" w:rsidR="00990A35" w:rsidRPr="008B6549" w:rsidRDefault="00990A35" w:rsidP="00990A35">
      <w:pPr>
        <w:ind w:firstLine="0"/>
        <w:rPr>
          <w:rFonts w:ascii="Arial Narrow" w:hAnsi="Arial Narrow"/>
          <w:szCs w:val="24"/>
        </w:rPr>
      </w:pPr>
      <w:r w:rsidRPr="008B6549">
        <w:rPr>
          <w:rFonts w:ascii="Arial Narrow" w:hAnsi="Arial Narrow"/>
          <w:szCs w:val="24"/>
        </w:rPr>
        <w:t>- Rape: Nonconsensual penetration (however slight) of the vagina, anus, or mouth with a penis, other body part, or an object.</w:t>
      </w:r>
    </w:p>
    <w:p w14:paraId="626FB6BC" w14:textId="77777777" w:rsidR="00990A35" w:rsidRPr="008B6549" w:rsidRDefault="00990A35" w:rsidP="00990A35">
      <w:pPr>
        <w:ind w:firstLine="0"/>
        <w:rPr>
          <w:rFonts w:ascii="Arial Narrow" w:hAnsi="Arial Narrow"/>
          <w:szCs w:val="24"/>
        </w:rPr>
      </w:pPr>
      <w:r w:rsidRPr="008B6549">
        <w:rPr>
          <w:rFonts w:ascii="Arial Narrow" w:hAnsi="Arial Narrow"/>
          <w:szCs w:val="24"/>
        </w:rPr>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8B6549" w:rsidRDefault="00990A35" w:rsidP="00990A35">
      <w:pPr>
        <w:ind w:firstLine="0"/>
        <w:rPr>
          <w:rFonts w:ascii="Arial Narrow" w:hAnsi="Arial Narrow"/>
          <w:szCs w:val="24"/>
        </w:rPr>
      </w:pPr>
      <w:r w:rsidRPr="008B6549">
        <w:rPr>
          <w:rFonts w:ascii="Arial Narrow" w:hAnsi="Arial Narrow"/>
          <w:szCs w:val="24"/>
        </w:rPr>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8B6549" w:rsidRDefault="00990A35" w:rsidP="00990A35">
      <w:pPr>
        <w:ind w:firstLine="0"/>
        <w:rPr>
          <w:rFonts w:ascii="Arial Narrow" w:hAnsi="Arial Narrow"/>
          <w:szCs w:val="24"/>
        </w:rPr>
      </w:pPr>
      <w:r w:rsidRPr="008B6549">
        <w:rPr>
          <w:rFonts w:ascii="Arial Narrow" w:hAnsi="Arial Narrow"/>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8B6549" w:rsidRDefault="00990A35" w:rsidP="00990A35">
      <w:pPr>
        <w:ind w:firstLine="0"/>
        <w:rPr>
          <w:rFonts w:ascii="Arial Narrow" w:hAnsi="Arial Narrow"/>
          <w:szCs w:val="24"/>
        </w:rPr>
      </w:pPr>
      <w:r w:rsidRPr="008B6549">
        <w:rPr>
          <w:rFonts w:ascii="Arial Narrow" w:hAnsi="Arial Narrow"/>
          <w:szCs w:val="24"/>
        </w:rPr>
        <w:t>- Forced marriage: the marriage of an individual against their will.</w:t>
      </w:r>
    </w:p>
    <w:p w14:paraId="3C933010" w14:textId="77777777" w:rsidR="00990A35" w:rsidRPr="008B6549" w:rsidRDefault="00990A35" w:rsidP="00990A35">
      <w:pPr>
        <w:ind w:firstLine="0"/>
        <w:rPr>
          <w:rFonts w:ascii="Arial Narrow" w:hAnsi="Arial Narrow"/>
          <w:szCs w:val="24"/>
        </w:rPr>
      </w:pPr>
      <w:r w:rsidRPr="008B6549">
        <w:rPr>
          <w:rFonts w:ascii="Arial Narrow" w:hAnsi="Arial Narrow"/>
          <w:szCs w:val="24"/>
        </w:rPr>
        <w:t>- Deprivation of resources, opportunities, or services: deprivation of legitimate access to economic resources/assets or livelihoods, education, health, or other social services.</w:t>
      </w:r>
    </w:p>
    <w:p w14:paraId="75A7B4E5" w14:textId="77777777" w:rsidR="00990A35" w:rsidRPr="008B6549" w:rsidRDefault="00990A35" w:rsidP="00990A35">
      <w:pPr>
        <w:ind w:firstLine="0"/>
        <w:rPr>
          <w:rFonts w:ascii="Arial Narrow" w:hAnsi="Arial Narrow"/>
          <w:szCs w:val="24"/>
        </w:rPr>
      </w:pPr>
      <w:r w:rsidRPr="008B6549">
        <w:rPr>
          <w:rFonts w:ascii="Arial Narrow" w:hAnsi="Arial Narrow"/>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8B6549" w:rsidRDefault="00990A35" w:rsidP="00990A35">
      <w:pPr>
        <w:ind w:firstLine="0"/>
        <w:rPr>
          <w:rFonts w:ascii="Arial Narrow" w:hAnsi="Arial Narrow"/>
          <w:szCs w:val="24"/>
        </w:rPr>
      </w:pPr>
      <w:r w:rsidRPr="008B6549">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7B05B657" w14:textId="77777777" w:rsidR="00990A35" w:rsidRPr="008B6549" w:rsidRDefault="00990A35" w:rsidP="00990A35">
      <w:pPr>
        <w:ind w:firstLine="0"/>
        <w:rPr>
          <w:rFonts w:ascii="Arial Narrow" w:hAnsi="Arial Narrow"/>
          <w:szCs w:val="24"/>
        </w:rPr>
      </w:pPr>
      <w:r w:rsidRPr="008B6549">
        <w:rPr>
          <w:rFonts w:ascii="Arial Narrow" w:hAnsi="Arial Narrow"/>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8B6549" w:rsidRDefault="00990A35" w:rsidP="00990A35">
      <w:pPr>
        <w:ind w:firstLine="0"/>
        <w:rPr>
          <w:rFonts w:ascii="Arial Narrow" w:hAnsi="Arial Narrow"/>
          <w:szCs w:val="24"/>
        </w:rPr>
      </w:pPr>
    </w:p>
    <w:p w14:paraId="6641CB04" w14:textId="77777777" w:rsidR="00990A35" w:rsidRPr="008B6549" w:rsidRDefault="00990A35" w:rsidP="00990A35">
      <w:pPr>
        <w:ind w:firstLine="0"/>
        <w:rPr>
          <w:rFonts w:ascii="Arial Narrow" w:hAnsi="Arial Narrow"/>
          <w:szCs w:val="24"/>
        </w:rPr>
      </w:pPr>
      <w:r w:rsidRPr="008B6549">
        <w:rPr>
          <w:rFonts w:ascii="Arial Narrow" w:hAnsi="Arial Narrow"/>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8B6549" w:rsidRDefault="00990A35" w:rsidP="00990A35">
      <w:pPr>
        <w:ind w:firstLine="0"/>
        <w:rPr>
          <w:rFonts w:ascii="Arial Narrow" w:hAnsi="Arial Narrow"/>
          <w:szCs w:val="24"/>
        </w:rPr>
      </w:pPr>
    </w:p>
    <w:p w14:paraId="41E73E26" w14:textId="77777777" w:rsidR="00990A35" w:rsidRPr="008B6549" w:rsidRDefault="00990A35" w:rsidP="00990A35">
      <w:pPr>
        <w:ind w:firstLine="0"/>
        <w:rPr>
          <w:rFonts w:ascii="Arial Narrow" w:hAnsi="Arial Narrow"/>
          <w:szCs w:val="24"/>
        </w:rPr>
      </w:pPr>
      <w:r w:rsidRPr="008B6549">
        <w:rPr>
          <w:rFonts w:ascii="Arial Narrow" w:hAnsi="Arial Narrow"/>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8B6549" w:rsidRDefault="00990A35" w:rsidP="00990A35">
      <w:pPr>
        <w:ind w:firstLine="0"/>
        <w:rPr>
          <w:rFonts w:ascii="Arial Narrow" w:hAnsi="Arial Narrow"/>
          <w:szCs w:val="24"/>
        </w:rPr>
      </w:pPr>
    </w:p>
    <w:p w14:paraId="696CA909" w14:textId="77777777" w:rsidR="00990A35" w:rsidRPr="008B6549" w:rsidRDefault="00990A35" w:rsidP="00990A35">
      <w:pPr>
        <w:ind w:firstLine="0"/>
        <w:rPr>
          <w:rFonts w:ascii="Arial Narrow" w:hAnsi="Arial Narrow"/>
          <w:b/>
          <w:szCs w:val="24"/>
        </w:rPr>
      </w:pPr>
      <w:r w:rsidRPr="008B6549">
        <w:rPr>
          <w:rFonts w:ascii="Arial Narrow" w:hAnsi="Arial Narrow"/>
          <w:b/>
          <w:szCs w:val="24"/>
        </w:rPr>
        <w:t>PRINCIPLES, MORAL VALUES, ETHICS, AND ATTITUDES TO BE RESPECTED</w:t>
      </w:r>
    </w:p>
    <w:p w14:paraId="089DB050" w14:textId="77777777" w:rsidR="00990A35" w:rsidRPr="008B6549" w:rsidRDefault="00990A35" w:rsidP="00990A35">
      <w:pPr>
        <w:ind w:firstLine="0"/>
        <w:rPr>
          <w:rFonts w:ascii="Arial Narrow" w:hAnsi="Arial Narrow"/>
          <w:szCs w:val="24"/>
        </w:rPr>
      </w:pPr>
      <w:r w:rsidRPr="008B6549">
        <w:rPr>
          <w:rFonts w:ascii="Arial Narrow" w:hAnsi="Arial Narrow"/>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8B6549" w:rsidRDefault="00990A35" w:rsidP="00990A35">
      <w:pPr>
        <w:ind w:firstLine="0"/>
        <w:rPr>
          <w:rFonts w:ascii="Arial Narrow" w:hAnsi="Arial Narrow"/>
          <w:szCs w:val="24"/>
        </w:rPr>
      </w:pPr>
      <w:r w:rsidRPr="008B6549">
        <w:rPr>
          <w:rFonts w:ascii="Arial Narrow" w:hAnsi="Arial Narrow"/>
          <w:szCs w:val="24"/>
        </w:rPr>
        <w:lastRenderedPageBreak/>
        <w:t>The following acts of discrimination, harassment, and violence are strictly prohibited and severely punished for all project stakeholders (members of the educational community).</w:t>
      </w:r>
    </w:p>
    <w:p w14:paraId="1E99418B" w14:textId="77777777" w:rsidR="00990A35" w:rsidRPr="008B6549" w:rsidRDefault="00990A35" w:rsidP="00990A35">
      <w:pPr>
        <w:ind w:firstLine="0"/>
        <w:rPr>
          <w:rFonts w:ascii="Arial Narrow" w:hAnsi="Arial Narrow"/>
          <w:szCs w:val="24"/>
        </w:rPr>
      </w:pPr>
      <w:r w:rsidRPr="008B6549">
        <w:rPr>
          <w:rFonts w:ascii="Arial Narrow" w:hAnsi="Arial Narrow"/>
          <w:szCs w:val="24"/>
        </w:rPr>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8B6549" w:rsidRDefault="00990A35" w:rsidP="00990A35">
      <w:pPr>
        <w:ind w:firstLine="0"/>
        <w:rPr>
          <w:rFonts w:ascii="Arial Narrow" w:hAnsi="Arial Narrow"/>
          <w:szCs w:val="24"/>
        </w:rPr>
      </w:pPr>
      <w:r w:rsidRPr="008B6549">
        <w:rPr>
          <w:rFonts w:ascii="Arial Narrow" w:hAnsi="Arial Narrow"/>
          <w:szCs w:val="24"/>
        </w:rPr>
        <w:t>3. Any act of violence, including sexual and/or gender-based violence, that may cause physical, psychological, or sexual harm, the threat of such acts, coercion, and deprivation of liberty.</w:t>
      </w:r>
    </w:p>
    <w:p w14:paraId="1FA07DBF" w14:textId="77777777" w:rsidR="00990A35" w:rsidRPr="008B6549" w:rsidRDefault="00990A35" w:rsidP="00990A35">
      <w:pPr>
        <w:ind w:firstLine="0"/>
        <w:rPr>
          <w:rFonts w:ascii="Arial Narrow" w:hAnsi="Arial Narrow"/>
          <w:szCs w:val="24"/>
        </w:rPr>
      </w:pPr>
      <w:r w:rsidRPr="008B6549">
        <w:rPr>
          <w:rFonts w:ascii="Arial Narrow" w:hAnsi="Arial Narrow"/>
          <w:szCs w:val="24"/>
        </w:rPr>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8B6549" w:rsidRDefault="00990A35" w:rsidP="00990A35">
      <w:pPr>
        <w:ind w:firstLine="0"/>
        <w:rPr>
          <w:rFonts w:ascii="Arial Narrow" w:hAnsi="Arial Narrow"/>
          <w:szCs w:val="24"/>
        </w:rPr>
      </w:pPr>
      <w:r w:rsidRPr="008B6549">
        <w:rPr>
          <w:rFonts w:ascii="Arial Narrow" w:hAnsi="Arial Narrow"/>
          <w:szCs w:val="24"/>
        </w:rPr>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8B6549" w:rsidRDefault="00990A35" w:rsidP="00990A35">
      <w:pPr>
        <w:ind w:firstLine="0"/>
        <w:rPr>
          <w:rFonts w:ascii="Arial Narrow" w:hAnsi="Arial Narrow"/>
          <w:szCs w:val="24"/>
        </w:rPr>
      </w:pPr>
      <w:r w:rsidRPr="008B6549">
        <w:rPr>
          <w:rFonts w:ascii="Arial Narrow" w:hAnsi="Arial Narrow"/>
          <w:szCs w:val="24"/>
        </w:rPr>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8B6549" w:rsidRDefault="00990A35" w:rsidP="00990A35">
      <w:pPr>
        <w:ind w:firstLine="0"/>
        <w:rPr>
          <w:rFonts w:ascii="Arial Narrow" w:hAnsi="Arial Narrow"/>
          <w:szCs w:val="24"/>
        </w:rPr>
      </w:pPr>
      <w:r w:rsidRPr="008B6549">
        <w:rPr>
          <w:rFonts w:ascii="Arial Narrow" w:hAnsi="Arial Narrow"/>
          <w:szCs w:val="24"/>
        </w:rPr>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8B6549" w:rsidRDefault="00990A35" w:rsidP="00990A35">
      <w:pPr>
        <w:ind w:firstLine="0"/>
        <w:rPr>
          <w:rFonts w:ascii="Arial Narrow" w:hAnsi="Arial Narrow"/>
          <w:szCs w:val="24"/>
        </w:rPr>
      </w:pPr>
      <w:r w:rsidRPr="008B6549">
        <w:rPr>
          <w:rFonts w:ascii="Arial Narrow" w:hAnsi="Arial Narrow"/>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8B6549" w:rsidRDefault="00990A35" w:rsidP="00990A35">
      <w:pPr>
        <w:ind w:firstLine="0"/>
        <w:rPr>
          <w:rFonts w:ascii="Arial Narrow" w:hAnsi="Arial Narrow"/>
          <w:szCs w:val="24"/>
        </w:rPr>
      </w:pPr>
    </w:p>
    <w:p w14:paraId="5E77B586" w14:textId="77777777" w:rsidR="00620F9B" w:rsidRPr="008B6549" w:rsidRDefault="00620F9B" w:rsidP="00990A35">
      <w:pPr>
        <w:ind w:firstLine="0"/>
        <w:rPr>
          <w:rFonts w:ascii="Arial Narrow" w:hAnsi="Arial Narrow"/>
          <w:szCs w:val="24"/>
        </w:rPr>
      </w:pPr>
    </w:p>
    <w:p w14:paraId="317BABEC" w14:textId="77777777" w:rsidR="00990A35" w:rsidRPr="008B6549" w:rsidRDefault="00990A35" w:rsidP="00990A35">
      <w:pPr>
        <w:ind w:firstLine="0"/>
        <w:rPr>
          <w:rFonts w:ascii="Arial Narrow" w:hAnsi="Arial Narrow"/>
          <w:b/>
          <w:szCs w:val="24"/>
        </w:rPr>
      </w:pPr>
      <w:r w:rsidRPr="008B6549">
        <w:rPr>
          <w:rFonts w:ascii="Arial Narrow" w:hAnsi="Arial Narrow"/>
          <w:b/>
          <w:szCs w:val="24"/>
        </w:rPr>
        <w:t>Commitment</w:t>
      </w:r>
    </w:p>
    <w:p w14:paraId="707F5931" w14:textId="77777777" w:rsidR="00990A35" w:rsidRPr="008B6549" w:rsidRDefault="00990A35" w:rsidP="00990A35">
      <w:pPr>
        <w:ind w:firstLine="0"/>
        <w:rPr>
          <w:rFonts w:ascii="Arial Narrow" w:hAnsi="Arial Narrow"/>
          <w:szCs w:val="24"/>
        </w:rPr>
      </w:pPr>
      <w:r w:rsidRPr="008B6549">
        <w:rPr>
          <w:rFonts w:ascii="Arial Narrow" w:hAnsi="Arial Narrow"/>
          <w:szCs w:val="24"/>
        </w:rPr>
        <w:t>I</w:t>
      </w:r>
      <w:r w:rsidR="00620F9B" w:rsidRPr="008B6549">
        <w:rPr>
          <w:rFonts w:ascii="Arial Narrow" w:hAnsi="Arial Narrow"/>
          <w:szCs w:val="24"/>
        </w:rPr>
        <w:t xml:space="preserve">, the </w:t>
      </w:r>
      <w:proofErr w:type="gramStart"/>
      <w:r w:rsidR="00620F9B" w:rsidRPr="008B6549">
        <w:rPr>
          <w:rFonts w:ascii="Arial Narrow" w:hAnsi="Arial Narrow"/>
          <w:szCs w:val="24"/>
        </w:rPr>
        <w:t>undersigned,</w:t>
      </w:r>
      <w:r w:rsidRPr="008B6549">
        <w:rPr>
          <w:rFonts w:ascii="Arial Narrow" w:hAnsi="Arial Narrow"/>
          <w:szCs w:val="24"/>
        </w:rPr>
        <w:t>_</w:t>
      </w:r>
      <w:proofErr w:type="gramEnd"/>
      <w:r w:rsidRPr="008B6549">
        <w:rPr>
          <w:rFonts w:ascii="Arial Narrow" w:hAnsi="Arial Narrow"/>
          <w:szCs w:val="24"/>
        </w:rPr>
        <w:t>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8B6549" w:rsidRDefault="00990A35" w:rsidP="00990A35">
      <w:pPr>
        <w:ind w:firstLine="0"/>
        <w:rPr>
          <w:rFonts w:ascii="Arial Narrow" w:hAnsi="Arial Narrow"/>
          <w:szCs w:val="24"/>
        </w:rPr>
      </w:pPr>
      <w:r w:rsidRPr="008B6549">
        <w:rPr>
          <w:rFonts w:ascii="Arial Narrow" w:hAnsi="Arial Narrow"/>
          <w:szCs w:val="24"/>
        </w:rPr>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8B6549" w:rsidRDefault="00990A35" w:rsidP="00990A35">
      <w:pPr>
        <w:ind w:firstLine="0"/>
        <w:rPr>
          <w:rFonts w:ascii="Arial Narrow" w:hAnsi="Arial Narrow"/>
          <w:szCs w:val="24"/>
        </w:rPr>
      </w:pPr>
    </w:p>
    <w:p w14:paraId="36E79B71" w14:textId="77777777" w:rsidR="00990A35" w:rsidRPr="008B6549" w:rsidRDefault="00990A35" w:rsidP="00990A35">
      <w:pPr>
        <w:ind w:firstLine="0"/>
        <w:rPr>
          <w:rFonts w:ascii="Arial Narrow" w:hAnsi="Arial Narrow"/>
          <w:szCs w:val="24"/>
        </w:rPr>
      </w:pPr>
      <w:r w:rsidRPr="008B6549">
        <w:rPr>
          <w:rFonts w:ascii="Arial Narrow" w:hAnsi="Arial Narrow"/>
          <w:szCs w:val="24"/>
        </w:rPr>
        <w:t>While working on the project, I agree to:</w:t>
      </w:r>
    </w:p>
    <w:p w14:paraId="6E42FD83" w14:textId="77777777" w:rsidR="00990A35" w:rsidRPr="008B6549" w:rsidRDefault="00990A35" w:rsidP="00990A35">
      <w:pPr>
        <w:ind w:firstLine="0"/>
        <w:rPr>
          <w:rFonts w:ascii="Arial Narrow" w:hAnsi="Arial Narrow"/>
          <w:szCs w:val="24"/>
        </w:rPr>
      </w:pPr>
    </w:p>
    <w:p w14:paraId="1B048506" w14:textId="77777777" w:rsidR="00990A35" w:rsidRPr="008B6549" w:rsidRDefault="00990A35" w:rsidP="00990A35">
      <w:pPr>
        <w:ind w:firstLine="0"/>
        <w:rPr>
          <w:rFonts w:ascii="Arial Narrow" w:hAnsi="Arial Narrow"/>
          <w:szCs w:val="24"/>
        </w:rPr>
      </w:pPr>
      <w:r w:rsidRPr="008B6549">
        <w:rPr>
          <w:rFonts w:ascii="Arial Narrow" w:hAnsi="Arial Narrow"/>
          <w:szCs w:val="24"/>
        </w:rPr>
        <w:t>- Attend and actively participate in training courses related to ESHS standards, occupational health and safety (OHS), HIV/AIDS, GBV/SEA/HS, and VCE requirements, as required by my employer;</w:t>
      </w:r>
    </w:p>
    <w:p w14:paraId="17700987" w14:textId="77777777" w:rsidR="00990A35" w:rsidRPr="008B6549" w:rsidRDefault="00990A35" w:rsidP="00990A35">
      <w:pPr>
        <w:ind w:firstLine="0"/>
        <w:rPr>
          <w:rFonts w:ascii="Arial Narrow" w:hAnsi="Arial Narrow"/>
          <w:szCs w:val="24"/>
        </w:rPr>
      </w:pPr>
      <w:r w:rsidRPr="008B6549">
        <w:rPr>
          <w:rFonts w:ascii="Arial Narrow" w:hAnsi="Arial Narrow"/>
          <w:szCs w:val="24"/>
        </w:rPr>
        <w:t>- Wear my Personal Protective Equipment (PPE) at all times in the workplace or during project-related activities;</w:t>
      </w:r>
    </w:p>
    <w:p w14:paraId="402A4B6C" w14:textId="77777777" w:rsidR="00990A35" w:rsidRPr="008B6549" w:rsidRDefault="00990A35" w:rsidP="00990A35">
      <w:pPr>
        <w:ind w:firstLine="0"/>
        <w:rPr>
          <w:rFonts w:ascii="Arial Narrow" w:hAnsi="Arial Narrow"/>
          <w:szCs w:val="24"/>
        </w:rPr>
      </w:pPr>
      <w:r w:rsidRPr="008B6549">
        <w:rPr>
          <w:rFonts w:ascii="Arial Narrow" w:hAnsi="Arial Narrow"/>
          <w:szCs w:val="24"/>
        </w:rPr>
        <w:lastRenderedPageBreak/>
        <w:t>- Take all practical steps to implement the Corporate Environmental and Social Management Plan (CESMP);</w:t>
      </w:r>
    </w:p>
    <w:p w14:paraId="319C3DBC" w14:textId="77777777" w:rsidR="00990A35" w:rsidRPr="008B6549" w:rsidRDefault="00990A35" w:rsidP="00990A35">
      <w:pPr>
        <w:ind w:firstLine="0"/>
        <w:rPr>
          <w:rFonts w:ascii="Arial Narrow" w:hAnsi="Arial Narrow"/>
          <w:szCs w:val="24"/>
        </w:rPr>
      </w:pPr>
      <w:r w:rsidRPr="008B6549">
        <w:rPr>
          <w:rFonts w:ascii="Arial Narrow" w:hAnsi="Arial Narrow"/>
          <w:szCs w:val="24"/>
        </w:rPr>
        <w:t>- Implement the HST Management Plan;</w:t>
      </w:r>
    </w:p>
    <w:p w14:paraId="51F9246C" w14:textId="77777777" w:rsidR="00990A35" w:rsidRPr="008B6549" w:rsidRDefault="00990A35" w:rsidP="00990A35">
      <w:pPr>
        <w:ind w:firstLine="0"/>
        <w:rPr>
          <w:rFonts w:ascii="Arial Narrow" w:hAnsi="Arial Narrow"/>
          <w:szCs w:val="24"/>
        </w:rPr>
      </w:pPr>
      <w:r w:rsidRPr="008B6549">
        <w:rPr>
          <w:rFonts w:ascii="Arial Narrow" w:hAnsi="Arial Narrow"/>
          <w:szCs w:val="24"/>
        </w:rPr>
        <w:t>- Adhere to a zero-tolerance policy regarding the consumption of alcohol while on the job and refrain from using narcotics or other substances that may impair my ability to drive at any time;</w:t>
      </w:r>
    </w:p>
    <w:p w14:paraId="5DF715E1" w14:textId="77777777" w:rsidR="00990A35" w:rsidRPr="008B6549" w:rsidRDefault="00990A35" w:rsidP="00990A35">
      <w:pPr>
        <w:ind w:firstLine="0"/>
        <w:rPr>
          <w:rFonts w:ascii="Arial Narrow" w:hAnsi="Arial Narrow"/>
          <w:szCs w:val="24"/>
        </w:rPr>
      </w:pPr>
      <w:r w:rsidRPr="008B6549">
        <w:rPr>
          <w:rFonts w:ascii="Arial Narrow" w:hAnsi="Arial Narrow"/>
          <w:szCs w:val="24"/>
        </w:rPr>
        <w:t>- Allow the police to conduct background checks on me;</w:t>
      </w:r>
    </w:p>
    <w:p w14:paraId="6B0F3FFD" w14:textId="77777777" w:rsidR="00990A35" w:rsidRPr="008B6549" w:rsidRDefault="00990A35" w:rsidP="00990A35">
      <w:pPr>
        <w:ind w:firstLine="0"/>
        <w:rPr>
          <w:rFonts w:ascii="Arial Narrow" w:hAnsi="Arial Narrow"/>
          <w:szCs w:val="24"/>
        </w:rPr>
      </w:pPr>
      <w:r w:rsidRPr="008B6549">
        <w:rPr>
          <w:rFonts w:ascii="Arial Narrow" w:hAnsi="Arial Narrow"/>
          <w:szCs w:val="24"/>
        </w:rPr>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8B6549" w:rsidRDefault="00990A35" w:rsidP="00990A35">
      <w:pPr>
        <w:ind w:firstLine="0"/>
        <w:rPr>
          <w:rFonts w:ascii="Arial Narrow" w:hAnsi="Arial Narrow"/>
          <w:szCs w:val="24"/>
        </w:rPr>
      </w:pPr>
      <w:r w:rsidRPr="008B6549">
        <w:rPr>
          <w:rFonts w:ascii="Arial Narrow" w:hAnsi="Arial Narrow"/>
          <w:szCs w:val="24"/>
        </w:rPr>
        <w:t>- Refrain from addressing women, children, or men with language or behavior that is inappropriate, harassing, abusive, sexually provocative, degrading, or culturally inappropriate;</w:t>
      </w:r>
    </w:p>
    <w:p w14:paraId="58C29194" w14:textId="77777777" w:rsidR="00990A35" w:rsidRPr="008B6549" w:rsidRDefault="00990A35" w:rsidP="00990A35">
      <w:pPr>
        <w:ind w:firstLine="0"/>
        <w:rPr>
          <w:rFonts w:ascii="Arial Narrow" w:hAnsi="Arial Narrow"/>
          <w:szCs w:val="24"/>
        </w:rPr>
      </w:pPr>
      <w:r w:rsidRPr="008B6549">
        <w:rPr>
          <w:rFonts w:ascii="Arial Narrow" w:hAnsi="Arial Narrow"/>
          <w:szCs w:val="24"/>
        </w:rPr>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8B6549" w:rsidRDefault="00990A35" w:rsidP="00990A35">
      <w:pPr>
        <w:ind w:firstLine="0"/>
        <w:rPr>
          <w:rFonts w:ascii="Arial Narrow" w:hAnsi="Arial Narrow"/>
          <w:szCs w:val="24"/>
        </w:rPr>
      </w:pPr>
      <w:r w:rsidRPr="008B6549">
        <w:rPr>
          <w:rFonts w:ascii="Arial Narrow" w:hAnsi="Arial Narrow"/>
          <w:szCs w:val="24"/>
        </w:rPr>
        <w:t>- Not engage in sexual favors (e.g., making promises or conditioning favorable treatment on sexual acts) or other forms of humiliating, degrading, or abusive behavior;</w:t>
      </w:r>
    </w:p>
    <w:p w14:paraId="32532678" w14:textId="77777777" w:rsidR="00990A35" w:rsidRPr="008B6549" w:rsidRDefault="00990A35" w:rsidP="00990A35">
      <w:pPr>
        <w:ind w:firstLine="0"/>
        <w:rPr>
          <w:rFonts w:ascii="Arial Narrow" w:hAnsi="Arial Narrow"/>
          <w:szCs w:val="24"/>
        </w:rPr>
      </w:pPr>
      <w:r w:rsidRPr="008B6549">
        <w:rPr>
          <w:rFonts w:ascii="Arial Narrow" w:hAnsi="Arial Narrow"/>
          <w:szCs w:val="24"/>
        </w:rPr>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8B6549" w:rsidRDefault="00990A35" w:rsidP="00990A35">
      <w:pPr>
        <w:ind w:firstLine="0"/>
        <w:rPr>
          <w:rFonts w:ascii="Arial Narrow" w:hAnsi="Arial Narrow"/>
          <w:szCs w:val="24"/>
        </w:rPr>
      </w:pPr>
      <w:r w:rsidRPr="008B6549">
        <w:rPr>
          <w:rFonts w:ascii="Arial Narrow" w:hAnsi="Arial Narrow"/>
          <w:szCs w:val="24"/>
        </w:rPr>
        <w:t>- Not engage in relationships with children under the age of 18, including marrying a girl under the age of 18;</w:t>
      </w:r>
    </w:p>
    <w:p w14:paraId="466E6BB7" w14:textId="77777777" w:rsidR="00990A35" w:rsidRPr="008B6549" w:rsidRDefault="00990A35" w:rsidP="00990A35">
      <w:pPr>
        <w:ind w:firstLine="0"/>
        <w:rPr>
          <w:rFonts w:ascii="Arial Narrow" w:hAnsi="Arial Narrow"/>
          <w:szCs w:val="24"/>
        </w:rPr>
      </w:pPr>
      <w:r w:rsidRPr="008B6549">
        <w:rPr>
          <w:rFonts w:ascii="Arial Narrow" w:hAnsi="Arial Narrow"/>
          <w:szCs w:val="24"/>
        </w:rPr>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8B6549" w:rsidRDefault="00990A35" w:rsidP="00990A35">
      <w:pPr>
        <w:ind w:firstLine="0"/>
        <w:rPr>
          <w:rFonts w:ascii="Arial Narrow" w:hAnsi="Arial Narrow"/>
          <w:szCs w:val="24"/>
        </w:rPr>
      </w:pPr>
      <w:r w:rsidRPr="008B6549">
        <w:rPr>
          <w:rFonts w:ascii="Arial Narrow" w:hAnsi="Arial Narrow"/>
          <w:szCs w:val="24"/>
        </w:rPr>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8B6549" w:rsidRDefault="00990A35" w:rsidP="00990A35">
      <w:pPr>
        <w:ind w:firstLine="0"/>
        <w:rPr>
          <w:rFonts w:ascii="Arial Narrow" w:hAnsi="Arial Narrow"/>
          <w:szCs w:val="24"/>
        </w:rPr>
      </w:pPr>
    </w:p>
    <w:p w14:paraId="67AD8CF6" w14:textId="77777777" w:rsidR="00990A35" w:rsidRPr="008B6549" w:rsidRDefault="00990A35" w:rsidP="00990A35">
      <w:pPr>
        <w:ind w:firstLine="0"/>
        <w:rPr>
          <w:rFonts w:ascii="Arial Narrow" w:hAnsi="Arial Narrow"/>
          <w:szCs w:val="24"/>
        </w:rPr>
      </w:pPr>
      <w:r w:rsidRPr="008B6549">
        <w:rPr>
          <w:rFonts w:ascii="Arial Narrow" w:hAnsi="Arial Narrow"/>
          <w:szCs w:val="24"/>
        </w:rPr>
        <w:t>With respect to children under the age of 18:</w:t>
      </w:r>
    </w:p>
    <w:p w14:paraId="0805A771" w14:textId="77777777" w:rsidR="00990A35" w:rsidRPr="008B6549" w:rsidRDefault="00990A35" w:rsidP="00990A35">
      <w:pPr>
        <w:ind w:firstLine="0"/>
        <w:rPr>
          <w:rFonts w:ascii="Arial Narrow" w:hAnsi="Arial Narrow"/>
          <w:szCs w:val="24"/>
        </w:rPr>
      </w:pPr>
      <w:r w:rsidRPr="008B6549">
        <w:rPr>
          <w:rFonts w:ascii="Arial Narrow" w:hAnsi="Arial Narrow"/>
          <w:szCs w:val="24"/>
        </w:rPr>
        <w:t>- Where possible, ensure the presence of another adult when working near children.</w:t>
      </w:r>
    </w:p>
    <w:p w14:paraId="5BF54702" w14:textId="77777777" w:rsidR="00990A35" w:rsidRPr="008B6549" w:rsidRDefault="00990A35" w:rsidP="00990A35">
      <w:pPr>
        <w:ind w:firstLine="0"/>
        <w:rPr>
          <w:rFonts w:ascii="Arial Narrow" w:hAnsi="Arial Narrow"/>
          <w:szCs w:val="24"/>
        </w:rPr>
      </w:pPr>
      <w:r w:rsidRPr="008B6549">
        <w:rPr>
          <w:rFonts w:ascii="Arial Narrow" w:hAnsi="Arial Narrow"/>
          <w:szCs w:val="24"/>
        </w:rPr>
        <w:t>- Do not invite unaccompanied, unrelated children into my home unless they are at immediate risk of injury or physical danger;</w:t>
      </w:r>
    </w:p>
    <w:p w14:paraId="6BB1F0F7" w14:textId="77777777" w:rsidR="00990A35" w:rsidRPr="008B6549" w:rsidRDefault="00990A35" w:rsidP="00990A35">
      <w:pPr>
        <w:ind w:firstLine="0"/>
        <w:rPr>
          <w:rFonts w:ascii="Arial Narrow" w:hAnsi="Arial Narrow"/>
          <w:szCs w:val="24"/>
        </w:rPr>
      </w:pPr>
      <w:r w:rsidRPr="008B6549">
        <w:rPr>
          <w:rFonts w:ascii="Arial Narrow" w:hAnsi="Arial Narrow"/>
          <w:szCs w:val="24"/>
        </w:rPr>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8B6549" w:rsidRDefault="00990A35" w:rsidP="00990A35">
      <w:pPr>
        <w:ind w:firstLine="0"/>
        <w:rPr>
          <w:rFonts w:ascii="Arial Narrow" w:hAnsi="Arial Narrow"/>
          <w:szCs w:val="24"/>
        </w:rPr>
      </w:pPr>
      <w:r w:rsidRPr="008B6549">
        <w:rPr>
          <w:rFonts w:ascii="Arial Narrow" w:hAnsi="Arial Narrow"/>
          <w:szCs w:val="24"/>
        </w:rPr>
        <w:t>- Refrain from corporal punishment or disciplinary measures against children;</w:t>
      </w:r>
    </w:p>
    <w:p w14:paraId="61DEF5BF" w14:textId="77777777" w:rsidR="00990A35" w:rsidRPr="008B6549" w:rsidRDefault="00990A35" w:rsidP="00990A35">
      <w:pPr>
        <w:ind w:firstLine="0"/>
        <w:rPr>
          <w:rFonts w:ascii="Arial Narrow" w:hAnsi="Arial Narrow"/>
          <w:szCs w:val="24"/>
        </w:rPr>
      </w:pPr>
      <w:r w:rsidRPr="008B6549">
        <w:rPr>
          <w:rFonts w:ascii="Arial Narrow" w:hAnsi="Arial Narrow"/>
          <w:szCs w:val="24"/>
        </w:rPr>
        <w:t>- Refrain from hiring children under the age of 14 for domestic work or any other work, unless national law sets a higher age or exposes them to a significant risk of injury;</w:t>
      </w:r>
    </w:p>
    <w:p w14:paraId="4186798D" w14:textId="77777777" w:rsidR="00990A35" w:rsidRPr="008B6549" w:rsidRDefault="00990A35" w:rsidP="00990A35">
      <w:pPr>
        <w:ind w:firstLine="0"/>
        <w:rPr>
          <w:rFonts w:ascii="Arial Narrow" w:hAnsi="Arial Narrow"/>
          <w:szCs w:val="24"/>
        </w:rPr>
      </w:pPr>
      <w:r w:rsidRPr="008B6549">
        <w:rPr>
          <w:rFonts w:ascii="Arial Narrow" w:hAnsi="Arial Narrow"/>
          <w:szCs w:val="24"/>
        </w:rPr>
        <w:t>- Comply with all local laws, including labor laws related to child labor and the World Bank's child labor standards and Minimum age;</w:t>
      </w:r>
    </w:p>
    <w:p w14:paraId="5EF1F5E8" w14:textId="77777777" w:rsidR="00990A35" w:rsidRPr="008B6549" w:rsidRDefault="00990A35" w:rsidP="00990A35">
      <w:pPr>
        <w:ind w:firstLine="0"/>
        <w:rPr>
          <w:rFonts w:ascii="Arial Narrow" w:hAnsi="Arial Narrow"/>
          <w:szCs w:val="24"/>
        </w:rPr>
      </w:pPr>
      <w:r w:rsidRPr="008B6549">
        <w:rPr>
          <w:rFonts w:ascii="Arial Narrow" w:hAnsi="Arial Narrow"/>
          <w:szCs w:val="24"/>
        </w:rPr>
        <w:t>- Take the necessary precautions when photographing or filming children.</w:t>
      </w:r>
    </w:p>
    <w:p w14:paraId="03739D67" w14:textId="77777777" w:rsidR="00990A35" w:rsidRPr="008B6549" w:rsidRDefault="00990A35" w:rsidP="00990A35">
      <w:pPr>
        <w:ind w:firstLine="0"/>
        <w:rPr>
          <w:rFonts w:ascii="Arial Narrow" w:hAnsi="Arial Narrow"/>
          <w:szCs w:val="24"/>
        </w:rPr>
      </w:pPr>
      <w:r w:rsidRPr="008B6549">
        <w:rPr>
          <w:rFonts w:ascii="Arial Narrow" w:hAnsi="Arial Narrow"/>
          <w:szCs w:val="24"/>
        </w:rPr>
        <w:t>Use of Images of Children for Professional Purposes</w:t>
      </w:r>
    </w:p>
    <w:p w14:paraId="056A1CE9" w14:textId="77777777" w:rsidR="00990A35" w:rsidRPr="008B6549" w:rsidRDefault="00990A35" w:rsidP="00990A35">
      <w:pPr>
        <w:ind w:firstLine="0"/>
        <w:rPr>
          <w:rFonts w:ascii="Arial Narrow" w:hAnsi="Arial Narrow"/>
          <w:szCs w:val="24"/>
        </w:rPr>
      </w:pPr>
      <w:r w:rsidRPr="008B6549">
        <w:rPr>
          <w:rFonts w:ascii="Arial Narrow" w:hAnsi="Arial Narrow"/>
          <w:szCs w:val="24"/>
        </w:rPr>
        <w:lastRenderedPageBreak/>
        <w:t>When photographing or filming a child for professional purposes, I must:</w:t>
      </w:r>
    </w:p>
    <w:p w14:paraId="52E3DBBA" w14:textId="77777777" w:rsidR="00990A35" w:rsidRPr="008B6549" w:rsidRDefault="00990A35" w:rsidP="00990A35">
      <w:pPr>
        <w:ind w:firstLine="0"/>
        <w:rPr>
          <w:rFonts w:ascii="Arial Narrow" w:hAnsi="Arial Narrow"/>
          <w:szCs w:val="24"/>
        </w:rPr>
      </w:pPr>
      <w:r w:rsidRPr="008B6549">
        <w:rPr>
          <w:rFonts w:ascii="Arial Narrow" w:hAnsi="Arial Narrow"/>
          <w:szCs w:val="24"/>
        </w:rPr>
        <w:t>- Before photographing or filming a child, assess and strive to respect local traditions or restrictions regarding the reproduction of personal images;</w:t>
      </w:r>
    </w:p>
    <w:p w14:paraId="0A715A8C" w14:textId="77777777" w:rsidR="00990A35" w:rsidRPr="008B6549" w:rsidRDefault="00990A35" w:rsidP="00990A35">
      <w:pPr>
        <w:ind w:firstLine="0"/>
        <w:rPr>
          <w:rFonts w:ascii="Arial Narrow" w:hAnsi="Arial Narrow"/>
          <w:szCs w:val="24"/>
        </w:rPr>
      </w:pPr>
      <w:r w:rsidRPr="008B6549">
        <w:rPr>
          <w:rFonts w:ascii="Arial Narrow" w:hAnsi="Arial Narrow"/>
          <w:szCs w:val="24"/>
        </w:rPr>
        <w:t>- Before photographing or filming a child, obtain the informed consent of the child and a parent or guardian; to do this, I must explain how the photograph or film will be used;</w:t>
      </w:r>
    </w:p>
    <w:p w14:paraId="39AB5685" w14:textId="77777777" w:rsidR="00990A35" w:rsidRPr="008B6549" w:rsidRDefault="00990A35" w:rsidP="00990A35">
      <w:pPr>
        <w:ind w:firstLine="0"/>
        <w:rPr>
          <w:rFonts w:ascii="Arial Narrow" w:hAnsi="Arial Narrow"/>
          <w:szCs w:val="24"/>
        </w:rPr>
      </w:pPr>
      <w:r w:rsidRPr="008B6549">
        <w:rPr>
          <w:rFonts w:ascii="Arial Narrow" w:hAnsi="Arial Narrow"/>
          <w:szCs w:val="24"/>
        </w:rPr>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8B6549" w:rsidRDefault="00990A35" w:rsidP="00990A35">
      <w:pPr>
        <w:ind w:firstLine="0"/>
        <w:rPr>
          <w:rFonts w:ascii="Arial Narrow" w:hAnsi="Arial Narrow"/>
          <w:szCs w:val="24"/>
        </w:rPr>
      </w:pPr>
      <w:r w:rsidRPr="008B6549">
        <w:rPr>
          <w:rFonts w:ascii="Arial Narrow" w:hAnsi="Arial Narrow"/>
          <w:szCs w:val="24"/>
        </w:rPr>
        <w:t>- Ensure that images are honest representations of the context and facts;</w:t>
      </w:r>
    </w:p>
    <w:p w14:paraId="189E42DF" w14:textId="427B939E" w:rsidR="00990A35" w:rsidRPr="008B6549" w:rsidRDefault="00990A35" w:rsidP="00990A35">
      <w:pPr>
        <w:ind w:firstLine="0"/>
        <w:rPr>
          <w:rFonts w:ascii="Arial Narrow" w:hAnsi="Arial Narrow"/>
          <w:szCs w:val="24"/>
        </w:rPr>
      </w:pPr>
      <w:r w:rsidRPr="008B6549">
        <w:rPr>
          <w:rFonts w:ascii="Arial Narrow" w:hAnsi="Arial Narrow"/>
          <w:szCs w:val="24"/>
        </w:rPr>
        <w:t>- Ensure that file labels do not reveal information that could identify a child when sending images electronically.</w:t>
      </w:r>
    </w:p>
    <w:p w14:paraId="3C6FE3A9" w14:textId="19DAD9A3" w:rsidR="00990A35" w:rsidRPr="008B6549" w:rsidRDefault="00990A35" w:rsidP="00990A35">
      <w:pPr>
        <w:ind w:firstLine="0"/>
        <w:rPr>
          <w:rFonts w:ascii="Arial Narrow" w:hAnsi="Arial Narrow"/>
          <w:szCs w:val="24"/>
        </w:rPr>
      </w:pPr>
      <w:r w:rsidRPr="008B6549">
        <w:rPr>
          <w:rFonts w:ascii="Arial Narrow" w:hAnsi="Arial Narrow"/>
          <w:szCs w:val="24"/>
        </w:rPr>
        <w:t>Sanctions</w:t>
      </w:r>
    </w:p>
    <w:p w14:paraId="0CF5D047" w14:textId="7BDBEF65" w:rsidR="00990A35" w:rsidRPr="008B6549" w:rsidRDefault="00990A35" w:rsidP="00990A35">
      <w:pPr>
        <w:ind w:firstLine="0"/>
        <w:rPr>
          <w:rFonts w:ascii="Arial Narrow" w:hAnsi="Arial Narrow"/>
          <w:szCs w:val="24"/>
        </w:rPr>
      </w:pPr>
      <w:r w:rsidRPr="008B6549">
        <w:rPr>
          <w:rFonts w:ascii="Arial Narrow" w:hAnsi="Arial Narrow"/>
          <w:szCs w:val="24"/>
        </w:rPr>
        <w:t>I understand that if I violate this Individual Code of Conduct, my employer will take disciplinary action, which may include:</w:t>
      </w:r>
    </w:p>
    <w:p w14:paraId="4D43D8CF" w14:textId="77777777" w:rsidR="00990A35" w:rsidRPr="008B6549" w:rsidRDefault="00990A35" w:rsidP="00990A35">
      <w:pPr>
        <w:ind w:firstLine="0"/>
        <w:rPr>
          <w:rFonts w:ascii="Arial Narrow" w:hAnsi="Arial Narrow"/>
          <w:szCs w:val="24"/>
        </w:rPr>
      </w:pPr>
      <w:r w:rsidRPr="008B6549">
        <w:rPr>
          <w:rFonts w:ascii="Arial Narrow" w:hAnsi="Arial Narrow"/>
          <w:szCs w:val="24"/>
        </w:rPr>
        <w:t>- Informal warning;</w:t>
      </w:r>
    </w:p>
    <w:p w14:paraId="3EE14CB3" w14:textId="77777777" w:rsidR="00990A35" w:rsidRPr="008B6549" w:rsidRDefault="00990A35" w:rsidP="00990A35">
      <w:pPr>
        <w:ind w:firstLine="0"/>
        <w:rPr>
          <w:rFonts w:ascii="Arial Narrow" w:hAnsi="Arial Narrow"/>
          <w:szCs w:val="24"/>
        </w:rPr>
      </w:pPr>
      <w:r w:rsidRPr="008B6549">
        <w:rPr>
          <w:rFonts w:ascii="Arial Narrow" w:hAnsi="Arial Narrow"/>
          <w:szCs w:val="24"/>
        </w:rPr>
        <w:t>- Formal warning;</w:t>
      </w:r>
    </w:p>
    <w:p w14:paraId="64483E26" w14:textId="77777777" w:rsidR="00990A35" w:rsidRPr="008B6549" w:rsidRDefault="00990A35" w:rsidP="00990A35">
      <w:pPr>
        <w:ind w:firstLine="0"/>
        <w:rPr>
          <w:rFonts w:ascii="Arial Narrow" w:hAnsi="Arial Narrow"/>
          <w:szCs w:val="24"/>
        </w:rPr>
      </w:pPr>
      <w:r w:rsidRPr="008B6549">
        <w:rPr>
          <w:rFonts w:ascii="Arial Narrow" w:hAnsi="Arial Narrow"/>
          <w:szCs w:val="24"/>
        </w:rPr>
        <w:t>- Additional training;</w:t>
      </w:r>
    </w:p>
    <w:p w14:paraId="428530D0" w14:textId="77777777" w:rsidR="00990A35" w:rsidRPr="008B6549" w:rsidRDefault="00990A35" w:rsidP="00990A35">
      <w:pPr>
        <w:ind w:firstLine="0"/>
        <w:rPr>
          <w:rFonts w:ascii="Arial Narrow" w:hAnsi="Arial Narrow"/>
          <w:szCs w:val="24"/>
        </w:rPr>
      </w:pPr>
      <w:r w:rsidRPr="008B6549">
        <w:rPr>
          <w:rFonts w:ascii="Arial Narrow" w:hAnsi="Arial Narrow"/>
          <w:szCs w:val="24"/>
        </w:rPr>
        <w:t>- Loss of up to one week's pay;</w:t>
      </w:r>
    </w:p>
    <w:p w14:paraId="0AAE82D1" w14:textId="77777777" w:rsidR="00990A35" w:rsidRPr="008B6549" w:rsidRDefault="00990A35" w:rsidP="00990A35">
      <w:pPr>
        <w:ind w:firstLine="0"/>
        <w:rPr>
          <w:rFonts w:ascii="Arial Narrow" w:hAnsi="Arial Narrow"/>
          <w:szCs w:val="24"/>
        </w:rPr>
      </w:pPr>
      <w:r w:rsidRPr="008B6549">
        <w:rPr>
          <w:rFonts w:ascii="Arial Narrow" w:hAnsi="Arial Narrow"/>
          <w:szCs w:val="24"/>
        </w:rPr>
        <w:t>- Suspension of the employment relationship (without pay), for a minimum period of one month and a maximum period of six months;</w:t>
      </w:r>
    </w:p>
    <w:p w14:paraId="63DD4AF0" w14:textId="77777777" w:rsidR="00990A35" w:rsidRPr="008B6549" w:rsidRDefault="00990A35" w:rsidP="00990A35">
      <w:pPr>
        <w:ind w:firstLine="0"/>
        <w:rPr>
          <w:rFonts w:ascii="Arial Narrow" w:hAnsi="Arial Narrow"/>
          <w:szCs w:val="24"/>
        </w:rPr>
      </w:pPr>
      <w:r w:rsidRPr="008B6549">
        <w:rPr>
          <w:rFonts w:ascii="Arial Narrow" w:hAnsi="Arial Narrow"/>
          <w:szCs w:val="24"/>
        </w:rPr>
        <w:t>- Dismissal.</w:t>
      </w:r>
    </w:p>
    <w:p w14:paraId="3D8F12E8" w14:textId="3F7BE3D6" w:rsidR="00990A35" w:rsidRPr="008B6549" w:rsidRDefault="00990A35" w:rsidP="00990A35">
      <w:pPr>
        <w:ind w:firstLine="0"/>
        <w:rPr>
          <w:rFonts w:ascii="Arial Narrow" w:hAnsi="Arial Narrow"/>
          <w:szCs w:val="24"/>
        </w:rPr>
      </w:pPr>
      <w:r w:rsidRPr="008B6549">
        <w:rPr>
          <w:rFonts w:ascii="Arial Narrow" w:hAnsi="Arial Narrow"/>
          <w:szCs w:val="24"/>
        </w:rPr>
        <w:t>- Reporting to the police, if applicable.</w:t>
      </w:r>
    </w:p>
    <w:p w14:paraId="34D52FD7" w14:textId="77777777" w:rsidR="00990A35" w:rsidRPr="008B6549" w:rsidRDefault="00990A35" w:rsidP="00990A35">
      <w:pPr>
        <w:ind w:firstLine="0"/>
        <w:rPr>
          <w:rFonts w:ascii="Arial Narrow" w:hAnsi="Arial Narrow"/>
          <w:szCs w:val="24"/>
        </w:rPr>
      </w:pPr>
      <w:r w:rsidRPr="008B6549">
        <w:rPr>
          <w:rFonts w:ascii="Arial Narrow" w:hAnsi="Arial Narrow"/>
          <w:szCs w:val="24"/>
        </w:rPr>
        <w:t>Final Commitment</w:t>
      </w:r>
    </w:p>
    <w:p w14:paraId="7199119C" w14:textId="77777777" w:rsidR="00990A35" w:rsidRPr="008B6549" w:rsidRDefault="00990A35" w:rsidP="00990A35">
      <w:pPr>
        <w:ind w:firstLine="0"/>
        <w:rPr>
          <w:rFonts w:ascii="Arial Narrow" w:hAnsi="Arial Narrow"/>
          <w:szCs w:val="24"/>
        </w:rPr>
      </w:pPr>
      <w:r w:rsidRPr="008B6549">
        <w:rPr>
          <w:rFonts w:ascii="Arial Narrow" w:hAnsi="Arial Narrow"/>
          <w:szCs w:val="24"/>
        </w:rPr>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8B6549" w:rsidRDefault="00990A35" w:rsidP="00990A35">
      <w:pPr>
        <w:ind w:firstLine="0"/>
        <w:rPr>
          <w:rFonts w:ascii="Arial Narrow" w:hAnsi="Arial Narrow"/>
          <w:szCs w:val="24"/>
        </w:rPr>
      </w:pPr>
    </w:p>
    <w:p w14:paraId="3EF08117" w14:textId="77777777" w:rsidR="00990A35" w:rsidRPr="008B6549" w:rsidRDefault="00990A35" w:rsidP="00990A35">
      <w:pPr>
        <w:ind w:firstLine="0"/>
        <w:rPr>
          <w:rFonts w:ascii="Arial Narrow" w:hAnsi="Arial Narrow"/>
          <w:szCs w:val="24"/>
        </w:rPr>
      </w:pPr>
      <w:r w:rsidRPr="008B6549">
        <w:rPr>
          <w:rFonts w:ascii="Arial Narrow" w:hAnsi="Arial Narrow"/>
          <w:szCs w:val="24"/>
        </w:rPr>
        <w:t>Signature: _______________________________________________________</w:t>
      </w:r>
    </w:p>
    <w:p w14:paraId="2B953004" w14:textId="77777777" w:rsidR="00990A35" w:rsidRPr="008B6549" w:rsidRDefault="00990A35" w:rsidP="00990A35">
      <w:pPr>
        <w:ind w:firstLine="0"/>
        <w:rPr>
          <w:rFonts w:ascii="Arial Narrow" w:hAnsi="Arial Narrow"/>
          <w:szCs w:val="24"/>
        </w:rPr>
      </w:pPr>
    </w:p>
    <w:p w14:paraId="155FC912" w14:textId="77777777" w:rsidR="00990A35" w:rsidRPr="008B6549" w:rsidRDefault="00990A35" w:rsidP="00990A35">
      <w:pPr>
        <w:ind w:firstLine="0"/>
        <w:rPr>
          <w:rFonts w:ascii="Arial Narrow" w:hAnsi="Arial Narrow"/>
          <w:szCs w:val="24"/>
        </w:rPr>
      </w:pPr>
      <w:proofErr w:type="gramStart"/>
      <w:r w:rsidRPr="008B6549">
        <w:rPr>
          <w:rFonts w:ascii="Arial Narrow" w:hAnsi="Arial Narrow"/>
          <w:szCs w:val="24"/>
        </w:rPr>
        <w:t>Name :</w:t>
      </w:r>
      <w:proofErr w:type="gramEnd"/>
      <w:r w:rsidRPr="008B6549">
        <w:rPr>
          <w:rFonts w:ascii="Arial Narrow" w:hAnsi="Arial Narrow"/>
          <w:szCs w:val="24"/>
        </w:rPr>
        <w:t xml:space="preserve"> _________________________________________________</w:t>
      </w:r>
    </w:p>
    <w:p w14:paraId="16B1732F" w14:textId="77777777" w:rsidR="00990A35" w:rsidRPr="008B6549" w:rsidRDefault="00990A35" w:rsidP="00990A35">
      <w:pPr>
        <w:ind w:firstLine="0"/>
        <w:rPr>
          <w:rFonts w:ascii="Arial Narrow" w:hAnsi="Arial Narrow"/>
          <w:szCs w:val="24"/>
        </w:rPr>
      </w:pPr>
    </w:p>
    <w:p w14:paraId="309C9C08" w14:textId="77777777" w:rsidR="00990A35" w:rsidRPr="008B6549" w:rsidRDefault="00990A35" w:rsidP="00990A35">
      <w:pPr>
        <w:ind w:firstLine="0"/>
        <w:rPr>
          <w:rFonts w:ascii="Arial Narrow" w:hAnsi="Arial Narrow"/>
          <w:szCs w:val="24"/>
        </w:rPr>
      </w:pPr>
      <w:r w:rsidRPr="008B6549">
        <w:rPr>
          <w:rFonts w:ascii="Arial Narrow" w:hAnsi="Arial Narrow"/>
          <w:szCs w:val="24"/>
        </w:rPr>
        <w:t>Title: _______________________________________________________</w:t>
      </w:r>
    </w:p>
    <w:p w14:paraId="031A9D1A" w14:textId="77777777" w:rsidR="00990A35" w:rsidRPr="008B6549" w:rsidRDefault="00990A35" w:rsidP="00990A35">
      <w:pPr>
        <w:ind w:firstLine="0"/>
        <w:rPr>
          <w:rFonts w:ascii="Arial Narrow" w:hAnsi="Arial Narrow"/>
          <w:szCs w:val="24"/>
        </w:rPr>
      </w:pPr>
    </w:p>
    <w:p w14:paraId="05C1A704" w14:textId="33365E43" w:rsidR="004A7BE5" w:rsidRPr="008B6549" w:rsidRDefault="00990A35" w:rsidP="00620F9B">
      <w:pPr>
        <w:ind w:firstLine="0"/>
        <w:rPr>
          <w:rFonts w:ascii="Arial Narrow" w:hAnsi="Arial Narrow"/>
          <w:szCs w:val="24"/>
        </w:rPr>
      </w:pPr>
      <w:r w:rsidRPr="008B6549">
        <w:rPr>
          <w:rFonts w:ascii="Arial Narrow" w:hAnsi="Arial Narrow"/>
          <w:szCs w:val="24"/>
        </w:rPr>
        <w:t>Date: _______________________________________________________</w:t>
      </w:r>
    </w:p>
    <w:p w14:paraId="6A607826" w14:textId="77777777" w:rsidR="00620F9B" w:rsidRPr="008B6549" w:rsidRDefault="00620F9B" w:rsidP="00620F9B">
      <w:pPr>
        <w:ind w:firstLine="0"/>
        <w:rPr>
          <w:rFonts w:ascii="Arial Narrow" w:hAnsi="Arial Narrow"/>
          <w:szCs w:val="24"/>
        </w:rPr>
      </w:pPr>
    </w:p>
    <w:p w14:paraId="7EC4B7D6" w14:textId="77777777" w:rsidR="00863CFD" w:rsidRPr="008B6549" w:rsidRDefault="00863CFD" w:rsidP="000033F8">
      <w:pPr>
        <w:spacing w:after="160" w:line="276" w:lineRule="auto"/>
        <w:ind w:hanging="142"/>
        <w:rPr>
          <w:rFonts w:ascii="Arial Narrow" w:hAnsi="Arial Narrow"/>
          <w:b/>
          <w:bCs/>
          <w:szCs w:val="24"/>
        </w:rPr>
      </w:pPr>
    </w:p>
    <w:p w14:paraId="68C02592" w14:textId="77777777" w:rsidR="00706B63" w:rsidRPr="008B6549" w:rsidRDefault="00706B63" w:rsidP="000033F8">
      <w:pPr>
        <w:spacing w:after="160" w:line="276" w:lineRule="auto"/>
        <w:ind w:hanging="142"/>
        <w:rPr>
          <w:rFonts w:ascii="Arial Narrow" w:hAnsi="Arial Narrow"/>
          <w:b/>
          <w:bCs/>
          <w:szCs w:val="24"/>
        </w:rPr>
      </w:pPr>
    </w:p>
    <w:p w14:paraId="5428C1D0" w14:textId="77777777" w:rsidR="00706B63" w:rsidRPr="008B6549" w:rsidRDefault="00706B63" w:rsidP="000033F8">
      <w:pPr>
        <w:spacing w:after="160" w:line="276" w:lineRule="auto"/>
        <w:ind w:hanging="142"/>
        <w:rPr>
          <w:rFonts w:ascii="Arial Narrow" w:hAnsi="Arial Narrow"/>
          <w:b/>
          <w:bCs/>
          <w:szCs w:val="24"/>
        </w:rPr>
      </w:pPr>
    </w:p>
    <w:p w14:paraId="409B4170" w14:textId="77777777" w:rsidR="00706B63" w:rsidRPr="008B6549" w:rsidRDefault="00706B63" w:rsidP="000033F8">
      <w:pPr>
        <w:spacing w:after="160" w:line="276" w:lineRule="auto"/>
        <w:ind w:hanging="142"/>
        <w:rPr>
          <w:rFonts w:ascii="Arial Narrow" w:hAnsi="Arial Narrow"/>
          <w:b/>
          <w:bCs/>
          <w:szCs w:val="24"/>
        </w:rPr>
      </w:pPr>
    </w:p>
    <w:p w14:paraId="11EE4BBC" w14:textId="5C54D94F" w:rsidR="000033F8" w:rsidRPr="008B6549" w:rsidRDefault="000033F8" w:rsidP="000033F8">
      <w:pPr>
        <w:spacing w:after="160" w:line="276" w:lineRule="auto"/>
        <w:ind w:hanging="142"/>
        <w:rPr>
          <w:rFonts w:ascii="Arial Narrow" w:hAnsi="Arial Narrow"/>
          <w:szCs w:val="24"/>
        </w:rPr>
      </w:pPr>
      <w:r w:rsidRPr="008B6549">
        <w:rPr>
          <w:rFonts w:ascii="Arial Narrow" w:hAnsi="Arial Narrow"/>
          <w:b/>
          <w:bCs/>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8B6549"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8B6549" w:rsidRDefault="007328E1" w:rsidP="007328E1">
            <w:pPr>
              <w:spacing w:after="160" w:line="276" w:lineRule="auto"/>
              <w:ind w:left="298" w:hanging="142"/>
              <w:rPr>
                <w:rFonts w:ascii="Arial Narrow" w:hAnsi="Arial Narrow"/>
                <w:b/>
                <w:bCs/>
                <w:szCs w:val="24"/>
                <w:lang w:val="en-US"/>
              </w:rPr>
            </w:pPr>
            <w:r w:rsidRPr="008B6549">
              <w:rPr>
                <w:rFonts w:ascii="Arial Narrow" w:hAnsi="Arial Narrow"/>
                <w:b/>
                <w:bCs/>
                <w:szCs w:val="24"/>
                <w:lang w:val="en-US"/>
              </w:rPr>
              <w:t>RAPID INCIDENT NOTIFICATION AND REPORT FORM AND ACTION PLAN</w:t>
            </w:r>
          </w:p>
          <w:p w14:paraId="0061A5EF" w14:textId="77777777" w:rsidR="000033F8" w:rsidRPr="008B6549" w:rsidRDefault="007328E1" w:rsidP="007328E1">
            <w:pPr>
              <w:spacing w:after="160" w:line="276" w:lineRule="auto"/>
              <w:ind w:left="298" w:hanging="142"/>
              <w:rPr>
                <w:rFonts w:ascii="Arial Narrow" w:hAnsi="Arial Narrow"/>
                <w:b/>
                <w:bCs/>
                <w:szCs w:val="24"/>
                <w:lang w:val="en-US"/>
              </w:rPr>
            </w:pPr>
            <w:r w:rsidRPr="008B6549">
              <w:rPr>
                <w:rFonts w:ascii="Arial Narrow" w:hAnsi="Arial Narrow"/>
                <w:b/>
                <w:bCs/>
                <w:szCs w:val="24"/>
                <w:lang w:val="en-US"/>
              </w:rPr>
              <w:t>(NOT APPLICABLE TO GENDER-BASED VIOLENCE)</w:t>
            </w:r>
          </w:p>
        </w:tc>
      </w:tr>
      <w:tr w:rsidR="000033F8" w:rsidRPr="008B6549"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8B6549" w:rsidRDefault="000033F8" w:rsidP="000033F8">
            <w:pPr>
              <w:spacing w:after="160" w:line="276" w:lineRule="auto"/>
              <w:ind w:left="298" w:hanging="142"/>
              <w:rPr>
                <w:rFonts w:ascii="Arial Narrow" w:hAnsi="Arial Narrow"/>
                <w:b/>
                <w:bCs/>
                <w:szCs w:val="24"/>
                <w:lang w:val="pt-BR"/>
              </w:rPr>
            </w:pPr>
            <w:r w:rsidRPr="008B6549">
              <w:rPr>
                <w:rFonts w:ascii="Arial Narrow" w:hAnsi="Arial Narrow"/>
                <w:b/>
                <w:bCs/>
                <w:szCs w:val="24"/>
                <w:lang w:val="pt-BR"/>
              </w:rPr>
              <w:t>IDENTIFICATION DE L’INCIDENT</w:t>
            </w:r>
          </w:p>
        </w:tc>
      </w:tr>
      <w:tr w:rsidR="000033F8" w:rsidRPr="008B6549"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8B6549" w:rsidRDefault="000033F8" w:rsidP="000033F8">
            <w:pPr>
              <w:spacing w:after="160" w:line="276" w:lineRule="auto"/>
              <w:ind w:left="298" w:hanging="142"/>
              <w:rPr>
                <w:rFonts w:ascii="Arial Narrow" w:hAnsi="Arial Narrow"/>
                <w:b/>
                <w:bCs/>
                <w:szCs w:val="24"/>
                <w:lang w:val="pt-BR"/>
              </w:rPr>
            </w:pPr>
            <w:r w:rsidRPr="008B6549">
              <w:rPr>
                <w:rFonts w:ascii="Arial Narrow" w:hAnsi="Arial Narrow"/>
                <w:b/>
                <w:bCs/>
                <w:szCs w:val="24"/>
                <w:lang w:val="pt-BR"/>
              </w:rPr>
              <w:t xml:space="preserve">Projet: </w:t>
            </w:r>
          </w:p>
        </w:tc>
      </w:tr>
      <w:tr w:rsidR="000033F8" w:rsidRPr="008B6549"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8B6549" w:rsidRDefault="000033F8" w:rsidP="000033F8">
            <w:pPr>
              <w:spacing w:after="160" w:line="276" w:lineRule="auto"/>
              <w:ind w:left="298" w:hanging="142"/>
              <w:rPr>
                <w:rFonts w:ascii="Arial Narrow" w:hAnsi="Arial Narrow"/>
                <w:b/>
                <w:bCs/>
                <w:szCs w:val="24"/>
              </w:rPr>
            </w:pPr>
            <w:r w:rsidRPr="008B6549">
              <w:rPr>
                <w:rFonts w:ascii="Arial Narrow" w:hAnsi="Arial Narrow"/>
                <w:b/>
                <w:bCs/>
                <w:szCs w:val="24"/>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8B6549" w:rsidRDefault="007328E1" w:rsidP="000033F8">
            <w:pPr>
              <w:spacing w:after="160" w:line="276" w:lineRule="auto"/>
              <w:ind w:left="298" w:hanging="142"/>
              <w:rPr>
                <w:rFonts w:ascii="Arial Narrow" w:hAnsi="Arial Narrow"/>
                <w:b/>
                <w:bCs/>
                <w:szCs w:val="24"/>
              </w:rPr>
            </w:pPr>
            <w:proofErr w:type="spellStart"/>
            <w:r w:rsidRPr="008B6549">
              <w:rPr>
                <w:rFonts w:ascii="Arial Narrow" w:hAnsi="Arial Narrow"/>
                <w:b/>
                <w:bCs/>
                <w:szCs w:val="24"/>
              </w:rPr>
              <w:t>Provide</w:t>
            </w:r>
            <w:proofErr w:type="spellEnd"/>
            <w:r w:rsidRPr="008B6549">
              <w:rPr>
                <w:rFonts w:ascii="Arial Narrow" w:hAnsi="Arial Narrow"/>
                <w:b/>
                <w:bCs/>
                <w:szCs w:val="24"/>
              </w:rPr>
              <w:t xml:space="preserve"> the type</w:t>
            </w:r>
          </w:p>
        </w:tc>
      </w:tr>
      <w:tr w:rsidR="000033F8" w:rsidRPr="008B6549"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8B6549" w:rsidRDefault="00CC04CB" w:rsidP="000033F8">
            <w:pPr>
              <w:spacing w:after="160" w:line="276" w:lineRule="auto"/>
              <w:ind w:left="298" w:hanging="142"/>
              <w:rPr>
                <w:rFonts w:ascii="Arial Narrow" w:hAnsi="Arial Narrow"/>
                <w:b/>
                <w:bCs/>
                <w:szCs w:val="24"/>
              </w:rPr>
            </w:pPr>
            <w:sdt>
              <w:sdtPr>
                <w:rPr>
                  <w:rFonts w:ascii="Arial Narrow" w:hAnsi="Arial Narrow"/>
                  <w:bCs/>
                  <w:szCs w:val="24"/>
                </w:rPr>
                <w:id w:val="-1930415099"/>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rPr>
                  <w:t>☐</w:t>
                </w:r>
              </w:sdtContent>
            </w:sdt>
            <w:r w:rsidR="000033F8" w:rsidRPr="008B6549">
              <w:rPr>
                <w:rFonts w:ascii="Arial Narrow" w:hAnsi="Arial Narrow"/>
                <w:bCs/>
                <w:szCs w:val="24"/>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8B6549" w:rsidRDefault="000033F8" w:rsidP="000033F8">
            <w:pPr>
              <w:spacing w:after="160" w:line="276" w:lineRule="auto"/>
              <w:ind w:left="298" w:hanging="142"/>
              <w:rPr>
                <w:rFonts w:ascii="Arial Narrow" w:hAnsi="Arial Narrow"/>
                <w:b/>
                <w:bCs/>
                <w:szCs w:val="24"/>
              </w:rPr>
            </w:pPr>
          </w:p>
        </w:tc>
      </w:tr>
      <w:tr w:rsidR="000033F8" w:rsidRPr="008B6549"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8B6549" w:rsidRDefault="00CC04CB" w:rsidP="000033F8">
            <w:pPr>
              <w:spacing w:after="160" w:line="276" w:lineRule="auto"/>
              <w:ind w:left="298" w:hanging="142"/>
              <w:rPr>
                <w:rFonts w:ascii="Arial Narrow" w:hAnsi="Arial Narrow"/>
                <w:b/>
                <w:bCs/>
                <w:szCs w:val="24"/>
              </w:rPr>
            </w:pPr>
            <w:sdt>
              <w:sdtPr>
                <w:rPr>
                  <w:rFonts w:ascii="Arial Narrow" w:hAnsi="Arial Narrow"/>
                  <w:bCs/>
                  <w:szCs w:val="24"/>
                </w:rPr>
                <w:id w:val="-121304493"/>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rPr>
                  <w:t>☐</w:t>
                </w:r>
              </w:sdtContent>
            </w:sdt>
            <w:r w:rsidR="000033F8" w:rsidRPr="008B6549">
              <w:rPr>
                <w:rFonts w:ascii="Arial Narrow" w:hAnsi="Arial Narrow"/>
                <w:bCs/>
                <w:szCs w:val="24"/>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8B6549" w:rsidRDefault="000033F8" w:rsidP="000033F8">
            <w:pPr>
              <w:spacing w:after="160" w:line="276" w:lineRule="auto"/>
              <w:ind w:left="298" w:hanging="142"/>
              <w:rPr>
                <w:rFonts w:ascii="Arial Narrow" w:hAnsi="Arial Narrow"/>
                <w:b/>
                <w:bCs/>
                <w:szCs w:val="24"/>
              </w:rPr>
            </w:pPr>
          </w:p>
        </w:tc>
      </w:tr>
      <w:tr w:rsidR="000033F8" w:rsidRPr="008B6549"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8B6549" w:rsidRDefault="00CC04CB" w:rsidP="000033F8">
            <w:pPr>
              <w:spacing w:after="160" w:line="276" w:lineRule="auto"/>
              <w:ind w:left="298" w:hanging="142"/>
              <w:rPr>
                <w:rFonts w:ascii="Arial Narrow" w:hAnsi="Arial Narrow"/>
                <w:b/>
                <w:bCs/>
                <w:szCs w:val="24"/>
                <w:lang w:val="en-US"/>
              </w:rPr>
            </w:pPr>
            <w:sdt>
              <w:sdtPr>
                <w:rPr>
                  <w:rFonts w:ascii="Arial Narrow" w:hAnsi="Arial Narrow"/>
                  <w:bCs/>
                  <w:szCs w:val="24"/>
                </w:rPr>
                <w:id w:val="1441109935"/>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lang w:val="en-US"/>
                  </w:rPr>
                  <w:t>☐</w:t>
                </w:r>
              </w:sdtContent>
            </w:sdt>
            <w:r w:rsidR="007328E1" w:rsidRPr="008B6549">
              <w:rPr>
                <w:rFonts w:ascii="Arial Narrow" w:hAnsi="Arial Narrow"/>
                <w:szCs w:val="24"/>
                <w:lang w:val="en-US"/>
              </w:rPr>
              <w:t xml:space="preserve"> </w:t>
            </w:r>
            <w:r w:rsidR="007328E1" w:rsidRPr="008B6549">
              <w:rPr>
                <w:rFonts w:ascii="Arial Narrow" w:hAnsi="Arial Narrow"/>
                <w:bCs/>
                <w:szCs w:val="24"/>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8B6549" w:rsidRDefault="000033F8" w:rsidP="000033F8">
            <w:pPr>
              <w:spacing w:after="160" w:line="276" w:lineRule="auto"/>
              <w:ind w:left="298" w:hanging="142"/>
              <w:rPr>
                <w:rFonts w:ascii="Arial Narrow" w:hAnsi="Arial Narrow"/>
                <w:b/>
                <w:bCs/>
                <w:szCs w:val="24"/>
                <w:lang w:val="en-US"/>
              </w:rPr>
            </w:pPr>
          </w:p>
        </w:tc>
      </w:tr>
      <w:tr w:rsidR="007328E1" w:rsidRPr="008B6549"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8B6549" w:rsidRDefault="007328E1" w:rsidP="007328E1">
            <w:pPr>
              <w:rPr>
                <w:rFonts w:ascii="Arial Narrow" w:hAnsi="Arial Narrow"/>
                <w:b/>
                <w:szCs w:val="24"/>
                <w:lang w:val="en-US"/>
              </w:rPr>
            </w:pPr>
            <w:r w:rsidRPr="008B6549">
              <w:rPr>
                <w:rFonts w:ascii="Arial Narrow" w:hAnsi="Arial Narrow"/>
                <w:b/>
                <w:szCs w:val="24"/>
                <w:lang w:val="en-US"/>
              </w:rPr>
              <w:t>Date and time of incident:</w:t>
            </w:r>
          </w:p>
        </w:tc>
      </w:tr>
      <w:tr w:rsidR="007328E1" w:rsidRPr="008B6549"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8B6549" w:rsidRDefault="007328E1" w:rsidP="007328E1">
            <w:pPr>
              <w:rPr>
                <w:rFonts w:ascii="Arial Narrow" w:hAnsi="Arial Narrow"/>
                <w:b/>
                <w:szCs w:val="24"/>
              </w:rPr>
            </w:pPr>
            <w:r w:rsidRPr="008B6549">
              <w:rPr>
                <w:rFonts w:ascii="Arial Narrow" w:hAnsi="Arial Narrow"/>
                <w:b/>
                <w:szCs w:val="24"/>
              </w:rPr>
              <w:t xml:space="preserve">Place of </w:t>
            </w:r>
            <w:proofErr w:type="gramStart"/>
            <w:r w:rsidRPr="008B6549">
              <w:rPr>
                <w:rFonts w:ascii="Arial Narrow" w:hAnsi="Arial Narrow"/>
                <w:b/>
                <w:szCs w:val="24"/>
              </w:rPr>
              <w:t>occurrence:</w:t>
            </w:r>
            <w:proofErr w:type="gramEnd"/>
          </w:p>
        </w:tc>
      </w:tr>
      <w:tr w:rsidR="000033F8" w:rsidRPr="008B6549"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8B6549" w:rsidRDefault="000033F8" w:rsidP="000033F8">
            <w:pPr>
              <w:spacing w:after="160" w:line="276" w:lineRule="auto"/>
              <w:ind w:left="298" w:hanging="142"/>
              <w:rPr>
                <w:rFonts w:ascii="Arial Narrow" w:hAnsi="Arial Narrow"/>
                <w:b/>
                <w:bCs/>
                <w:szCs w:val="24"/>
                <w:lang w:val="pt-BR"/>
              </w:rPr>
            </w:pPr>
          </w:p>
        </w:tc>
      </w:tr>
      <w:tr w:rsidR="007328E1" w:rsidRPr="008B6549"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8B6549" w:rsidRDefault="007328E1" w:rsidP="007328E1">
            <w:pPr>
              <w:rPr>
                <w:rFonts w:ascii="Arial Narrow" w:hAnsi="Arial Narrow"/>
                <w:szCs w:val="24"/>
              </w:rPr>
            </w:pPr>
            <w:r w:rsidRPr="008B6549">
              <w:rPr>
                <w:rFonts w:ascii="Arial Narrow" w:hAnsi="Arial Narrow"/>
                <w:szCs w:val="24"/>
              </w:rPr>
              <w:t xml:space="preserve">Source of incident/accident </w:t>
            </w:r>
            <w:proofErr w:type="gramStart"/>
            <w:r w:rsidRPr="008B6549">
              <w:rPr>
                <w:rFonts w:ascii="Arial Narrow" w:hAnsi="Arial Narrow"/>
                <w:szCs w:val="24"/>
              </w:rPr>
              <w:t>information:</w:t>
            </w:r>
            <w:proofErr w:type="gramEnd"/>
          </w:p>
        </w:tc>
      </w:tr>
      <w:tr w:rsidR="007328E1" w:rsidRPr="008B6549"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8B6549" w:rsidRDefault="007328E1" w:rsidP="007328E1">
            <w:pPr>
              <w:rPr>
                <w:rFonts w:ascii="Arial Narrow" w:hAnsi="Arial Narrow"/>
                <w:szCs w:val="24"/>
                <w:lang w:val="en-US"/>
              </w:rPr>
            </w:pPr>
            <w:r w:rsidRPr="008B6549">
              <w:rPr>
                <w:rFonts w:ascii="Arial Narrow" w:hAnsi="Arial Narrow"/>
                <w:szCs w:val="24"/>
                <w:lang w:val="en-US"/>
              </w:rPr>
              <w:t>Appendix: Documents relating to the event/incident:</w:t>
            </w:r>
          </w:p>
          <w:p w14:paraId="15A21B25" w14:textId="77777777" w:rsidR="007328E1" w:rsidRPr="008B6549" w:rsidRDefault="007328E1" w:rsidP="007328E1">
            <w:pPr>
              <w:rPr>
                <w:rFonts w:ascii="Arial Narrow" w:hAnsi="Arial Narrow"/>
                <w:szCs w:val="24"/>
                <w:lang w:val="en-US"/>
              </w:rPr>
            </w:pPr>
            <w:r w:rsidRPr="008B6549">
              <w:rPr>
                <w:rFonts w:ascii="Arial Narrow" w:hAnsi="Arial Narrow"/>
                <w:szCs w:val="24"/>
                <w:lang w:val="en-US"/>
              </w:rPr>
              <w:t>Attach all relevant documents to the report and name them here</w:t>
            </w:r>
          </w:p>
        </w:tc>
      </w:tr>
      <w:tr w:rsidR="000033F8" w:rsidRPr="008B6549"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8B6549" w:rsidRDefault="007328E1" w:rsidP="000033F8">
            <w:pPr>
              <w:spacing w:after="160" w:line="276" w:lineRule="auto"/>
              <w:ind w:left="298" w:hanging="142"/>
              <w:rPr>
                <w:rFonts w:ascii="Arial Narrow" w:hAnsi="Arial Narrow"/>
                <w:b/>
                <w:bCs/>
                <w:szCs w:val="24"/>
              </w:rPr>
            </w:pPr>
            <w:r w:rsidRPr="008B6549">
              <w:rPr>
                <w:rFonts w:ascii="Arial Narrow" w:hAnsi="Arial Narrow"/>
                <w:b/>
                <w:bCs/>
                <w:szCs w:val="24"/>
              </w:rPr>
              <w:t xml:space="preserve">DESCRIPTIONOF THE </w:t>
            </w:r>
            <w:r w:rsidR="000033F8" w:rsidRPr="008B6549">
              <w:rPr>
                <w:rFonts w:ascii="Arial Narrow" w:hAnsi="Arial Narrow"/>
                <w:b/>
                <w:bCs/>
                <w:szCs w:val="24"/>
              </w:rPr>
              <w:t>INCIDENT</w:t>
            </w:r>
          </w:p>
        </w:tc>
      </w:tr>
      <w:tr w:rsidR="000033F8" w:rsidRPr="008B6549"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8B6549" w:rsidRDefault="007328E1" w:rsidP="007328E1">
            <w:pPr>
              <w:spacing w:after="160" w:line="276" w:lineRule="auto"/>
              <w:ind w:left="298" w:hanging="142"/>
              <w:jc w:val="left"/>
              <w:rPr>
                <w:rFonts w:ascii="Arial Narrow" w:hAnsi="Arial Narrow"/>
                <w:b/>
                <w:bCs/>
                <w:szCs w:val="24"/>
              </w:rPr>
            </w:pPr>
            <w:r w:rsidRPr="008B6549">
              <w:rPr>
                <w:rFonts w:ascii="Arial Narrow" w:hAnsi="Arial Narrow"/>
                <w:b/>
                <w:bCs/>
                <w:szCs w:val="24"/>
              </w:rPr>
              <w:t xml:space="preserve">Incident </w:t>
            </w:r>
            <w:proofErr w:type="spellStart"/>
            <w:r w:rsidRPr="008B6549">
              <w:rPr>
                <w:rFonts w:ascii="Arial Narrow" w:hAnsi="Arial Narrow"/>
                <w:b/>
                <w:bCs/>
                <w:szCs w:val="24"/>
              </w:rPr>
              <w:t>severity</w:t>
            </w:r>
            <w:proofErr w:type="spellEnd"/>
            <w:r w:rsidRPr="008B6549">
              <w:rPr>
                <w:rFonts w:ascii="Arial Narrow" w:hAnsi="Arial Narrow"/>
                <w:b/>
                <w:bCs/>
                <w:szCs w:val="24"/>
              </w:rPr>
              <w:t xml:space="preserve"> </w:t>
            </w:r>
            <w:proofErr w:type="spellStart"/>
            <w:r w:rsidRPr="008B6549">
              <w:rPr>
                <w:rFonts w:ascii="Arial Narrow" w:hAnsi="Arial Narrow"/>
                <w:b/>
                <w:bCs/>
                <w:szCs w:val="24"/>
              </w:rPr>
              <w:t>level</w:t>
            </w:r>
            <w:proofErr w:type="spellEnd"/>
          </w:p>
          <w:p w14:paraId="3270A304" w14:textId="77777777" w:rsidR="000033F8" w:rsidRPr="008B6549" w:rsidRDefault="000033F8" w:rsidP="007328E1">
            <w:pPr>
              <w:spacing w:after="160" w:line="276" w:lineRule="auto"/>
              <w:ind w:left="298" w:hanging="142"/>
              <w:rPr>
                <w:rFonts w:ascii="Arial Narrow" w:hAnsi="Arial Narrow"/>
                <w:bCs/>
                <w:szCs w:val="24"/>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8B6549" w:rsidRDefault="007328E1" w:rsidP="000033F8">
            <w:pPr>
              <w:spacing w:after="160" w:line="276" w:lineRule="auto"/>
              <w:ind w:left="298" w:hanging="142"/>
              <w:rPr>
                <w:rFonts w:ascii="Arial Narrow" w:hAnsi="Arial Narrow"/>
                <w:b/>
                <w:bCs/>
                <w:szCs w:val="24"/>
                <w:lang w:val="pt-BR"/>
              </w:rPr>
            </w:pPr>
            <w:r w:rsidRPr="008B6549">
              <w:rPr>
                <w:rFonts w:ascii="Arial Narrow" w:hAnsi="Arial Narrow"/>
                <w:b/>
                <w:bCs/>
                <w:szCs w:val="24"/>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8B6549" w:rsidRDefault="007328E1" w:rsidP="000033F8">
            <w:pPr>
              <w:spacing w:after="160" w:line="276" w:lineRule="auto"/>
              <w:ind w:left="298" w:hanging="142"/>
              <w:rPr>
                <w:rFonts w:ascii="Arial Narrow" w:hAnsi="Arial Narrow"/>
                <w:b/>
                <w:bCs/>
                <w:szCs w:val="24"/>
              </w:rPr>
            </w:pPr>
            <w:r w:rsidRPr="008B6549">
              <w:rPr>
                <w:rFonts w:ascii="Arial Narrow" w:hAnsi="Arial Narrow"/>
                <w:b/>
                <w:bCs/>
                <w:szCs w:val="24"/>
              </w:rPr>
              <w:t xml:space="preserve">Relationship to the </w:t>
            </w:r>
            <w:proofErr w:type="spellStart"/>
            <w:r w:rsidRPr="008B6549">
              <w:rPr>
                <w:rFonts w:ascii="Arial Narrow" w:hAnsi="Arial Narrow"/>
                <w:b/>
                <w:bCs/>
                <w:szCs w:val="24"/>
              </w:rPr>
              <w:t>project</w:t>
            </w:r>
            <w:proofErr w:type="spellEnd"/>
          </w:p>
          <w:p w14:paraId="5871FB98" w14:textId="77777777" w:rsidR="000033F8" w:rsidRPr="008B6549" w:rsidRDefault="000033F8" w:rsidP="000033F8">
            <w:pPr>
              <w:spacing w:after="160" w:line="276" w:lineRule="auto"/>
              <w:ind w:left="298" w:hanging="142"/>
              <w:rPr>
                <w:rFonts w:ascii="Arial Narrow" w:hAnsi="Arial Narrow"/>
                <w:b/>
                <w:bCs/>
                <w:szCs w:val="24"/>
                <w:lang w:val="pt-BR"/>
              </w:rPr>
            </w:pPr>
          </w:p>
        </w:tc>
      </w:tr>
      <w:tr w:rsidR="000033F8" w:rsidRPr="008B6549"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8B6549" w:rsidRDefault="00CC04CB"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1843582983"/>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lang w:val="pt-BR"/>
                  </w:rPr>
                  <w:t>☐</w:t>
                </w:r>
              </w:sdtContent>
            </w:sdt>
            <w:r w:rsidR="000033F8" w:rsidRPr="008B6549">
              <w:rPr>
                <w:rFonts w:ascii="Arial Narrow" w:hAnsi="Arial Narrow"/>
                <w:bCs/>
                <w:szCs w:val="24"/>
                <w:lang w:val="pt-BR"/>
              </w:rPr>
              <w:t xml:space="preserve"> Indica</w:t>
            </w:r>
            <w:r w:rsidR="007328E1" w:rsidRPr="008B6549">
              <w:rPr>
                <w:rFonts w:ascii="Arial Narrow" w:hAnsi="Arial Narrow"/>
                <w:bCs/>
                <w:szCs w:val="24"/>
                <w:lang w:val="pt-BR"/>
              </w:rPr>
              <w:t>tive</w:t>
            </w:r>
          </w:p>
          <w:p w14:paraId="113EFCD3" w14:textId="77777777" w:rsidR="000033F8" w:rsidRPr="008B6549" w:rsidRDefault="000033F8" w:rsidP="000033F8">
            <w:pPr>
              <w:spacing w:after="160" w:line="276" w:lineRule="auto"/>
              <w:ind w:left="298" w:hanging="142"/>
              <w:rPr>
                <w:rFonts w:ascii="Arial Narrow" w:hAnsi="Arial Narrow"/>
                <w:bCs/>
                <w:szCs w:val="24"/>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8B6549" w:rsidRDefault="00CC04CB"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260607072"/>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lang w:val="pt-BR"/>
                  </w:rPr>
                  <w:t>☐</w:t>
                </w:r>
              </w:sdtContent>
            </w:sdt>
            <w:r w:rsidR="000033F8" w:rsidRPr="008B6549">
              <w:rPr>
                <w:rFonts w:ascii="Arial Narrow" w:hAnsi="Arial Narrow"/>
                <w:bCs/>
                <w:szCs w:val="24"/>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8B6549" w:rsidRDefault="00CC04CB" w:rsidP="007328E1">
            <w:pPr>
              <w:spacing w:after="160" w:line="276" w:lineRule="auto"/>
              <w:ind w:left="298" w:hanging="142"/>
              <w:rPr>
                <w:rFonts w:ascii="Arial Narrow" w:hAnsi="Arial Narrow"/>
                <w:bCs/>
                <w:szCs w:val="24"/>
              </w:rPr>
            </w:pPr>
            <w:sdt>
              <w:sdtPr>
                <w:rPr>
                  <w:rFonts w:ascii="Arial Narrow" w:hAnsi="Arial Narrow"/>
                  <w:bCs/>
                  <w:szCs w:val="24"/>
                </w:rPr>
                <w:id w:val="451442684"/>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rPr>
                  <w:t>☐</w:t>
                </w:r>
              </w:sdtContent>
            </w:sdt>
            <w:r w:rsidR="000033F8" w:rsidRPr="008B6549">
              <w:rPr>
                <w:rFonts w:ascii="Arial Narrow" w:hAnsi="Arial Narrow"/>
                <w:bCs/>
                <w:szCs w:val="24"/>
              </w:rPr>
              <w:t xml:space="preserve"> </w:t>
            </w:r>
            <w:proofErr w:type="spellStart"/>
            <w:r w:rsidR="007328E1" w:rsidRPr="008B6549">
              <w:rPr>
                <w:rFonts w:ascii="Arial Narrow" w:hAnsi="Arial Narrow"/>
                <w:bCs/>
                <w:szCs w:val="24"/>
              </w:rPr>
              <w:t>Related</w:t>
            </w:r>
            <w:proofErr w:type="spellEnd"/>
            <w:r w:rsidR="007328E1" w:rsidRPr="008B6549">
              <w:rPr>
                <w:rFonts w:ascii="Arial Narrow" w:hAnsi="Arial Narrow"/>
                <w:bCs/>
                <w:szCs w:val="24"/>
              </w:rPr>
              <w:t xml:space="preserve"> to the </w:t>
            </w:r>
            <w:proofErr w:type="spellStart"/>
            <w:r w:rsidR="007328E1" w:rsidRPr="008B6549">
              <w:rPr>
                <w:rFonts w:ascii="Arial Narrow" w:hAnsi="Arial Narrow"/>
                <w:bCs/>
                <w:szCs w:val="24"/>
              </w:rPr>
              <w:t>project</w:t>
            </w:r>
            <w:proofErr w:type="spellEnd"/>
          </w:p>
        </w:tc>
      </w:tr>
      <w:tr w:rsidR="000033F8" w:rsidRPr="008B6549"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8B6549" w:rsidRDefault="00CC04CB"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1824468504"/>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lang w:val="pt-BR"/>
                  </w:rPr>
                  <w:t>☐</w:t>
                </w:r>
              </w:sdtContent>
            </w:sdt>
            <w:r w:rsidR="007328E1" w:rsidRPr="008B6549">
              <w:rPr>
                <w:rFonts w:ascii="Arial Narrow" w:hAnsi="Arial Narrow"/>
                <w:bCs/>
                <w:szCs w:val="24"/>
                <w:lang w:val="pt-BR"/>
              </w:rPr>
              <w:t xml:space="preserve"> Serio</w:t>
            </w:r>
            <w:r w:rsidR="007328E1" w:rsidRPr="008B6549">
              <w:rPr>
                <w:rFonts w:ascii="Arial Narrow" w:hAnsi="Arial Narrow"/>
                <w:bCs/>
                <w:szCs w:val="24"/>
              </w:rPr>
              <w:t>u</w:t>
            </w:r>
            <w:r w:rsidR="007328E1" w:rsidRPr="008B6549">
              <w:rPr>
                <w:rFonts w:ascii="Arial Narrow" w:hAnsi="Arial Narrow"/>
                <w:bCs/>
                <w:szCs w:val="24"/>
                <w:lang w:val="pt-BR"/>
              </w:rPr>
              <w:t xml:space="preserve">s </w:t>
            </w:r>
          </w:p>
          <w:p w14:paraId="0EC048DF" w14:textId="77777777" w:rsidR="000033F8" w:rsidRPr="008B6549" w:rsidRDefault="000033F8" w:rsidP="000033F8">
            <w:pPr>
              <w:spacing w:after="160" w:line="276" w:lineRule="auto"/>
              <w:ind w:left="298" w:hanging="142"/>
              <w:rPr>
                <w:rFonts w:ascii="Arial Narrow" w:hAnsi="Arial Narrow"/>
                <w:bCs/>
                <w:szCs w:val="24"/>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8B6549" w:rsidRDefault="00CC04CB" w:rsidP="007328E1">
            <w:pPr>
              <w:spacing w:after="160" w:line="276" w:lineRule="auto"/>
              <w:ind w:left="298" w:hanging="142"/>
              <w:rPr>
                <w:rFonts w:ascii="Arial Narrow" w:hAnsi="Arial Narrow"/>
                <w:bCs/>
                <w:szCs w:val="24"/>
                <w:lang w:val="pt-BR"/>
              </w:rPr>
            </w:pPr>
            <w:sdt>
              <w:sdtPr>
                <w:rPr>
                  <w:rFonts w:ascii="Arial Narrow" w:hAnsi="Arial Narrow"/>
                  <w:bCs/>
                  <w:szCs w:val="24"/>
                  <w:lang w:val="pt-BR"/>
                </w:rPr>
                <w:id w:val="-1796291902"/>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lang w:val="pt-BR"/>
                  </w:rPr>
                  <w:t>☐</w:t>
                </w:r>
              </w:sdtContent>
            </w:sdt>
            <w:r w:rsidR="000033F8" w:rsidRPr="008B6549">
              <w:rPr>
                <w:rFonts w:ascii="Arial Narrow" w:hAnsi="Arial Narrow"/>
                <w:bCs/>
                <w:szCs w:val="24"/>
                <w:lang w:val="pt-BR"/>
              </w:rPr>
              <w:t xml:space="preserve">  </w:t>
            </w:r>
            <w:r w:rsidR="007328E1" w:rsidRPr="008B6549">
              <w:rPr>
                <w:rFonts w:ascii="Arial Narrow" w:hAnsi="Arial Narrow"/>
                <w:bCs/>
                <w:szCs w:val="24"/>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8B6549" w:rsidRDefault="00CC04CB" w:rsidP="000033F8">
            <w:pPr>
              <w:spacing w:after="160" w:line="276" w:lineRule="auto"/>
              <w:ind w:left="298" w:hanging="142"/>
              <w:rPr>
                <w:rFonts w:ascii="Arial Narrow" w:hAnsi="Arial Narrow"/>
                <w:bCs/>
                <w:szCs w:val="24"/>
                <w:lang w:val="en-US"/>
              </w:rPr>
            </w:pPr>
            <w:sdt>
              <w:sdtPr>
                <w:rPr>
                  <w:rFonts w:ascii="Arial Narrow" w:hAnsi="Arial Narrow"/>
                  <w:bCs/>
                  <w:szCs w:val="24"/>
                </w:rPr>
                <w:id w:val="-475453306"/>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lang w:val="en-US"/>
                  </w:rPr>
                  <w:t>☐</w:t>
                </w:r>
              </w:sdtContent>
            </w:sdt>
            <w:r w:rsidR="000033F8" w:rsidRPr="008B6549">
              <w:rPr>
                <w:rFonts w:ascii="Arial Narrow" w:hAnsi="Arial Narrow"/>
                <w:bCs/>
                <w:szCs w:val="24"/>
                <w:lang w:val="en-US"/>
              </w:rPr>
              <w:t xml:space="preserve"> </w:t>
            </w:r>
            <w:r w:rsidR="007328E1" w:rsidRPr="008B6549">
              <w:rPr>
                <w:rFonts w:ascii="Arial Narrow" w:hAnsi="Arial Narrow"/>
                <w:bCs/>
                <w:szCs w:val="24"/>
                <w:lang w:val="en-US"/>
              </w:rPr>
              <w:t>Not related to the project</w:t>
            </w:r>
          </w:p>
        </w:tc>
      </w:tr>
      <w:tr w:rsidR="000033F8" w:rsidRPr="008B6549"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8B6549" w:rsidRDefault="00CC04CB"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455872194"/>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lang w:val="pt-BR"/>
                  </w:rPr>
                  <w:t>☐</w:t>
                </w:r>
              </w:sdtContent>
            </w:sdt>
            <w:r w:rsidR="000033F8" w:rsidRPr="008B6549">
              <w:rPr>
                <w:rFonts w:ascii="Arial Narrow" w:hAnsi="Arial Narrow"/>
                <w:bCs/>
                <w:szCs w:val="24"/>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8B6549" w:rsidRDefault="000033F8" w:rsidP="000033F8">
            <w:pPr>
              <w:spacing w:after="160" w:line="276" w:lineRule="auto"/>
              <w:ind w:left="298" w:hanging="142"/>
              <w:rPr>
                <w:rFonts w:ascii="Arial Narrow" w:hAnsi="Arial Narrow"/>
                <w:bCs/>
                <w:szCs w:val="24"/>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8B6549" w:rsidRDefault="000033F8" w:rsidP="000033F8">
            <w:pPr>
              <w:spacing w:after="160" w:line="276" w:lineRule="auto"/>
              <w:ind w:left="298" w:hanging="142"/>
              <w:rPr>
                <w:rFonts w:ascii="Arial Narrow" w:hAnsi="Arial Narrow"/>
                <w:bCs/>
                <w:szCs w:val="24"/>
              </w:rPr>
            </w:pPr>
          </w:p>
        </w:tc>
      </w:tr>
      <w:tr w:rsidR="000033F8" w:rsidRPr="008B6549"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8B6549" w:rsidRDefault="007328E1" w:rsidP="007328E1">
            <w:pPr>
              <w:spacing w:after="160" w:line="276" w:lineRule="auto"/>
              <w:ind w:left="298" w:hanging="142"/>
              <w:rPr>
                <w:rFonts w:ascii="Arial Narrow" w:hAnsi="Arial Narrow"/>
                <w:b/>
                <w:bCs/>
                <w:szCs w:val="24"/>
                <w:lang w:val="en-US"/>
              </w:rPr>
            </w:pPr>
            <w:r w:rsidRPr="008B6549">
              <w:rPr>
                <w:rFonts w:ascii="Arial Narrow" w:hAnsi="Arial Narrow"/>
                <w:b/>
                <w:bCs/>
                <w:szCs w:val="24"/>
                <w:lang w:val="en-US"/>
              </w:rPr>
              <w:t>Detailed description of the incident</w:t>
            </w:r>
          </w:p>
          <w:p w14:paraId="530AC71E" w14:textId="77777777" w:rsidR="000033F8" w:rsidRPr="008B6549" w:rsidRDefault="007328E1" w:rsidP="007328E1">
            <w:pPr>
              <w:spacing w:after="160" w:line="276" w:lineRule="auto"/>
              <w:ind w:left="298" w:hanging="142"/>
              <w:rPr>
                <w:rFonts w:ascii="Arial Narrow" w:hAnsi="Arial Narrow"/>
                <w:bCs/>
                <w:szCs w:val="24"/>
                <w:lang w:val="en-US"/>
              </w:rPr>
            </w:pPr>
            <w:r w:rsidRPr="008B6549">
              <w:rPr>
                <w:rFonts w:ascii="Arial Narrow" w:hAnsi="Arial Narrow"/>
                <w:bCs/>
                <w:szCs w:val="24"/>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8B6549"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8B6549" w:rsidRDefault="000033F8" w:rsidP="000033F8">
            <w:pPr>
              <w:spacing w:after="160" w:line="276" w:lineRule="auto"/>
              <w:ind w:left="298" w:hanging="142"/>
              <w:rPr>
                <w:rFonts w:ascii="Arial Narrow" w:hAnsi="Arial Narrow"/>
                <w:bCs/>
                <w:szCs w:val="24"/>
                <w:lang w:val="en-US"/>
              </w:rPr>
            </w:pPr>
          </w:p>
        </w:tc>
      </w:tr>
      <w:tr w:rsidR="000033F8" w:rsidRPr="008B6549"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8B6549" w:rsidRDefault="00A37BBE" w:rsidP="000033F8">
            <w:pPr>
              <w:spacing w:after="160" w:line="276" w:lineRule="auto"/>
              <w:ind w:left="298" w:hanging="142"/>
              <w:rPr>
                <w:rFonts w:ascii="Arial Narrow" w:hAnsi="Arial Narrow"/>
                <w:b/>
                <w:szCs w:val="24"/>
              </w:rPr>
            </w:pPr>
            <w:r w:rsidRPr="008B6549">
              <w:rPr>
                <w:rFonts w:ascii="Arial Narrow" w:hAnsi="Arial Narrow"/>
                <w:b/>
                <w:szCs w:val="24"/>
              </w:rPr>
              <w:t>INCIDENT RESPONSE ACTIONS</w:t>
            </w:r>
          </w:p>
        </w:tc>
      </w:tr>
      <w:tr w:rsidR="000033F8" w:rsidRPr="008B6549"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8B6549" w:rsidRDefault="00A37BBE" w:rsidP="000033F8">
            <w:pPr>
              <w:spacing w:after="160" w:line="276" w:lineRule="auto"/>
              <w:ind w:left="298" w:hanging="142"/>
              <w:rPr>
                <w:rFonts w:ascii="Arial Narrow" w:hAnsi="Arial Narrow"/>
                <w:b/>
                <w:szCs w:val="24"/>
                <w:lang w:val="pt-BR"/>
              </w:rPr>
            </w:pPr>
            <w:r w:rsidRPr="008B6549">
              <w:rPr>
                <w:rFonts w:ascii="Arial Narrow" w:hAnsi="Arial Narrow"/>
                <w:b/>
                <w:szCs w:val="24"/>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8B6549" w:rsidRDefault="00A37BBE" w:rsidP="000033F8">
            <w:pPr>
              <w:spacing w:after="160" w:line="276" w:lineRule="auto"/>
              <w:ind w:left="298" w:hanging="142"/>
              <w:rPr>
                <w:rFonts w:ascii="Arial Narrow" w:hAnsi="Arial Narrow"/>
                <w:b/>
                <w:szCs w:val="24"/>
                <w:lang w:val="pt-BR"/>
              </w:rPr>
            </w:pPr>
            <w:r w:rsidRPr="008B6549">
              <w:rPr>
                <w:rFonts w:ascii="Arial Narrow" w:hAnsi="Arial Narrow"/>
                <w:b/>
                <w:szCs w:val="24"/>
                <w:lang w:val="pt-BR"/>
              </w:rPr>
              <w:t xml:space="preserve">Explain </w:t>
            </w:r>
          </w:p>
          <w:p w14:paraId="429AC1FE" w14:textId="77777777" w:rsidR="000033F8" w:rsidRPr="008B6549" w:rsidRDefault="000033F8" w:rsidP="000033F8">
            <w:pPr>
              <w:spacing w:after="160" w:line="276" w:lineRule="auto"/>
              <w:ind w:left="298" w:hanging="142"/>
              <w:rPr>
                <w:rFonts w:ascii="Arial Narrow" w:hAnsi="Arial Narrow"/>
                <w:b/>
                <w:szCs w:val="24"/>
              </w:rPr>
            </w:pPr>
          </w:p>
        </w:tc>
      </w:tr>
      <w:tr w:rsidR="000033F8" w:rsidRPr="008B6549"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8B6549" w:rsidRDefault="00CC04CB" w:rsidP="00A37BBE">
            <w:pPr>
              <w:spacing w:after="160" w:line="276" w:lineRule="auto"/>
              <w:ind w:left="298" w:hanging="142"/>
              <w:rPr>
                <w:rFonts w:ascii="Arial Narrow" w:hAnsi="Arial Narrow"/>
                <w:bCs/>
                <w:szCs w:val="24"/>
                <w:lang w:val="pt-BR"/>
              </w:rPr>
            </w:pPr>
            <w:sdt>
              <w:sdtPr>
                <w:rPr>
                  <w:rFonts w:ascii="Arial Narrow" w:hAnsi="Arial Narrow"/>
                  <w:bCs/>
                  <w:szCs w:val="24"/>
                  <w:lang w:val="pt-BR"/>
                </w:rPr>
                <w:id w:val="1253158672"/>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lang w:val="pt-BR"/>
                  </w:rPr>
                  <w:t>☐</w:t>
                </w:r>
              </w:sdtContent>
            </w:sdt>
            <w:r w:rsidR="00A37BBE" w:rsidRPr="008B6549">
              <w:rPr>
                <w:rFonts w:ascii="Arial Narrow" w:hAnsi="Arial Narrow"/>
                <w:bCs/>
                <w:szCs w:val="24"/>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8B6549" w:rsidRDefault="000033F8" w:rsidP="000033F8">
            <w:pPr>
              <w:spacing w:after="160" w:line="276" w:lineRule="auto"/>
              <w:ind w:left="298" w:hanging="142"/>
              <w:rPr>
                <w:rFonts w:ascii="Arial Narrow" w:hAnsi="Arial Narrow"/>
                <w:bCs/>
                <w:szCs w:val="24"/>
              </w:rPr>
            </w:pPr>
          </w:p>
        </w:tc>
      </w:tr>
      <w:tr w:rsidR="000033F8" w:rsidRPr="008B6549"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8B6549" w:rsidRDefault="00CC04CB" w:rsidP="000033F8">
            <w:pPr>
              <w:spacing w:after="160" w:line="276" w:lineRule="auto"/>
              <w:ind w:left="298" w:hanging="142"/>
              <w:rPr>
                <w:rFonts w:ascii="Arial Narrow" w:hAnsi="Arial Narrow"/>
                <w:bCs/>
                <w:szCs w:val="24"/>
                <w:lang w:val="en-US"/>
              </w:rPr>
            </w:pPr>
            <w:sdt>
              <w:sdtPr>
                <w:rPr>
                  <w:rFonts w:ascii="Arial Narrow" w:hAnsi="Arial Narrow"/>
                  <w:bCs/>
                  <w:szCs w:val="24"/>
                  <w:lang w:val="pt-BR"/>
                </w:rPr>
                <w:id w:val="1425458008"/>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lang w:val="pt-BR"/>
                  </w:rPr>
                  <w:t>☐</w:t>
                </w:r>
              </w:sdtContent>
            </w:sdt>
            <w:r w:rsidR="000033F8" w:rsidRPr="008B6549">
              <w:rPr>
                <w:rFonts w:ascii="Arial Narrow" w:hAnsi="Arial Narrow"/>
                <w:bCs/>
                <w:szCs w:val="24"/>
                <w:lang w:val="pt-BR"/>
              </w:rPr>
              <w:t xml:space="preserve"> </w:t>
            </w:r>
            <w:r w:rsidR="00A37BBE" w:rsidRPr="008B6549">
              <w:rPr>
                <w:rFonts w:ascii="Arial Narrow" w:hAnsi="Arial Narrow"/>
                <w:bCs/>
                <w:szCs w:val="24"/>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8B6549" w:rsidRDefault="000033F8" w:rsidP="000033F8">
            <w:pPr>
              <w:spacing w:after="160" w:line="276" w:lineRule="auto"/>
              <w:ind w:left="298" w:hanging="142"/>
              <w:rPr>
                <w:rFonts w:ascii="Arial Narrow" w:hAnsi="Arial Narrow"/>
                <w:bCs/>
                <w:szCs w:val="24"/>
                <w:lang w:val="en-US"/>
              </w:rPr>
            </w:pPr>
          </w:p>
        </w:tc>
      </w:tr>
      <w:tr w:rsidR="000033F8" w:rsidRPr="008B6549"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8B6549" w:rsidRDefault="00CC04CB" w:rsidP="000033F8">
            <w:pPr>
              <w:spacing w:after="160" w:line="276" w:lineRule="auto"/>
              <w:ind w:left="298" w:hanging="142"/>
              <w:rPr>
                <w:rFonts w:ascii="Arial Narrow" w:hAnsi="Arial Narrow"/>
                <w:bCs/>
                <w:szCs w:val="24"/>
                <w:lang w:val="en-US"/>
              </w:rPr>
            </w:pPr>
            <w:sdt>
              <w:sdtPr>
                <w:rPr>
                  <w:rFonts w:ascii="Arial Narrow" w:hAnsi="Arial Narrow"/>
                  <w:bCs/>
                  <w:szCs w:val="24"/>
                </w:rPr>
                <w:id w:val="1865937126"/>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lang w:val="en-US"/>
                  </w:rPr>
                  <w:t>☐</w:t>
                </w:r>
              </w:sdtContent>
            </w:sdt>
            <w:r w:rsidR="000033F8" w:rsidRPr="008B6549">
              <w:rPr>
                <w:rFonts w:ascii="Arial Narrow" w:hAnsi="Arial Narrow"/>
                <w:bCs/>
                <w:szCs w:val="24"/>
                <w:lang w:val="en-US"/>
              </w:rPr>
              <w:t xml:space="preserve"> </w:t>
            </w:r>
            <w:r w:rsidR="00A37BBE" w:rsidRPr="008B6549">
              <w:rPr>
                <w:rFonts w:ascii="Arial Narrow" w:hAnsi="Arial Narrow"/>
                <w:bCs/>
                <w:szCs w:val="24"/>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8B6549" w:rsidRDefault="000033F8" w:rsidP="000033F8">
            <w:pPr>
              <w:spacing w:after="160" w:line="276" w:lineRule="auto"/>
              <w:ind w:left="298" w:hanging="142"/>
              <w:rPr>
                <w:rFonts w:ascii="Arial Narrow" w:hAnsi="Arial Narrow"/>
                <w:bCs/>
                <w:szCs w:val="24"/>
                <w:lang w:val="en-US"/>
              </w:rPr>
            </w:pPr>
          </w:p>
        </w:tc>
      </w:tr>
      <w:tr w:rsidR="000033F8" w:rsidRPr="008B6549"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8B6549" w:rsidRDefault="00CC04CB" w:rsidP="00A37BBE">
            <w:pPr>
              <w:spacing w:after="160" w:line="276" w:lineRule="auto"/>
              <w:ind w:left="298" w:hanging="142"/>
              <w:rPr>
                <w:rFonts w:ascii="Arial Narrow" w:hAnsi="Arial Narrow"/>
                <w:bCs/>
                <w:szCs w:val="24"/>
                <w:lang w:val="en-US"/>
              </w:rPr>
            </w:pPr>
            <w:sdt>
              <w:sdtPr>
                <w:rPr>
                  <w:rFonts w:ascii="Arial Narrow" w:hAnsi="Arial Narrow"/>
                  <w:bCs/>
                  <w:szCs w:val="24"/>
                </w:rPr>
                <w:id w:val="384299878"/>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lang w:val="en-US"/>
                  </w:rPr>
                  <w:t>☐</w:t>
                </w:r>
              </w:sdtContent>
            </w:sdt>
            <w:r w:rsidR="000033F8" w:rsidRPr="008B6549">
              <w:rPr>
                <w:rFonts w:ascii="Arial Narrow" w:hAnsi="Arial Narrow"/>
                <w:bCs/>
                <w:szCs w:val="24"/>
                <w:lang w:val="en-US"/>
              </w:rPr>
              <w:t xml:space="preserve"> </w:t>
            </w:r>
            <w:r w:rsidR="00A37BBE" w:rsidRPr="008B6549">
              <w:rPr>
                <w:rFonts w:ascii="Arial Narrow" w:hAnsi="Arial Narrow"/>
                <w:bCs/>
                <w:szCs w:val="24"/>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8B6549" w:rsidRDefault="000033F8" w:rsidP="000033F8">
            <w:pPr>
              <w:spacing w:after="160" w:line="276" w:lineRule="auto"/>
              <w:ind w:left="298" w:hanging="142"/>
              <w:rPr>
                <w:rFonts w:ascii="Arial Narrow" w:hAnsi="Arial Narrow"/>
                <w:bCs/>
                <w:szCs w:val="24"/>
                <w:lang w:val="en-US"/>
              </w:rPr>
            </w:pPr>
          </w:p>
        </w:tc>
      </w:tr>
      <w:tr w:rsidR="000033F8" w:rsidRPr="008B6549"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8B6549" w:rsidRDefault="00CC04CB" w:rsidP="000033F8">
            <w:pPr>
              <w:spacing w:after="160" w:line="276" w:lineRule="auto"/>
              <w:ind w:left="298" w:hanging="142"/>
              <w:rPr>
                <w:rFonts w:ascii="Arial Narrow" w:hAnsi="Arial Narrow"/>
                <w:bCs/>
                <w:szCs w:val="24"/>
              </w:rPr>
            </w:pPr>
            <w:sdt>
              <w:sdtPr>
                <w:rPr>
                  <w:rFonts w:ascii="Arial Narrow" w:hAnsi="Arial Narrow"/>
                  <w:bCs/>
                  <w:szCs w:val="24"/>
                  <w:lang w:val="pt-BR"/>
                </w:rPr>
                <w:id w:val="3719210"/>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lang w:val="pt-BR"/>
                  </w:rPr>
                  <w:t>☐</w:t>
                </w:r>
              </w:sdtContent>
            </w:sdt>
            <w:r w:rsidR="00EB35C3" w:rsidRPr="008B6549">
              <w:rPr>
                <w:rFonts w:ascii="Arial Narrow" w:hAnsi="Arial Narrow"/>
                <w:bCs/>
                <w:szCs w:val="24"/>
                <w:lang w:val="pt-BR"/>
              </w:rPr>
              <w:t xml:space="preserve"> Others</w:t>
            </w:r>
            <w:r w:rsidR="000033F8" w:rsidRPr="008B6549">
              <w:rPr>
                <w:rFonts w:ascii="Arial Narrow" w:hAnsi="Arial Narrow"/>
                <w:bCs/>
                <w:szCs w:val="24"/>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8B6549" w:rsidRDefault="000033F8" w:rsidP="000033F8">
            <w:pPr>
              <w:spacing w:after="160" w:line="276" w:lineRule="auto"/>
              <w:ind w:left="298" w:hanging="142"/>
              <w:rPr>
                <w:rFonts w:ascii="Arial Narrow" w:hAnsi="Arial Narrow"/>
                <w:bCs/>
                <w:szCs w:val="24"/>
              </w:rPr>
            </w:pPr>
          </w:p>
        </w:tc>
      </w:tr>
      <w:tr w:rsidR="000033F8" w:rsidRPr="008B6549"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8B6549" w:rsidRDefault="00EB35C3" w:rsidP="000033F8">
            <w:pPr>
              <w:spacing w:after="160" w:line="276" w:lineRule="auto"/>
              <w:ind w:left="298" w:hanging="142"/>
              <w:rPr>
                <w:rFonts w:ascii="Arial Narrow" w:hAnsi="Arial Narrow"/>
                <w:b/>
                <w:szCs w:val="24"/>
                <w:lang w:val="en-US"/>
              </w:rPr>
            </w:pPr>
            <w:r w:rsidRPr="008B6549">
              <w:rPr>
                <w:rFonts w:ascii="Arial Narrow" w:hAnsi="Arial Narrow"/>
                <w:b/>
                <w:szCs w:val="24"/>
                <w:lang w:val="en-US"/>
              </w:rPr>
              <w:t>Description of the response given to the event/incident</w:t>
            </w:r>
          </w:p>
        </w:tc>
      </w:tr>
      <w:tr w:rsidR="000033F8" w:rsidRPr="008B6549"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8B6549" w:rsidRDefault="000033F8" w:rsidP="000033F8">
            <w:pPr>
              <w:spacing w:after="160" w:line="276" w:lineRule="auto"/>
              <w:ind w:left="298" w:hanging="142"/>
              <w:rPr>
                <w:rFonts w:ascii="Arial Narrow" w:hAnsi="Arial Narrow"/>
                <w:b/>
                <w:szCs w:val="24"/>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8B6549" w:rsidRDefault="00EB35C3" w:rsidP="000033F8">
            <w:pPr>
              <w:spacing w:after="160" w:line="276" w:lineRule="auto"/>
              <w:ind w:left="298" w:hanging="142"/>
              <w:rPr>
                <w:rFonts w:ascii="Arial Narrow" w:hAnsi="Arial Narrow"/>
                <w:b/>
                <w:szCs w:val="24"/>
              </w:rPr>
            </w:pPr>
            <w:r w:rsidRPr="008B6549">
              <w:rPr>
                <w:rFonts w:ascii="Arial Narrow" w:hAnsi="Arial Narrow"/>
                <w:b/>
                <w:szCs w:val="24"/>
              </w:rPr>
              <w:t xml:space="preserve">Description </w:t>
            </w:r>
            <w:proofErr w:type="spellStart"/>
            <w:r w:rsidRPr="008B6549">
              <w:rPr>
                <w:rFonts w:ascii="Arial Narrow" w:hAnsi="Arial Narrow"/>
                <w:b/>
                <w:szCs w:val="24"/>
              </w:rPr>
              <w:t>including</w:t>
            </w:r>
            <w:proofErr w:type="spellEnd"/>
            <w:r w:rsidRPr="008B6549">
              <w:rPr>
                <w:rFonts w:ascii="Arial Narrow" w:hAnsi="Arial Narrow"/>
                <w:b/>
                <w:szCs w:val="24"/>
              </w:rPr>
              <w:t xml:space="preserve">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8B6549" w:rsidRDefault="000033F8" w:rsidP="000033F8">
            <w:pPr>
              <w:spacing w:after="160" w:line="276" w:lineRule="auto"/>
              <w:ind w:left="298" w:hanging="142"/>
              <w:rPr>
                <w:rFonts w:ascii="Arial Narrow" w:hAnsi="Arial Narrow"/>
                <w:b/>
                <w:szCs w:val="24"/>
              </w:rPr>
            </w:pPr>
          </w:p>
          <w:p w14:paraId="1FD6E1B3" w14:textId="77777777" w:rsidR="000033F8" w:rsidRPr="008B6549" w:rsidRDefault="00EB35C3" w:rsidP="000033F8">
            <w:pPr>
              <w:spacing w:after="160" w:line="276" w:lineRule="auto"/>
              <w:ind w:left="298" w:hanging="142"/>
              <w:rPr>
                <w:rFonts w:ascii="Arial Narrow" w:hAnsi="Arial Narrow"/>
                <w:b/>
                <w:szCs w:val="24"/>
              </w:rPr>
            </w:pPr>
            <w:proofErr w:type="spellStart"/>
            <w:r w:rsidRPr="008B6549">
              <w:rPr>
                <w:rFonts w:ascii="Arial Narrow" w:hAnsi="Arial Narrow"/>
                <w:b/>
                <w:szCs w:val="24"/>
              </w:rPr>
              <w:t>Measures</w:t>
            </w:r>
            <w:proofErr w:type="spellEnd"/>
            <w:r w:rsidRPr="008B6549">
              <w:rPr>
                <w:rFonts w:ascii="Arial Narrow" w:hAnsi="Arial Narrow"/>
                <w:b/>
                <w:szCs w:val="24"/>
              </w:rPr>
              <w:t xml:space="preserve"> </w:t>
            </w:r>
            <w:proofErr w:type="spellStart"/>
            <w:r w:rsidRPr="008B6549">
              <w:rPr>
                <w:rFonts w:ascii="Arial Narrow" w:hAnsi="Arial Narrow"/>
                <w:b/>
                <w:szCs w:val="24"/>
              </w:rPr>
              <w:t>taken</w:t>
            </w:r>
            <w:proofErr w:type="spellEnd"/>
            <w:r w:rsidRPr="008B6549">
              <w:rPr>
                <w:rFonts w:ascii="Arial Narrow" w:hAnsi="Arial Narrow"/>
                <w:b/>
                <w:szCs w:val="24"/>
              </w:rPr>
              <w:t xml:space="preserve"> by </w:t>
            </w:r>
            <w:proofErr w:type="spellStart"/>
            <w:r w:rsidRPr="008B6549">
              <w:rPr>
                <w:rFonts w:ascii="Arial Narrow" w:hAnsi="Arial Narrow"/>
                <w:b/>
                <w:szCs w:val="24"/>
              </w:rPr>
              <w:t>whom</w:t>
            </w:r>
            <w:proofErr w:type="spellEnd"/>
          </w:p>
        </w:tc>
      </w:tr>
      <w:tr w:rsidR="000033F8" w:rsidRPr="008B6549"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8B6549" w:rsidRDefault="00EB35C3" w:rsidP="000033F8">
            <w:pPr>
              <w:spacing w:after="160" w:line="276" w:lineRule="auto"/>
              <w:ind w:left="298" w:hanging="142"/>
              <w:rPr>
                <w:rFonts w:ascii="Arial Narrow" w:hAnsi="Arial Narrow"/>
                <w:b/>
                <w:szCs w:val="24"/>
                <w:lang w:val="en-US"/>
              </w:rPr>
            </w:pPr>
            <w:r w:rsidRPr="008B6549">
              <w:rPr>
                <w:rFonts w:ascii="Arial Narrow" w:hAnsi="Arial Narrow"/>
                <w:b/>
                <w:szCs w:val="24"/>
                <w:lang w:val="en-US"/>
              </w:rPr>
              <w:t>For the case of an incident in general:</w:t>
            </w:r>
          </w:p>
        </w:tc>
      </w:tr>
      <w:tr w:rsidR="00EB35C3" w:rsidRPr="008B6549"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8B6549" w:rsidRDefault="00EB35C3" w:rsidP="00EB35C3">
            <w:pPr>
              <w:rPr>
                <w:rFonts w:ascii="Arial Narrow" w:hAnsi="Arial Narrow"/>
                <w:szCs w:val="24"/>
              </w:rPr>
            </w:pPr>
            <w:r w:rsidRPr="008B6549">
              <w:rPr>
                <w:rFonts w:ascii="Arial Narrow" w:hAnsi="Arial Narrow"/>
                <w:szCs w:val="24"/>
              </w:rPr>
              <w:t xml:space="preserve">a. Emergency </w:t>
            </w:r>
            <w:proofErr w:type="spellStart"/>
            <w:r w:rsidRPr="008B6549">
              <w:rPr>
                <w:rFonts w:ascii="Arial Narrow" w:hAnsi="Arial Narrow"/>
                <w:szCs w:val="24"/>
              </w:rPr>
              <w:t>measures</w:t>
            </w:r>
            <w:proofErr w:type="spellEnd"/>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8B6549" w:rsidRDefault="00EB35C3" w:rsidP="00EB35C3">
            <w:pPr>
              <w:spacing w:after="160" w:line="276" w:lineRule="auto"/>
              <w:ind w:left="298" w:hanging="142"/>
              <w:rPr>
                <w:rFonts w:ascii="Arial Narrow" w:hAnsi="Arial Narrow"/>
                <w:bCs/>
                <w:szCs w:val="24"/>
              </w:rPr>
            </w:pPr>
          </w:p>
          <w:p w14:paraId="13F9F423" w14:textId="77777777" w:rsidR="00EB35C3" w:rsidRPr="008B6549" w:rsidRDefault="00EB35C3" w:rsidP="00EB35C3">
            <w:pPr>
              <w:spacing w:after="160" w:line="276" w:lineRule="auto"/>
              <w:ind w:left="298" w:hanging="142"/>
              <w:rPr>
                <w:rFonts w:ascii="Arial Narrow" w:hAnsi="Arial Narrow"/>
                <w:bCs/>
                <w:szCs w:val="24"/>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8B6549" w:rsidRDefault="00EB35C3" w:rsidP="00EB35C3">
            <w:pPr>
              <w:spacing w:after="160" w:line="276" w:lineRule="auto"/>
              <w:ind w:left="298" w:hanging="142"/>
              <w:rPr>
                <w:rFonts w:ascii="Arial Narrow" w:hAnsi="Arial Narrow"/>
                <w:bCs/>
                <w:szCs w:val="24"/>
              </w:rPr>
            </w:pPr>
          </w:p>
        </w:tc>
      </w:tr>
      <w:tr w:rsidR="00EB35C3" w:rsidRPr="008B6549"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8B6549" w:rsidRDefault="00EB35C3" w:rsidP="00EB35C3">
            <w:pPr>
              <w:rPr>
                <w:rFonts w:ascii="Arial Narrow" w:hAnsi="Arial Narrow"/>
                <w:szCs w:val="24"/>
              </w:rPr>
            </w:pPr>
            <w:r w:rsidRPr="008B6549">
              <w:rPr>
                <w:rFonts w:ascii="Arial Narrow" w:hAnsi="Arial Narrow"/>
                <w:szCs w:val="24"/>
              </w:rPr>
              <w:t xml:space="preserve">b. Follow-up </w:t>
            </w:r>
            <w:proofErr w:type="spellStart"/>
            <w:r w:rsidRPr="008B6549">
              <w:rPr>
                <w:rFonts w:ascii="Arial Narrow" w:hAnsi="Arial Narrow"/>
                <w:szCs w:val="24"/>
              </w:rPr>
              <w:t>measures</w:t>
            </w:r>
            <w:proofErr w:type="spellEnd"/>
          </w:p>
        </w:tc>
        <w:tc>
          <w:tcPr>
            <w:tcW w:w="2967" w:type="dxa"/>
            <w:gridSpan w:val="4"/>
            <w:tcBorders>
              <w:left w:val="single" w:sz="4" w:space="0" w:color="auto"/>
              <w:right w:val="single" w:sz="4" w:space="0" w:color="auto"/>
            </w:tcBorders>
            <w:vAlign w:val="center"/>
          </w:tcPr>
          <w:p w14:paraId="4381BA7C" w14:textId="77777777" w:rsidR="00EB35C3" w:rsidRPr="008B6549" w:rsidRDefault="00EB35C3" w:rsidP="00EB35C3">
            <w:pPr>
              <w:spacing w:after="160" w:line="276" w:lineRule="auto"/>
              <w:ind w:left="298" w:hanging="142"/>
              <w:rPr>
                <w:rFonts w:ascii="Arial Narrow" w:hAnsi="Arial Narrow"/>
                <w:bCs/>
                <w:szCs w:val="24"/>
              </w:rPr>
            </w:pPr>
          </w:p>
        </w:tc>
        <w:tc>
          <w:tcPr>
            <w:tcW w:w="2344" w:type="dxa"/>
            <w:tcBorders>
              <w:left w:val="single" w:sz="4" w:space="0" w:color="auto"/>
              <w:right w:val="single" w:sz="4" w:space="0" w:color="auto"/>
            </w:tcBorders>
            <w:vAlign w:val="center"/>
          </w:tcPr>
          <w:p w14:paraId="62DBF6D8" w14:textId="77777777" w:rsidR="00EB35C3" w:rsidRPr="008B6549" w:rsidRDefault="00EB35C3" w:rsidP="00EB35C3">
            <w:pPr>
              <w:spacing w:after="160" w:line="276" w:lineRule="auto"/>
              <w:ind w:left="298" w:hanging="142"/>
              <w:rPr>
                <w:rFonts w:ascii="Arial Narrow" w:hAnsi="Arial Narrow"/>
                <w:bCs/>
                <w:szCs w:val="24"/>
              </w:rPr>
            </w:pPr>
          </w:p>
        </w:tc>
      </w:tr>
      <w:tr w:rsidR="00EB35C3" w:rsidRPr="008B6549"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8B6549" w:rsidRDefault="00EB35C3" w:rsidP="00EB35C3">
            <w:pPr>
              <w:rPr>
                <w:rFonts w:ascii="Arial Narrow" w:hAnsi="Arial Narrow"/>
                <w:szCs w:val="24"/>
              </w:rPr>
            </w:pPr>
            <w:r w:rsidRPr="008B6549">
              <w:rPr>
                <w:rFonts w:ascii="Arial Narrow" w:hAnsi="Arial Narrow"/>
                <w:szCs w:val="24"/>
              </w:rPr>
              <w:t xml:space="preserve">c. </w:t>
            </w:r>
            <w:proofErr w:type="spellStart"/>
            <w:r w:rsidRPr="008B6549">
              <w:rPr>
                <w:rFonts w:ascii="Arial Narrow" w:hAnsi="Arial Narrow"/>
                <w:szCs w:val="24"/>
              </w:rPr>
              <w:t>Other</w:t>
            </w:r>
            <w:proofErr w:type="spellEnd"/>
            <w:r w:rsidRPr="008B6549">
              <w:rPr>
                <w:rFonts w:ascii="Arial Narrow" w:hAnsi="Arial Narrow"/>
                <w:szCs w:val="24"/>
              </w:rPr>
              <w:t xml:space="preserve"> relevant information</w:t>
            </w:r>
          </w:p>
        </w:tc>
        <w:tc>
          <w:tcPr>
            <w:tcW w:w="2967" w:type="dxa"/>
            <w:gridSpan w:val="4"/>
            <w:tcBorders>
              <w:left w:val="single" w:sz="4" w:space="0" w:color="auto"/>
              <w:right w:val="single" w:sz="4" w:space="0" w:color="auto"/>
            </w:tcBorders>
            <w:vAlign w:val="center"/>
          </w:tcPr>
          <w:p w14:paraId="4A519CDD" w14:textId="77777777" w:rsidR="00EB35C3" w:rsidRPr="008B6549" w:rsidRDefault="00EB35C3" w:rsidP="00EB35C3">
            <w:pPr>
              <w:spacing w:after="160" w:line="276" w:lineRule="auto"/>
              <w:ind w:left="298" w:hanging="142"/>
              <w:rPr>
                <w:rFonts w:ascii="Arial Narrow" w:hAnsi="Arial Narrow"/>
                <w:bCs/>
                <w:szCs w:val="24"/>
              </w:rPr>
            </w:pPr>
          </w:p>
        </w:tc>
        <w:tc>
          <w:tcPr>
            <w:tcW w:w="2344" w:type="dxa"/>
            <w:tcBorders>
              <w:left w:val="single" w:sz="4" w:space="0" w:color="auto"/>
              <w:right w:val="single" w:sz="4" w:space="0" w:color="auto"/>
            </w:tcBorders>
            <w:vAlign w:val="center"/>
          </w:tcPr>
          <w:p w14:paraId="37FBA194" w14:textId="77777777" w:rsidR="00EB35C3" w:rsidRPr="008B6549" w:rsidRDefault="00EB35C3" w:rsidP="00EB35C3">
            <w:pPr>
              <w:spacing w:after="160" w:line="276" w:lineRule="auto"/>
              <w:ind w:left="298" w:hanging="142"/>
              <w:rPr>
                <w:rFonts w:ascii="Arial Narrow" w:hAnsi="Arial Narrow"/>
                <w:bCs/>
                <w:szCs w:val="24"/>
              </w:rPr>
            </w:pPr>
          </w:p>
        </w:tc>
      </w:tr>
      <w:tr w:rsidR="000033F8" w:rsidRPr="008B6549"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8B6549" w:rsidRDefault="00EB35C3" w:rsidP="000033F8">
            <w:pPr>
              <w:spacing w:after="160" w:line="276" w:lineRule="auto"/>
              <w:ind w:left="298" w:hanging="142"/>
              <w:rPr>
                <w:rFonts w:ascii="Arial Narrow" w:hAnsi="Arial Narrow"/>
                <w:b/>
                <w:szCs w:val="24"/>
                <w:lang w:val="en-US"/>
              </w:rPr>
            </w:pPr>
            <w:r w:rsidRPr="008B6549">
              <w:rPr>
                <w:rFonts w:ascii="Arial Narrow" w:hAnsi="Arial Narrow"/>
                <w:b/>
                <w:szCs w:val="24"/>
                <w:lang w:val="en-US"/>
              </w:rPr>
              <w:t>In the event of an accident:</w:t>
            </w:r>
          </w:p>
        </w:tc>
      </w:tr>
      <w:tr w:rsidR="00EB35C3" w:rsidRPr="008B6549"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8B6549" w:rsidRDefault="00EB35C3" w:rsidP="00EB35C3">
            <w:pPr>
              <w:rPr>
                <w:rFonts w:ascii="Arial Narrow" w:hAnsi="Arial Narrow"/>
                <w:szCs w:val="24"/>
                <w:lang w:val="en-US"/>
              </w:rPr>
            </w:pPr>
            <w:r w:rsidRPr="008B6549">
              <w:rPr>
                <w:rFonts w:ascii="Arial Narrow" w:hAnsi="Arial Narrow"/>
                <w:szCs w:val="24"/>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8B6549" w:rsidRDefault="00EB35C3" w:rsidP="00EB35C3">
            <w:pPr>
              <w:spacing w:after="160" w:line="276" w:lineRule="auto"/>
              <w:ind w:left="298" w:hanging="142"/>
              <w:rPr>
                <w:rFonts w:ascii="Arial Narrow" w:hAnsi="Arial Narrow"/>
                <w:bCs/>
                <w:szCs w:val="24"/>
                <w:lang w:val="en-US"/>
              </w:rPr>
            </w:pPr>
          </w:p>
        </w:tc>
        <w:tc>
          <w:tcPr>
            <w:tcW w:w="2344" w:type="dxa"/>
            <w:tcBorders>
              <w:left w:val="single" w:sz="4" w:space="0" w:color="auto"/>
              <w:right w:val="single" w:sz="4" w:space="0" w:color="auto"/>
            </w:tcBorders>
            <w:vAlign w:val="center"/>
          </w:tcPr>
          <w:p w14:paraId="06565656" w14:textId="77777777" w:rsidR="00EB35C3" w:rsidRPr="008B6549" w:rsidRDefault="00EB35C3" w:rsidP="00EB35C3">
            <w:pPr>
              <w:spacing w:after="160" w:line="276" w:lineRule="auto"/>
              <w:ind w:left="298" w:hanging="142"/>
              <w:rPr>
                <w:rFonts w:ascii="Arial Narrow" w:hAnsi="Arial Narrow"/>
                <w:bCs/>
                <w:szCs w:val="24"/>
                <w:lang w:val="en-US"/>
              </w:rPr>
            </w:pPr>
          </w:p>
        </w:tc>
      </w:tr>
      <w:tr w:rsidR="00EB35C3" w:rsidRPr="008B6549"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8B6549" w:rsidRDefault="00EB35C3" w:rsidP="00EB35C3">
            <w:pPr>
              <w:rPr>
                <w:rFonts w:ascii="Arial Narrow" w:hAnsi="Arial Narrow"/>
                <w:szCs w:val="24"/>
                <w:lang w:val="en-US"/>
              </w:rPr>
            </w:pPr>
            <w:r w:rsidRPr="008B6549">
              <w:rPr>
                <w:rFonts w:ascii="Arial Narrow" w:hAnsi="Arial Narrow"/>
                <w:szCs w:val="24"/>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8B6549" w:rsidRDefault="00EB35C3" w:rsidP="00EB35C3">
            <w:pPr>
              <w:spacing w:after="160" w:line="276" w:lineRule="auto"/>
              <w:ind w:left="298" w:hanging="142"/>
              <w:rPr>
                <w:rFonts w:ascii="Arial Narrow" w:hAnsi="Arial Narrow"/>
                <w:bCs/>
                <w:szCs w:val="24"/>
                <w:lang w:val="en-US"/>
              </w:rPr>
            </w:pPr>
          </w:p>
        </w:tc>
        <w:tc>
          <w:tcPr>
            <w:tcW w:w="2344" w:type="dxa"/>
            <w:tcBorders>
              <w:left w:val="single" w:sz="4" w:space="0" w:color="auto"/>
              <w:right w:val="single" w:sz="4" w:space="0" w:color="auto"/>
            </w:tcBorders>
            <w:vAlign w:val="center"/>
          </w:tcPr>
          <w:p w14:paraId="12F02671" w14:textId="77777777" w:rsidR="00EB35C3" w:rsidRPr="008B6549" w:rsidRDefault="00EB35C3" w:rsidP="00EB35C3">
            <w:pPr>
              <w:spacing w:after="160" w:line="276" w:lineRule="auto"/>
              <w:ind w:left="298" w:hanging="142"/>
              <w:rPr>
                <w:rFonts w:ascii="Arial Narrow" w:hAnsi="Arial Narrow"/>
                <w:bCs/>
                <w:szCs w:val="24"/>
                <w:lang w:val="en-US"/>
              </w:rPr>
            </w:pPr>
          </w:p>
        </w:tc>
      </w:tr>
      <w:tr w:rsidR="00EB35C3" w:rsidRPr="008B6549"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8B6549" w:rsidRDefault="00EB35C3" w:rsidP="00EB35C3">
            <w:pPr>
              <w:rPr>
                <w:rFonts w:ascii="Arial Narrow" w:hAnsi="Arial Narrow"/>
                <w:szCs w:val="24"/>
                <w:lang w:val="en-US"/>
              </w:rPr>
            </w:pPr>
            <w:r w:rsidRPr="008B6549">
              <w:rPr>
                <w:rFonts w:ascii="Arial Narrow" w:hAnsi="Arial Narrow"/>
                <w:szCs w:val="24"/>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8B6549" w:rsidRDefault="00EB35C3" w:rsidP="00EB35C3">
            <w:pPr>
              <w:spacing w:after="160" w:line="276" w:lineRule="auto"/>
              <w:ind w:left="298" w:hanging="142"/>
              <w:rPr>
                <w:rFonts w:ascii="Arial Narrow" w:hAnsi="Arial Narrow"/>
                <w:bCs/>
                <w:szCs w:val="24"/>
                <w:lang w:val="en-US"/>
              </w:rPr>
            </w:pPr>
          </w:p>
        </w:tc>
        <w:tc>
          <w:tcPr>
            <w:tcW w:w="2344" w:type="dxa"/>
            <w:tcBorders>
              <w:left w:val="single" w:sz="4" w:space="0" w:color="auto"/>
              <w:right w:val="single" w:sz="4" w:space="0" w:color="auto"/>
            </w:tcBorders>
            <w:vAlign w:val="center"/>
          </w:tcPr>
          <w:p w14:paraId="38633745" w14:textId="77777777" w:rsidR="00EB35C3" w:rsidRPr="008B6549" w:rsidRDefault="00EB35C3" w:rsidP="00EB35C3">
            <w:pPr>
              <w:spacing w:after="160" w:line="276" w:lineRule="auto"/>
              <w:ind w:left="298" w:hanging="142"/>
              <w:rPr>
                <w:rFonts w:ascii="Arial Narrow" w:hAnsi="Arial Narrow"/>
                <w:bCs/>
                <w:szCs w:val="24"/>
                <w:lang w:val="en-US"/>
              </w:rPr>
            </w:pPr>
          </w:p>
        </w:tc>
      </w:tr>
      <w:tr w:rsidR="00EB35C3" w:rsidRPr="008B6549"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8B6549" w:rsidRDefault="00EB35C3" w:rsidP="00EB35C3">
            <w:pPr>
              <w:rPr>
                <w:rFonts w:ascii="Arial Narrow" w:hAnsi="Arial Narrow"/>
                <w:szCs w:val="24"/>
              </w:rPr>
            </w:pPr>
            <w:r w:rsidRPr="008B6549">
              <w:rPr>
                <w:rFonts w:ascii="Arial Narrow" w:hAnsi="Arial Narrow"/>
                <w:szCs w:val="24"/>
              </w:rPr>
              <w:t xml:space="preserve">d. Follow-up </w:t>
            </w:r>
            <w:proofErr w:type="spellStart"/>
            <w:r w:rsidRPr="008B6549">
              <w:rPr>
                <w:rFonts w:ascii="Arial Narrow" w:hAnsi="Arial Narrow"/>
                <w:szCs w:val="24"/>
              </w:rPr>
              <w:t>measures</w:t>
            </w:r>
            <w:proofErr w:type="spellEnd"/>
          </w:p>
        </w:tc>
        <w:tc>
          <w:tcPr>
            <w:tcW w:w="2967" w:type="dxa"/>
            <w:gridSpan w:val="4"/>
            <w:tcBorders>
              <w:left w:val="single" w:sz="4" w:space="0" w:color="auto"/>
              <w:right w:val="single" w:sz="4" w:space="0" w:color="auto"/>
            </w:tcBorders>
            <w:vAlign w:val="center"/>
          </w:tcPr>
          <w:p w14:paraId="7624C267" w14:textId="77777777" w:rsidR="00EB35C3" w:rsidRPr="008B6549" w:rsidRDefault="00EB35C3" w:rsidP="00EB35C3">
            <w:pPr>
              <w:spacing w:after="160" w:line="276" w:lineRule="auto"/>
              <w:ind w:left="298" w:hanging="142"/>
              <w:rPr>
                <w:rFonts w:ascii="Arial Narrow" w:hAnsi="Arial Narrow"/>
                <w:bCs/>
                <w:szCs w:val="24"/>
              </w:rPr>
            </w:pPr>
          </w:p>
        </w:tc>
        <w:tc>
          <w:tcPr>
            <w:tcW w:w="2344" w:type="dxa"/>
            <w:tcBorders>
              <w:left w:val="single" w:sz="4" w:space="0" w:color="auto"/>
              <w:right w:val="single" w:sz="4" w:space="0" w:color="auto"/>
            </w:tcBorders>
            <w:vAlign w:val="center"/>
          </w:tcPr>
          <w:p w14:paraId="7B42CF18" w14:textId="77777777" w:rsidR="00EB35C3" w:rsidRPr="008B6549" w:rsidRDefault="00EB35C3" w:rsidP="00EB35C3">
            <w:pPr>
              <w:spacing w:after="160" w:line="276" w:lineRule="auto"/>
              <w:ind w:left="298" w:hanging="142"/>
              <w:rPr>
                <w:rFonts w:ascii="Arial Narrow" w:hAnsi="Arial Narrow"/>
                <w:bCs/>
                <w:szCs w:val="24"/>
              </w:rPr>
            </w:pPr>
          </w:p>
        </w:tc>
      </w:tr>
      <w:tr w:rsidR="00EB35C3" w:rsidRPr="008B6549"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8B6549" w:rsidRDefault="00EB35C3" w:rsidP="00EB35C3">
            <w:pPr>
              <w:rPr>
                <w:rFonts w:ascii="Arial Narrow" w:hAnsi="Arial Narrow"/>
                <w:szCs w:val="24"/>
              </w:rPr>
            </w:pPr>
            <w:r w:rsidRPr="008B6549">
              <w:rPr>
                <w:rFonts w:ascii="Arial Narrow" w:hAnsi="Arial Narrow"/>
                <w:szCs w:val="24"/>
              </w:rPr>
              <w:t xml:space="preserve">e. </w:t>
            </w:r>
            <w:proofErr w:type="spellStart"/>
            <w:r w:rsidRPr="008B6549">
              <w:rPr>
                <w:rFonts w:ascii="Arial Narrow" w:hAnsi="Arial Narrow"/>
                <w:szCs w:val="24"/>
              </w:rPr>
              <w:t>Other</w:t>
            </w:r>
            <w:proofErr w:type="spellEnd"/>
            <w:r w:rsidRPr="008B6549">
              <w:rPr>
                <w:rFonts w:ascii="Arial Narrow" w:hAnsi="Arial Narrow"/>
                <w:szCs w:val="24"/>
              </w:rPr>
              <w:t xml:space="preserve"> relevant information</w:t>
            </w:r>
          </w:p>
        </w:tc>
        <w:tc>
          <w:tcPr>
            <w:tcW w:w="2967" w:type="dxa"/>
            <w:gridSpan w:val="4"/>
            <w:tcBorders>
              <w:left w:val="single" w:sz="4" w:space="0" w:color="auto"/>
              <w:right w:val="single" w:sz="4" w:space="0" w:color="auto"/>
            </w:tcBorders>
            <w:vAlign w:val="center"/>
          </w:tcPr>
          <w:p w14:paraId="65CF65B0" w14:textId="77777777" w:rsidR="00EB35C3" w:rsidRPr="008B6549" w:rsidRDefault="00EB35C3" w:rsidP="00EB35C3">
            <w:pPr>
              <w:spacing w:after="160" w:line="276" w:lineRule="auto"/>
              <w:ind w:left="298" w:hanging="142"/>
              <w:rPr>
                <w:rFonts w:ascii="Arial Narrow" w:hAnsi="Arial Narrow"/>
                <w:bCs/>
                <w:szCs w:val="24"/>
              </w:rPr>
            </w:pPr>
          </w:p>
        </w:tc>
        <w:tc>
          <w:tcPr>
            <w:tcW w:w="2344" w:type="dxa"/>
            <w:tcBorders>
              <w:left w:val="single" w:sz="4" w:space="0" w:color="auto"/>
              <w:right w:val="single" w:sz="4" w:space="0" w:color="auto"/>
            </w:tcBorders>
            <w:vAlign w:val="center"/>
          </w:tcPr>
          <w:p w14:paraId="607CEBF9" w14:textId="77777777" w:rsidR="00EB35C3" w:rsidRPr="008B6549" w:rsidRDefault="00EB35C3" w:rsidP="00EB35C3">
            <w:pPr>
              <w:spacing w:after="160" w:line="276" w:lineRule="auto"/>
              <w:ind w:left="298" w:hanging="142"/>
              <w:rPr>
                <w:rFonts w:ascii="Arial Narrow" w:hAnsi="Arial Narrow"/>
                <w:bCs/>
                <w:szCs w:val="24"/>
              </w:rPr>
            </w:pPr>
          </w:p>
        </w:tc>
      </w:tr>
      <w:tr w:rsidR="000033F8" w:rsidRPr="008B6549"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8B6549" w:rsidRDefault="000033F8" w:rsidP="00EB35C3">
            <w:pPr>
              <w:spacing w:after="160" w:line="276" w:lineRule="auto"/>
              <w:ind w:left="298" w:hanging="142"/>
              <w:rPr>
                <w:rFonts w:ascii="Arial Narrow" w:hAnsi="Arial Narrow"/>
                <w:b/>
                <w:szCs w:val="24"/>
                <w:lang w:val="pt-BR"/>
              </w:rPr>
            </w:pPr>
            <w:r w:rsidRPr="008B6549">
              <w:rPr>
                <w:rFonts w:ascii="Arial Narrow" w:hAnsi="Arial Narrow"/>
                <w:b/>
                <w:szCs w:val="24"/>
                <w:lang w:val="pt-BR"/>
              </w:rPr>
              <w:t xml:space="preserve">IMPACT </w:t>
            </w:r>
            <w:r w:rsidR="00EB35C3" w:rsidRPr="008B6549">
              <w:rPr>
                <w:rFonts w:ascii="Arial Narrow" w:hAnsi="Arial Narrow"/>
                <w:b/>
                <w:szCs w:val="24"/>
                <w:lang w:val="pt-BR"/>
              </w:rPr>
              <w:t>ON THE</w:t>
            </w:r>
            <w:r w:rsidRPr="008B6549">
              <w:rPr>
                <w:rFonts w:ascii="Arial Narrow" w:hAnsi="Arial Narrow"/>
                <w:b/>
                <w:szCs w:val="24"/>
                <w:lang w:val="pt-BR"/>
              </w:rPr>
              <w:t xml:space="preserve"> PROJE</w:t>
            </w:r>
            <w:r w:rsidR="00EB35C3" w:rsidRPr="008B6549">
              <w:rPr>
                <w:rFonts w:ascii="Arial Narrow" w:hAnsi="Arial Narrow"/>
                <w:b/>
                <w:szCs w:val="24"/>
                <w:lang w:val="pt-BR"/>
              </w:rPr>
              <w:t>C</w:t>
            </w:r>
            <w:r w:rsidRPr="008B6549">
              <w:rPr>
                <w:rFonts w:ascii="Arial Narrow" w:hAnsi="Arial Narrow"/>
                <w:b/>
                <w:szCs w:val="24"/>
                <w:lang w:val="pt-BR"/>
              </w:rPr>
              <w:t>T</w:t>
            </w:r>
          </w:p>
        </w:tc>
      </w:tr>
      <w:tr w:rsidR="000033F8" w:rsidRPr="008B6549"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8B6549" w:rsidRDefault="00EB35C3" w:rsidP="00EB35C3">
            <w:pPr>
              <w:spacing w:after="160" w:line="276" w:lineRule="auto"/>
              <w:ind w:left="298" w:hanging="142"/>
              <w:jc w:val="left"/>
              <w:rPr>
                <w:rFonts w:ascii="Arial Narrow" w:hAnsi="Arial Narrow"/>
                <w:b/>
                <w:bCs/>
                <w:szCs w:val="24"/>
                <w:lang w:val="en-US"/>
              </w:rPr>
            </w:pPr>
            <w:r w:rsidRPr="008B6549">
              <w:rPr>
                <w:rFonts w:ascii="Arial Narrow" w:hAnsi="Arial Narrow"/>
                <w:b/>
                <w:szCs w:val="24"/>
                <w:lang w:val="en-US"/>
              </w:rPr>
              <w:lastRenderedPageBreak/>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8B6549" w:rsidRDefault="00EB35C3" w:rsidP="000033F8">
            <w:pPr>
              <w:spacing w:after="160" w:line="276" w:lineRule="auto"/>
              <w:ind w:left="298" w:hanging="142"/>
              <w:rPr>
                <w:rFonts w:ascii="Arial Narrow" w:hAnsi="Arial Narrow"/>
                <w:b/>
                <w:szCs w:val="24"/>
                <w:lang w:val="en-US"/>
              </w:rPr>
            </w:pPr>
            <w:r w:rsidRPr="008B6549">
              <w:rPr>
                <w:rFonts w:ascii="Arial Narrow" w:hAnsi="Arial Narrow"/>
                <w:b/>
                <w:szCs w:val="24"/>
                <w:lang w:val="en-US"/>
              </w:rPr>
              <w:t>Are additional resources needed to investigate, assess, or resolve the incident?</w:t>
            </w:r>
          </w:p>
        </w:tc>
      </w:tr>
      <w:tr w:rsidR="000033F8" w:rsidRPr="008B6549"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8B6549" w:rsidRDefault="00CC04CB" w:rsidP="000033F8">
            <w:pPr>
              <w:spacing w:after="160" w:line="276" w:lineRule="auto"/>
              <w:ind w:left="298" w:hanging="142"/>
              <w:rPr>
                <w:rFonts w:ascii="Arial Narrow" w:hAnsi="Arial Narrow"/>
                <w:szCs w:val="24"/>
                <w:lang w:val="pt-BR"/>
              </w:rPr>
            </w:pPr>
            <w:sdt>
              <w:sdtPr>
                <w:rPr>
                  <w:rFonts w:ascii="Arial Narrow" w:hAnsi="Arial Narrow"/>
                  <w:szCs w:val="24"/>
                  <w:lang w:val="pt-BR"/>
                </w:rPr>
                <w:id w:val="2116863268"/>
                <w14:checkbox>
                  <w14:checked w14:val="0"/>
                  <w14:checkedState w14:val="2612" w14:font="MS Gothic"/>
                  <w14:uncheckedState w14:val="2610" w14:font="MS Gothic"/>
                </w14:checkbox>
              </w:sdtPr>
              <w:sdtEndPr/>
              <w:sdtContent>
                <w:r w:rsidR="000033F8" w:rsidRPr="008B6549">
                  <w:rPr>
                    <w:rFonts w:ascii="Segoe UI Symbol" w:hAnsi="Segoe UI Symbol" w:cs="Segoe UI Symbol"/>
                    <w:szCs w:val="24"/>
                    <w:lang w:val="pt-BR"/>
                  </w:rPr>
                  <w:t>☐</w:t>
                </w:r>
              </w:sdtContent>
            </w:sdt>
            <w:r w:rsidR="00EB35C3" w:rsidRPr="008B6549">
              <w:rPr>
                <w:rFonts w:ascii="Arial Narrow" w:hAnsi="Arial Narrow"/>
                <w:szCs w:val="24"/>
                <w:lang w:val="pt-BR"/>
              </w:rPr>
              <w:t xml:space="preserve"> YES</w:t>
            </w:r>
            <w:r w:rsidR="000033F8" w:rsidRPr="008B6549">
              <w:rPr>
                <w:rFonts w:ascii="Arial Narrow" w:hAnsi="Arial Narrow"/>
                <w:szCs w:val="24"/>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8B6549" w:rsidRDefault="00CC04CB" w:rsidP="000033F8">
            <w:pPr>
              <w:spacing w:after="160" w:line="276" w:lineRule="auto"/>
              <w:ind w:left="298" w:hanging="142"/>
              <w:rPr>
                <w:rFonts w:ascii="Arial Narrow" w:hAnsi="Arial Narrow"/>
                <w:szCs w:val="24"/>
                <w:lang w:val="pt-BR"/>
              </w:rPr>
            </w:pPr>
            <w:sdt>
              <w:sdtPr>
                <w:rPr>
                  <w:rFonts w:ascii="Arial Narrow" w:hAnsi="Arial Narrow"/>
                  <w:szCs w:val="24"/>
                  <w:lang w:val="pt-BR"/>
                </w:rPr>
                <w:id w:val="1440106399"/>
                <w14:checkbox>
                  <w14:checked w14:val="0"/>
                  <w14:checkedState w14:val="2612" w14:font="MS Gothic"/>
                  <w14:uncheckedState w14:val="2610" w14:font="MS Gothic"/>
                </w14:checkbox>
              </w:sdtPr>
              <w:sdtEndPr/>
              <w:sdtContent>
                <w:r w:rsidR="000033F8" w:rsidRPr="008B6549">
                  <w:rPr>
                    <w:rFonts w:ascii="Segoe UI Symbol" w:hAnsi="Segoe UI Symbol" w:cs="Segoe UI Symbol"/>
                    <w:szCs w:val="24"/>
                    <w:lang w:val="pt-BR"/>
                  </w:rPr>
                  <w:t>☐</w:t>
                </w:r>
              </w:sdtContent>
            </w:sdt>
            <w:r w:rsidR="00EB35C3" w:rsidRPr="008B6549">
              <w:rPr>
                <w:rFonts w:ascii="Arial Narrow" w:hAnsi="Arial Narrow"/>
                <w:szCs w:val="24"/>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8B6549" w:rsidRDefault="00CC04CB" w:rsidP="000033F8">
            <w:pPr>
              <w:spacing w:after="160" w:line="276" w:lineRule="auto"/>
              <w:ind w:left="298" w:hanging="142"/>
              <w:rPr>
                <w:rFonts w:ascii="Arial Narrow" w:hAnsi="Arial Narrow"/>
                <w:szCs w:val="24"/>
                <w:lang w:val="pt-BR"/>
              </w:rPr>
            </w:pPr>
            <w:sdt>
              <w:sdtPr>
                <w:rPr>
                  <w:rFonts w:ascii="Arial Narrow" w:hAnsi="Arial Narrow"/>
                  <w:szCs w:val="24"/>
                  <w:lang w:val="pt-BR"/>
                </w:rPr>
                <w:id w:val="-352423151"/>
                <w14:checkbox>
                  <w14:checked w14:val="0"/>
                  <w14:checkedState w14:val="2612" w14:font="MS Gothic"/>
                  <w14:uncheckedState w14:val="2610" w14:font="MS Gothic"/>
                </w14:checkbox>
              </w:sdtPr>
              <w:sdtEndPr/>
              <w:sdtContent>
                <w:r w:rsidR="000033F8" w:rsidRPr="008B6549">
                  <w:rPr>
                    <w:rFonts w:ascii="Segoe UI Symbol" w:hAnsi="Segoe UI Symbol" w:cs="Segoe UI Symbol"/>
                    <w:szCs w:val="24"/>
                    <w:lang w:val="pt-BR"/>
                  </w:rPr>
                  <w:t>☐</w:t>
                </w:r>
              </w:sdtContent>
            </w:sdt>
            <w:r w:rsidR="00EB35C3" w:rsidRPr="008B6549">
              <w:rPr>
                <w:rFonts w:ascii="Arial Narrow" w:hAnsi="Arial Narrow"/>
                <w:szCs w:val="24"/>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8B6549" w:rsidRDefault="00CC04CB" w:rsidP="000033F8">
            <w:pPr>
              <w:spacing w:after="160" w:line="276" w:lineRule="auto"/>
              <w:ind w:left="298" w:hanging="142"/>
              <w:rPr>
                <w:rFonts w:ascii="Arial Narrow" w:hAnsi="Arial Narrow"/>
                <w:szCs w:val="24"/>
                <w:lang w:val="pt-BR"/>
              </w:rPr>
            </w:pPr>
            <w:sdt>
              <w:sdtPr>
                <w:rPr>
                  <w:rFonts w:ascii="Arial Narrow" w:hAnsi="Arial Narrow"/>
                  <w:szCs w:val="24"/>
                  <w:lang w:val="pt-BR"/>
                </w:rPr>
                <w:id w:val="-1482460404"/>
                <w14:checkbox>
                  <w14:checked w14:val="0"/>
                  <w14:checkedState w14:val="2612" w14:font="MS Gothic"/>
                  <w14:uncheckedState w14:val="2610" w14:font="MS Gothic"/>
                </w14:checkbox>
              </w:sdtPr>
              <w:sdtEndPr/>
              <w:sdtContent>
                <w:r w:rsidR="000033F8" w:rsidRPr="008B6549">
                  <w:rPr>
                    <w:rFonts w:ascii="Segoe UI Symbol" w:hAnsi="Segoe UI Symbol" w:cs="Segoe UI Symbol"/>
                    <w:szCs w:val="24"/>
                    <w:lang w:val="pt-BR"/>
                  </w:rPr>
                  <w:t>☐</w:t>
                </w:r>
              </w:sdtContent>
            </w:sdt>
            <w:r w:rsidR="00EB35C3" w:rsidRPr="008B6549">
              <w:rPr>
                <w:rFonts w:ascii="Arial Narrow" w:hAnsi="Arial Narrow"/>
                <w:szCs w:val="24"/>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8B6549" w:rsidRDefault="00CC04CB" w:rsidP="000033F8">
            <w:pPr>
              <w:spacing w:after="160" w:line="276" w:lineRule="auto"/>
              <w:ind w:left="298" w:hanging="142"/>
              <w:rPr>
                <w:rFonts w:ascii="Arial Narrow" w:hAnsi="Arial Narrow"/>
                <w:bCs/>
                <w:szCs w:val="24"/>
                <w:lang w:val="pt-BR"/>
              </w:rPr>
            </w:pPr>
            <w:sdt>
              <w:sdtPr>
                <w:rPr>
                  <w:rFonts w:ascii="Arial Narrow" w:hAnsi="Arial Narrow"/>
                  <w:bCs/>
                  <w:szCs w:val="24"/>
                  <w:lang w:val="pt-BR"/>
                </w:rPr>
                <w:id w:val="-504744047"/>
                <w14:checkbox>
                  <w14:checked w14:val="0"/>
                  <w14:checkedState w14:val="2612" w14:font="MS Gothic"/>
                  <w14:uncheckedState w14:val="2610" w14:font="MS Gothic"/>
                </w14:checkbox>
              </w:sdtPr>
              <w:sdtEndPr/>
              <w:sdtContent>
                <w:r w:rsidR="000033F8" w:rsidRPr="008B6549">
                  <w:rPr>
                    <w:rFonts w:ascii="Segoe UI Symbol" w:hAnsi="Segoe UI Symbol" w:cs="Segoe UI Symbol"/>
                    <w:bCs/>
                    <w:szCs w:val="24"/>
                    <w:lang w:val="pt-BR"/>
                  </w:rPr>
                  <w:t>☐</w:t>
                </w:r>
              </w:sdtContent>
            </w:sdt>
            <w:r w:rsidR="00EB35C3" w:rsidRPr="008B6549">
              <w:rPr>
                <w:rFonts w:ascii="Arial Narrow" w:hAnsi="Arial Narrow"/>
                <w:bCs/>
                <w:szCs w:val="24"/>
                <w:lang w:val="pt-BR"/>
              </w:rPr>
              <w:t xml:space="preserve"> OTHERS (explain</w:t>
            </w:r>
            <w:r w:rsidR="000033F8" w:rsidRPr="008B6549">
              <w:rPr>
                <w:rFonts w:ascii="Arial Narrow" w:hAnsi="Arial Narrow"/>
                <w:bCs/>
                <w:szCs w:val="24"/>
                <w:lang w:val="pt-BR"/>
              </w:rPr>
              <w:t xml:space="preserve">) </w:t>
            </w:r>
          </w:p>
          <w:p w14:paraId="4C559346" w14:textId="77777777" w:rsidR="000033F8" w:rsidRPr="008B6549" w:rsidRDefault="000033F8" w:rsidP="000033F8">
            <w:pPr>
              <w:spacing w:after="160" w:line="276" w:lineRule="auto"/>
              <w:ind w:left="298" w:hanging="142"/>
              <w:rPr>
                <w:rFonts w:ascii="Arial Narrow" w:hAnsi="Arial Narrow"/>
                <w:szCs w:val="24"/>
                <w:lang w:val="pt-BR"/>
              </w:rPr>
            </w:pPr>
          </w:p>
        </w:tc>
      </w:tr>
      <w:tr w:rsidR="000033F8" w:rsidRPr="008B6549"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8B6549" w:rsidRDefault="00EB35C3" w:rsidP="000033F8">
            <w:pPr>
              <w:spacing w:after="160" w:line="276" w:lineRule="auto"/>
              <w:ind w:left="298" w:hanging="142"/>
              <w:rPr>
                <w:rFonts w:ascii="Arial Narrow" w:hAnsi="Arial Narrow"/>
                <w:b/>
                <w:szCs w:val="24"/>
                <w:lang w:val="pt-BR"/>
              </w:rPr>
            </w:pPr>
            <w:r w:rsidRPr="008B6549">
              <w:rPr>
                <w:rFonts w:ascii="Arial Narrow" w:hAnsi="Arial Narrow"/>
                <w:b/>
                <w:bCs/>
                <w:szCs w:val="24"/>
                <w:lang w:val="pt-BR"/>
              </w:rPr>
              <w:t>RECURRENCE OF SIMILAR INCIDENTS</w:t>
            </w:r>
          </w:p>
        </w:tc>
      </w:tr>
      <w:tr w:rsidR="000033F8" w:rsidRPr="008B6549"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8B6549" w:rsidRDefault="00CC04CB" w:rsidP="000033F8">
            <w:pPr>
              <w:spacing w:after="160" w:line="276" w:lineRule="auto"/>
              <w:ind w:left="298" w:hanging="142"/>
              <w:rPr>
                <w:rFonts w:ascii="Arial Narrow" w:hAnsi="Arial Narrow"/>
                <w:b/>
                <w:szCs w:val="24"/>
                <w:lang w:val="pt-BR"/>
              </w:rPr>
            </w:pPr>
            <w:sdt>
              <w:sdtPr>
                <w:rPr>
                  <w:rFonts w:ascii="Arial Narrow" w:hAnsi="Arial Narrow"/>
                  <w:szCs w:val="24"/>
                  <w:lang w:val="pt-BR"/>
                </w:rPr>
                <w:id w:val="420071183"/>
                <w14:checkbox>
                  <w14:checked w14:val="0"/>
                  <w14:checkedState w14:val="2612" w14:font="MS Gothic"/>
                  <w14:uncheckedState w14:val="2610" w14:font="MS Gothic"/>
                </w14:checkbox>
              </w:sdtPr>
              <w:sdtEndPr/>
              <w:sdtContent>
                <w:r w:rsidR="000033F8" w:rsidRPr="008B6549">
                  <w:rPr>
                    <w:rFonts w:ascii="Segoe UI Symbol" w:hAnsi="Segoe UI Symbol" w:cs="Segoe UI Symbol"/>
                    <w:szCs w:val="24"/>
                    <w:lang w:val="pt-BR"/>
                  </w:rPr>
                  <w:t>☐</w:t>
                </w:r>
              </w:sdtContent>
            </w:sdt>
            <w:r w:rsidR="00EB35C3" w:rsidRPr="008B6549">
              <w:rPr>
                <w:rFonts w:ascii="Arial Narrow" w:hAnsi="Arial Narrow"/>
                <w:szCs w:val="24"/>
                <w:lang w:val="pt-BR"/>
              </w:rPr>
              <w:t>NO</w:t>
            </w:r>
          </w:p>
        </w:tc>
      </w:tr>
      <w:tr w:rsidR="00EB35C3" w:rsidRPr="008B6549"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8B6549" w:rsidRDefault="00CC04CB" w:rsidP="00EB35C3">
            <w:pPr>
              <w:spacing w:after="160" w:line="276" w:lineRule="auto"/>
              <w:ind w:left="298" w:hanging="142"/>
              <w:rPr>
                <w:rFonts w:ascii="Arial Narrow" w:hAnsi="Arial Narrow"/>
                <w:b/>
                <w:szCs w:val="24"/>
              </w:rPr>
            </w:pPr>
            <w:sdt>
              <w:sdtPr>
                <w:rPr>
                  <w:rFonts w:ascii="Arial Narrow" w:hAnsi="Arial Narrow"/>
                  <w:szCs w:val="24"/>
                </w:rPr>
                <w:id w:val="-238639718"/>
                <w14:checkbox>
                  <w14:checked w14:val="0"/>
                  <w14:checkedState w14:val="2612" w14:font="MS Gothic"/>
                  <w14:uncheckedState w14:val="2610" w14:font="MS Gothic"/>
                </w14:checkbox>
              </w:sdtPr>
              <w:sdtEndPr/>
              <w:sdtContent>
                <w:r w:rsidR="00EB35C3" w:rsidRPr="008B6549">
                  <w:rPr>
                    <w:rFonts w:ascii="Segoe UI Symbol" w:hAnsi="Segoe UI Symbol" w:cs="Segoe UI Symbol"/>
                    <w:szCs w:val="24"/>
                  </w:rPr>
                  <w:t>☐</w:t>
                </w:r>
              </w:sdtContent>
            </w:sdt>
            <w:r w:rsidR="00EB35C3" w:rsidRPr="008B6549">
              <w:rPr>
                <w:rFonts w:ascii="Arial Narrow" w:hAnsi="Arial Narrow"/>
                <w:szCs w:val="24"/>
              </w:rPr>
              <w:t xml:space="preserve"> YES</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8B6549" w:rsidRDefault="00EB35C3" w:rsidP="00EB35C3">
            <w:pPr>
              <w:rPr>
                <w:rFonts w:ascii="Arial Narrow" w:hAnsi="Arial Narrow"/>
                <w:szCs w:val="24"/>
                <w:lang w:val="en-US"/>
              </w:rPr>
            </w:pPr>
            <w:r w:rsidRPr="008B6549">
              <w:rPr>
                <w:rFonts w:ascii="Arial Narrow" w:hAnsi="Arial Narrow"/>
                <w:szCs w:val="24"/>
                <w:lang w:val="en-US"/>
              </w:rPr>
              <w:t>If yes, number of times:</w:t>
            </w:r>
          </w:p>
        </w:tc>
      </w:tr>
      <w:tr w:rsidR="00EB35C3" w:rsidRPr="008B6549"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8B6549" w:rsidRDefault="00EB35C3" w:rsidP="00EB35C3">
            <w:pPr>
              <w:spacing w:after="160" w:line="276" w:lineRule="auto"/>
              <w:ind w:left="298" w:hanging="142"/>
              <w:rPr>
                <w:rFonts w:ascii="Arial Narrow" w:hAnsi="Arial Narrow"/>
                <w:szCs w:val="24"/>
                <w:lang w:val="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8B6549" w:rsidRDefault="00EB35C3" w:rsidP="00EB35C3">
            <w:pPr>
              <w:rPr>
                <w:rFonts w:ascii="Arial Narrow" w:hAnsi="Arial Narrow"/>
                <w:szCs w:val="24"/>
                <w:lang w:val="en-US"/>
              </w:rPr>
            </w:pPr>
            <w:r w:rsidRPr="008B6549">
              <w:rPr>
                <w:rFonts w:ascii="Arial Narrow" w:hAnsi="Arial Narrow"/>
                <w:szCs w:val="24"/>
                <w:lang w:val="en-US"/>
              </w:rPr>
              <w:t>In case of recurrence, indicate the period during which the incidents/accidents occurred again</w:t>
            </w:r>
          </w:p>
        </w:tc>
      </w:tr>
      <w:tr w:rsidR="000033F8" w:rsidRPr="008B6549"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8B6549" w:rsidRDefault="00EB35C3" w:rsidP="000033F8">
            <w:pPr>
              <w:spacing w:after="160" w:line="276" w:lineRule="auto"/>
              <w:ind w:left="298" w:hanging="142"/>
              <w:rPr>
                <w:rFonts w:ascii="Arial Narrow" w:hAnsi="Arial Narrow"/>
                <w:b/>
                <w:szCs w:val="24"/>
                <w:lang w:val="pt-BR"/>
              </w:rPr>
            </w:pPr>
            <w:r w:rsidRPr="008B6549">
              <w:rPr>
                <w:rFonts w:ascii="Arial Narrow" w:hAnsi="Arial Narrow"/>
                <w:b/>
                <w:szCs w:val="24"/>
                <w:lang w:val="pt-BR"/>
              </w:rPr>
              <w:t>OTHER CONSIDERATIONS</w:t>
            </w:r>
          </w:p>
        </w:tc>
      </w:tr>
      <w:tr w:rsidR="000033F8" w:rsidRPr="008B6549"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8B6549" w:rsidRDefault="000033F8" w:rsidP="000033F8">
            <w:pPr>
              <w:spacing w:after="160" w:line="276" w:lineRule="auto"/>
              <w:ind w:left="298" w:hanging="142"/>
              <w:rPr>
                <w:rFonts w:ascii="Arial Narrow" w:hAnsi="Arial Narrow"/>
                <w:b/>
                <w:szCs w:val="24"/>
                <w:lang w:val="pt-BR"/>
              </w:rPr>
            </w:pPr>
          </w:p>
          <w:p w14:paraId="3ED55F09" w14:textId="77777777" w:rsidR="000033F8" w:rsidRPr="008B6549" w:rsidRDefault="000033F8" w:rsidP="000033F8">
            <w:pPr>
              <w:spacing w:after="160" w:line="276" w:lineRule="auto"/>
              <w:ind w:left="298" w:hanging="142"/>
              <w:rPr>
                <w:rFonts w:ascii="Arial Narrow" w:hAnsi="Arial Narrow"/>
                <w:b/>
                <w:szCs w:val="24"/>
                <w:lang w:val="pt-BR"/>
              </w:rPr>
            </w:pPr>
          </w:p>
        </w:tc>
      </w:tr>
      <w:tr w:rsidR="000033F8" w:rsidRPr="008B6549"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8B6549" w:rsidRDefault="00EB35C3" w:rsidP="00EB35C3">
            <w:pPr>
              <w:spacing w:after="160" w:line="276" w:lineRule="auto"/>
              <w:ind w:left="298" w:hanging="142"/>
              <w:rPr>
                <w:rFonts w:ascii="Arial Narrow" w:hAnsi="Arial Narrow"/>
                <w:b/>
                <w:szCs w:val="24"/>
                <w:lang w:val="en-US"/>
              </w:rPr>
            </w:pPr>
            <w:r w:rsidRPr="008B6549">
              <w:rPr>
                <w:rFonts w:ascii="Arial Narrow" w:hAnsi="Arial Narrow"/>
                <w:b/>
                <w:szCs w:val="24"/>
                <w:lang w:val="en-US"/>
              </w:rPr>
              <w:t>CORRECTIVE ACTION PLAN FOR THE INCIDENT/ACCIDENT</w:t>
            </w:r>
          </w:p>
          <w:p w14:paraId="4A26B16D" w14:textId="77777777" w:rsidR="000033F8" w:rsidRPr="008B6549" w:rsidRDefault="00EB35C3" w:rsidP="00EB35C3">
            <w:pPr>
              <w:spacing w:after="160" w:line="276" w:lineRule="auto"/>
              <w:ind w:left="298" w:hanging="142"/>
              <w:rPr>
                <w:rFonts w:ascii="Arial Narrow" w:hAnsi="Arial Narrow"/>
                <w:bCs/>
                <w:i/>
                <w:iCs/>
                <w:szCs w:val="24"/>
              </w:rPr>
            </w:pPr>
            <w:proofErr w:type="spellStart"/>
            <w:r w:rsidRPr="008B6549">
              <w:rPr>
                <w:rFonts w:ascii="Arial Narrow" w:hAnsi="Arial Narrow"/>
                <w:b/>
                <w:szCs w:val="24"/>
              </w:rPr>
              <w:t>Add</w:t>
            </w:r>
            <w:proofErr w:type="spellEnd"/>
            <w:r w:rsidRPr="008B6549">
              <w:rPr>
                <w:rFonts w:ascii="Arial Narrow" w:hAnsi="Arial Narrow"/>
                <w:b/>
                <w:szCs w:val="24"/>
              </w:rPr>
              <w:t xml:space="preserve"> the </w:t>
            </w:r>
            <w:proofErr w:type="spellStart"/>
            <w:r w:rsidRPr="008B6549">
              <w:rPr>
                <w:rFonts w:ascii="Arial Narrow" w:hAnsi="Arial Narrow"/>
                <w:b/>
                <w:szCs w:val="24"/>
              </w:rPr>
              <w:t>necessary</w:t>
            </w:r>
            <w:proofErr w:type="spellEnd"/>
            <w:r w:rsidRPr="008B6549">
              <w:rPr>
                <w:rFonts w:ascii="Arial Narrow" w:hAnsi="Arial Narrow"/>
                <w:b/>
                <w:szCs w:val="24"/>
              </w:rPr>
              <w:t xml:space="preserve"> </w:t>
            </w:r>
            <w:proofErr w:type="spellStart"/>
            <w:r w:rsidRPr="008B6549">
              <w:rPr>
                <w:rFonts w:ascii="Arial Narrow" w:hAnsi="Arial Narrow"/>
                <w:b/>
                <w:szCs w:val="24"/>
              </w:rPr>
              <w:t>lines</w:t>
            </w:r>
            <w:proofErr w:type="spellEnd"/>
          </w:p>
        </w:tc>
      </w:tr>
      <w:tr w:rsidR="000033F8" w:rsidRPr="008B6549"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8B6549" w:rsidRDefault="000033F8" w:rsidP="000469B9">
            <w:pPr>
              <w:spacing w:after="160" w:line="276" w:lineRule="auto"/>
              <w:ind w:left="118" w:firstLine="0"/>
              <w:jc w:val="left"/>
              <w:rPr>
                <w:rFonts w:ascii="Arial Narrow" w:hAnsi="Arial Narrow"/>
                <w:szCs w:val="24"/>
                <w:lang w:val="pt-BR"/>
              </w:rPr>
            </w:pPr>
            <w:r w:rsidRPr="008B6549">
              <w:rPr>
                <w:rFonts w:ascii="Arial Narrow" w:hAnsi="Arial Narrow"/>
                <w:b/>
                <w:szCs w:val="24"/>
                <w:lang w:val="en-US"/>
              </w:rPr>
              <w:t>Description/</w:t>
            </w:r>
            <w:r w:rsidR="000469B9" w:rsidRPr="008B6549">
              <w:rPr>
                <w:rFonts w:ascii="Arial Narrow" w:hAnsi="Arial Narrow"/>
                <w:b/>
                <w:szCs w:val="24"/>
                <w:lang w:val="en-US"/>
              </w:rPr>
              <w:t xml:space="preserve"> </w:t>
            </w:r>
            <w:r w:rsidRPr="008B6549">
              <w:rPr>
                <w:rFonts w:ascii="Arial Narrow" w:hAnsi="Arial Narrow"/>
                <w:b/>
                <w:szCs w:val="24"/>
                <w:lang w:val="en-US"/>
              </w:rPr>
              <w:t xml:space="preserve">cause </w:t>
            </w:r>
            <w:r w:rsidR="000469B9" w:rsidRPr="008B6549">
              <w:rPr>
                <w:rFonts w:ascii="Arial Narrow" w:hAnsi="Arial Narrow"/>
                <w:b/>
                <w:szCs w:val="24"/>
                <w:lang w:val="en-US"/>
              </w:rPr>
              <w:t>of the i</w:t>
            </w:r>
            <w:r w:rsidRPr="008B6549">
              <w:rPr>
                <w:rFonts w:ascii="Arial Narrow" w:hAnsi="Arial Narrow"/>
                <w:b/>
                <w:szCs w:val="24"/>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8B6549" w:rsidRDefault="000469B9" w:rsidP="000469B9">
            <w:pPr>
              <w:spacing w:after="160" w:line="276" w:lineRule="auto"/>
              <w:rPr>
                <w:rFonts w:ascii="Arial Narrow" w:hAnsi="Arial Narrow"/>
                <w:szCs w:val="24"/>
                <w:lang w:val="pt-BR"/>
              </w:rPr>
            </w:pPr>
            <w:r w:rsidRPr="008B6549">
              <w:rPr>
                <w:rFonts w:ascii="Arial Narrow" w:hAnsi="Arial Narrow"/>
                <w:b/>
                <w:szCs w:val="24"/>
              </w:rPr>
              <w:t>C</w:t>
            </w:r>
            <w:r w:rsidR="000033F8" w:rsidRPr="008B6549">
              <w:rPr>
                <w:rFonts w:ascii="Arial Narrow" w:hAnsi="Arial Narrow"/>
                <w:b/>
                <w:szCs w:val="24"/>
              </w:rPr>
              <w:t>orrective</w:t>
            </w:r>
            <w:r w:rsidRPr="008B6549">
              <w:rPr>
                <w:rFonts w:ascii="Arial Narrow" w:hAnsi="Arial Narrow"/>
                <w:b/>
                <w:szCs w:val="24"/>
              </w:rPr>
              <w:t xml:space="preserve"> </w:t>
            </w:r>
            <w:proofErr w:type="spellStart"/>
            <w:r w:rsidRPr="008B6549">
              <w:rPr>
                <w:rFonts w:ascii="Arial Narrow" w:hAnsi="Arial Narrow"/>
                <w:b/>
                <w:szCs w:val="24"/>
              </w:rPr>
              <w:t>measures</w:t>
            </w:r>
            <w:proofErr w:type="spellEnd"/>
            <w:r w:rsidRPr="008B6549">
              <w:rPr>
                <w:rFonts w:ascii="Arial Narrow" w:hAnsi="Arial Narrow"/>
                <w:b/>
                <w:szCs w:val="24"/>
              </w:rPr>
              <w:t xml:space="preserve">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8B6549" w:rsidRDefault="000469B9" w:rsidP="000033F8">
            <w:pPr>
              <w:spacing w:after="160" w:line="276" w:lineRule="auto"/>
              <w:ind w:left="388" w:hanging="142"/>
              <w:rPr>
                <w:rFonts w:ascii="Arial Narrow" w:hAnsi="Arial Narrow"/>
                <w:szCs w:val="24"/>
              </w:rPr>
            </w:pPr>
            <w:proofErr w:type="spellStart"/>
            <w:r w:rsidRPr="008B6549">
              <w:rPr>
                <w:rFonts w:ascii="Arial Narrow" w:hAnsi="Arial Narrow"/>
                <w:b/>
                <w:szCs w:val="24"/>
              </w:rPr>
              <w:t>Implementation</w:t>
            </w:r>
            <w:proofErr w:type="spellEnd"/>
            <w:r w:rsidRPr="008B6549">
              <w:rPr>
                <w:rFonts w:ascii="Arial Narrow" w:hAnsi="Arial Narrow"/>
                <w:b/>
                <w:szCs w:val="24"/>
              </w:rPr>
              <w:t xml:space="preserve">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8B6549" w:rsidRDefault="000033F8" w:rsidP="000033F8">
            <w:pPr>
              <w:spacing w:after="160" w:line="276" w:lineRule="auto"/>
              <w:ind w:left="388" w:hanging="142"/>
              <w:rPr>
                <w:rFonts w:ascii="Arial Narrow" w:hAnsi="Arial Narrow"/>
                <w:szCs w:val="24"/>
                <w:lang w:val="pt-BR"/>
              </w:rPr>
            </w:pPr>
            <w:r w:rsidRPr="008B6549">
              <w:rPr>
                <w:rFonts w:ascii="Arial Narrow" w:hAnsi="Arial Narrow"/>
                <w:b/>
                <w:szCs w:val="24"/>
              </w:rPr>
              <w:t>Date limite</w:t>
            </w:r>
          </w:p>
        </w:tc>
      </w:tr>
      <w:tr w:rsidR="000033F8" w:rsidRPr="008B6549"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8B6549" w:rsidRDefault="000033F8" w:rsidP="000033F8">
            <w:pPr>
              <w:spacing w:after="160" w:line="276" w:lineRule="auto"/>
              <w:ind w:left="388" w:hanging="142"/>
              <w:rPr>
                <w:rFonts w:ascii="Arial Narrow" w:hAnsi="Arial Narrow"/>
                <w:b/>
                <w:szCs w:val="24"/>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8B6549" w:rsidRDefault="000033F8" w:rsidP="000033F8">
            <w:pPr>
              <w:spacing w:after="160" w:line="276" w:lineRule="auto"/>
              <w:ind w:left="388" w:hanging="142"/>
              <w:rPr>
                <w:rFonts w:ascii="Arial Narrow" w:hAnsi="Arial Narrow"/>
                <w:b/>
                <w:szCs w:val="24"/>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8B6549" w:rsidRDefault="000033F8" w:rsidP="000033F8">
            <w:pPr>
              <w:spacing w:after="160" w:line="276" w:lineRule="auto"/>
              <w:ind w:left="388" w:hanging="142"/>
              <w:rPr>
                <w:rFonts w:ascii="Arial Narrow" w:hAnsi="Arial Narrow"/>
                <w:b/>
                <w:szCs w:val="24"/>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8B6549" w:rsidRDefault="000033F8" w:rsidP="000033F8">
            <w:pPr>
              <w:spacing w:after="160" w:line="276" w:lineRule="auto"/>
              <w:ind w:left="388" w:hanging="142"/>
              <w:rPr>
                <w:rFonts w:ascii="Arial Narrow" w:hAnsi="Arial Narrow"/>
                <w:b/>
                <w:szCs w:val="24"/>
              </w:rPr>
            </w:pPr>
          </w:p>
        </w:tc>
      </w:tr>
      <w:tr w:rsidR="000033F8" w:rsidRPr="008B6549"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8B6549" w:rsidRDefault="000033F8" w:rsidP="000033F8">
            <w:pPr>
              <w:spacing w:after="160" w:line="276" w:lineRule="auto"/>
              <w:ind w:left="388" w:hanging="142"/>
              <w:rPr>
                <w:rFonts w:ascii="Arial Narrow" w:hAnsi="Arial Narrow"/>
                <w:b/>
                <w:szCs w:val="24"/>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8B6549" w:rsidRDefault="000033F8" w:rsidP="000033F8">
            <w:pPr>
              <w:spacing w:after="160" w:line="276" w:lineRule="auto"/>
              <w:ind w:left="388" w:hanging="142"/>
              <w:rPr>
                <w:rFonts w:ascii="Arial Narrow" w:hAnsi="Arial Narrow"/>
                <w:b/>
                <w:szCs w:val="24"/>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8B6549" w:rsidRDefault="000033F8" w:rsidP="000033F8">
            <w:pPr>
              <w:spacing w:after="160" w:line="276" w:lineRule="auto"/>
              <w:ind w:left="388" w:hanging="142"/>
              <w:rPr>
                <w:rFonts w:ascii="Arial Narrow" w:hAnsi="Arial Narrow"/>
                <w:b/>
                <w:szCs w:val="24"/>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8B6549" w:rsidRDefault="000033F8" w:rsidP="000033F8">
            <w:pPr>
              <w:spacing w:after="160" w:line="276" w:lineRule="auto"/>
              <w:ind w:left="388" w:hanging="142"/>
              <w:rPr>
                <w:rFonts w:ascii="Arial Narrow" w:hAnsi="Arial Narrow"/>
                <w:b/>
                <w:szCs w:val="24"/>
              </w:rPr>
            </w:pPr>
          </w:p>
        </w:tc>
      </w:tr>
      <w:tr w:rsidR="000033F8" w:rsidRPr="008B6549"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8B6549" w:rsidRDefault="000033F8" w:rsidP="000033F8">
            <w:pPr>
              <w:spacing w:after="160" w:line="276" w:lineRule="auto"/>
              <w:ind w:left="388" w:hanging="142"/>
              <w:rPr>
                <w:rFonts w:ascii="Arial Narrow" w:hAnsi="Arial Narrow"/>
                <w:b/>
                <w:szCs w:val="24"/>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8B6549" w:rsidRDefault="000033F8" w:rsidP="000033F8">
            <w:pPr>
              <w:spacing w:after="160" w:line="276" w:lineRule="auto"/>
              <w:ind w:left="388" w:hanging="142"/>
              <w:rPr>
                <w:rFonts w:ascii="Arial Narrow" w:hAnsi="Arial Narrow"/>
                <w:b/>
                <w:szCs w:val="24"/>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8B6549" w:rsidRDefault="000033F8" w:rsidP="000033F8">
            <w:pPr>
              <w:spacing w:after="160" w:line="276" w:lineRule="auto"/>
              <w:ind w:left="388" w:hanging="142"/>
              <w:rPr>
                <w:rFonts w:ascii="Arial Narrow" w:hAnsi="Arial Narrow"/>
                <w:b/>
                <w:szCs w:val="24"/>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8B6549" w:rsidRDefault="000033F8" w:rsidP="000033F8">
            <w:pPr>
              <w:spacing w:after="160" w:line="276" w:lineRule="auto"/>
              <w:ind w:left="388" w:hanging="142"/>
              <w:rPr>
                <w:rFonts w:ascii="Arial Narrow" w:hAnsi="Arial Narrow"/>
                <w:b/>
                <w:szCs w:val="24"/>
              </w:rPr>
            </w:pPr>
          </w:p>
        </w:tc>
      </w:tr>
      <w:tr w:rsidR="000033F8" w:rsidRPr="008B6549"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8B6549" w:rsidRDefault="000469B9" w:rsidP="000033F8">
            <w:pPr>
              <w:spacing w:after="160" w:line="276" w:lineRule="auto"/>
              <w:ind w:left="388" w:hanging="142"/>
              <w:rPr>
                <w:rFonts w:ascii="Arial Narrow" w:hAnsi="Arial Narrow"/>
                <w:b/>
                <w:szCs w:val="24"/>
                <w:lang w:val="en-US"/>
              </w:rPr>
            </w:pPr>
            <w:r w:rsidRPr="008B6549">
              <w:rPr>
                <w:rFonts w:ascii="Arial Narrow" w:hAnsi="Arial Narrow"/>
                <w:b/>
                <w:szCs w:val="24"/>
                <w:lang w:val="en-US"/>
              </w:rPr>
              <w:t>REPORT AND ACTION PLAN PREPARED BY</w:t>
            </w:r>
            <w:r w:rsidR="000033F8" w:rsidRPr="008B6549">
              <w:rPr>
                <w:rFonts w:ascii="Arial Narrow" w:hAnsi="Arial Narrow"/>
                <w:b/>
                <w:szCs w:val="24"/>
                <w:lang w:val="en-US"/>
              </w:rPr>
              <w:t xml:space="preserve">: </w:t>
            </w:r>
          </w:p>
        </w:tc>
      </w:tr>
      <w:tr w:rsidR="000033F8" w:rsidRPr="008B6549"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8B6549" w:rsidRDefault="000469B9" w:rsidP="000033F8">
            <w:pPr>
              <w:spacing w:after="160" w:line="276" w:lineRule="auto"/>
              <w:ind w:left="388" w:hanging="142"/>
              <w:rPr>
                <w:rFonts w:ascii="Arial Narrow" w:hAnsi="Arial Narrow"/>
                <w:b/>
                <w:bCs/>
                <w:szCs w:val="24"/>
              </w:rPr>
            </w:pPr>
            <w:r w:rsidRPr="008B6549">
              <w:rPr>
                <w:rFonts w:ascii="Arial Narrow" w:hAnsi="Arial Narrow"/>
                <w:b/>
                <w:bCs/>
                <w:szCs w:val="24"/>
              </w:rPr>
              <w:t>Name</w:t>
            </w:r>
          </w:p>
        </w:tc>
      </w:tr>
      <w:tr w:rsidR="000033F8" w:rsidRPr="008B6549"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8B6549" w:rsidRDefault="000033F8" w:rsidP="000033F8">
            <w:pPr>
              <w:spacing w:after="160" w:line="276" w:lineRule="auto"/>
              <w:ind w:left="388" w:hanging="142"/>
              <w:rPr>
                <w:rFonts w:ascii="Arial Narrow" w:hAnsi="Arial Narrow"/>
                <w:b/>
                <w:bCs/>
                <w:szCs w:val="24"/>
              </w:rPr>
            </w:pPr>
            <w:r w:rsidRPr="008B6549">
              <w:rPr>
                <w:rFonts w:ascii="Arial Narrow" w:hAnsi="Arial Narrow"/>
                <w:b/>
                <w:bCs/>
                <w:szCs w:val="24"/>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8B6549" w:rsidRDefault="000033F8" w:rsidP="000033F8">
            <w:pPr>
              <w:spacing w:after="160" w:line="276" w:lineRule="auto"/>
              <w:ind w:left="388" w:hanging="142"/>
              <w:rPr>
                <w:rFonts w:ascii="Arial Narrow" w:hAnsi="Arial Narrow"/>
                <w:b/>
                <w:bCs/>
                <w:szCs w:val="24"/>
              </w:rPr>
            </w:pPr>
            <w:r w:rsidRPr="008B6549">
              <w:rPr>
                <w:rFonts w:ascii="Arial Narrow" w:hAnsi="Arial Narrow"/>
                <w:b/>
                <w:bCs/>
                <w:szCs w:val="24"/>
              </w:rPr>
              <w:t>Date</w:t>
            </w:r>
          </w:p>
        </w:tc>
      </w:tr>
      <w:tr w:rsidR="000033F8" w:rsidRPr="008B6549"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8B6549" w:rsidRDefault="000469B9" w:rsidP="000033F8">
            <w:pPr>
              <w:spacing w:after="160" w:line="276" w:lineRule="auto"/>
              <w:ind w:left="388" w:hanging="142"/>
              <w:rPr>
                <w:rFonts w:ascii="Arial Narrow" w:hAnsi="Arial Narrow"/>
                <w:b/>
                <w:bCs/>
                <w:szCs w:val="24"/>
              </w:rPr>
            </w:pPr>
            <w:r w:rsidRPr="008B6549">
              <w:rPr>
                <w:rFonts w:ascii="Arial Narrow" w:hAnsi="Arial Narrow"/>
                <w:b/>
                <w:bCs/>
                <w:szCs w:val="24"/>
              </w:rPr>
              <w:t>Na</w:t>
            </w:r>
            <w:r w:rsidR="000033F8" w:rsidRPr="008B6549">
              <w:rPr>
                <w:rFonts w:ascii="Arial Narrow" w:hAnsi="Arial Narrow"/>
                <w:b/>
                <w:bCs/>
                <w:szCs w:val="24"/>
              </w:rPr>
              <w:t>m</w:t>
            </w:r>
            <w:r w:rsidRPr="008B6549">
              <w:rPr>
                <w:rFonts w:ascii="Arial Narrow" w:hAnsi="Arial Narrow"/>
                <w:b/>
                <w:bCs/>
                <w:szCs w:val="24"/>
              </w:rPr>
              <w:t>e</w:t>
            </w:r>
          </w:p>
        </w:tc>
      </w:tr>
      <w:tr w:rsidR="000033F8" w:rsidRPr="008B6549"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8B6549" w:rsidRDefault="000033F8" w:rsidP="000033F8">
            <w:pPr>
              <w:spacing w:after="160" w:line="276" w:lineRule="auto"/>
              <w:ind w:left="388" w:hanging="142"/>
              <w:rPr>
                <w:rFonts w:ascii="Arial Narrow" w:hAnsi="Arial Narrow"/>
                <w:b/>
                <w:bCs/>
                <w:szCs w:val="24"/>
              </w:rPr>
            </w:pPr>
            <w:r w:rsidRPr="008B6549">
              <w:rPr>
                <w:rFonts w:ascii="Arial Narrow" w:hAnsi="Arial Narrow"/>
                <w:b/>
                <w:bCs/>
                <w:szCs w:val="24"/>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8B6549" w:rsidRDefault="000033F8" w:rsidP="000033F8">
            <w:pPr>
              <w:spacing w:after="160" w:line="276" w:lineRule="auto"/>
              <w:ind w:left="388" w:hanging="142"/>
              <w:rPr>
                <w:rFonts w:ascii="Arial Narrow" w:hAnsi="Arial Narrow"/>
                <w:b/>
                <w:bCs/>
                <w:szCs w:val="24"/>
              </w:rPr>
            </w:pPr>
            <w:r w:rsidRPr="008B6549">
              <w:rPr>
                <w:rFonts w:ascii="Arial Narrow" w:hAnsi="Arial Narrow"/>
                <w:b/>
                <w:bCs/>
                <w:szCs w:val="24"/>
              </w:rPr>
              <w:t>Date</w:t>
            </w:r>
          </w:p>
        </w:tc>
      </w:tr>
    </w:tbl>
    <w:p w14:paraId="13BA95EF" w14:textId="77777777" w:rsidR="00DC4673" w:rsidRPr="008B6549" w:rsidRDefault="00DC4673" w:rsidP="00DC4673">
      <w:pPr>
        <w:spacing w:after="0" w:line="259" w:lineRule="auto"/>
        <w:ind w:firstLine="0"/>
        <w:jc w:val="left"/>
        <w:rPr>
          <w:rFonts w:ascii="Arial Narrow" w:hAnsi="Arial Narrow"/>
          <w:szCs w:val="24"/>
        </w:rPr>
      </w:pPr>
    </w:p>
    <w:p w14:paraId="6D6FF1C8" w14:textId="77777777" w:rsidR="00501779" w:rsidRPr="008B6549" w:rsidRDefault="00501779" w:rsidP="00420AE5">
      <w:pPr>
        <w:ind w:firstLine="0"/>
        <w:rPr>
          <w:rFonts w:ascii="Arial Narrow" w:hAnsi="Arial Narrow"/>
          <w:b/>
          <w:bCs/>
          <w:szCs w:val="24"/>
          <w:lang w:val="en-GB"/>
        </w:rPr>
      </w:pPr>
    </w:p>
    <w:p w14:paraId="4CD43994" w14:textId="77777777" w:rsidR="007E46D8" w:rsidRPr="008B6549" w:rsidRDefault="007E46D8" w:rsidP="006B2773">
      <w:pPr>
        <w:ind w:left="-426" w:firstLine="142"/>
        <w:jc w:val="center"/>
        <w:rPr>
          <w:rFonts w:ascii="Arial Narrow" w:hAnsi="Arial Narrow"/>
          <w:b/>
          <w:bCs/>
          <w:szCs w:val="24"/>
          <w:highlight w:val="yellow"/>
          <w:lang w:val="en-GB"/>
        </w:rPr>
      </w:pPr>
    </w:p>
    <w:p w14:paraId="2FBA6DB5" w14:textId="77777777" w:rsidR="007E46D8" w:rsidRPr="008B6549" w:rsidRDefault="007E46D8" w:rsidP="006B2773">
      <w:pPr>
        <w:ind w:left="-426" w:firstLine="142"/>
        <w:jc w:val="center"/>
        <w:rPr>
          <w:rFonts w:ascii="Arial Narrow" w:hAnsi="Arial Narrow"/>
          <w:b/>
          <w:bCs/>
          <w:szCs w:val="24"/>
          <w:highlight w:val="yellow"/>
          <w:lang w:val="en-GB"/>
        </w:rPr>
      </w:pPr>
    </w:p>
    <w:p w14:paraId="2E44F341" w14:textId="77777777" w:rsidR="00D632B5" w:rsidRPr="008B6549" w:rsidRDefault="00D632B5" w:rsidP="006B2773">
      <w:pPr>
        <w:ind w:left="-426" w:firstLine="142"/>
        <w:jc w:val="center"/>
        <w:rPr>
          <w:rFonts w:ascii="Arial Narrow" w:hAnsi="Arial Narrow"/>
          <w:b/>
          <w:bCs/>
          <w:szCs w:val="24"/>
          <w:highlight w:val="yellow"/>
          <w:lang w:val="en-GB"/>
        </w:rPr>
      </w:pPr>
    </w:p>
    <w:p w14:paraId="497B075C" w14:textId="77777777" w:rsidR="003E5A14" w:rsidRPr="008B6549" w:rsidRDefault="003E5A14" w:rsidP="003E5A14">
      <w:pPr>
        <w:spacing w:after="0" w:line="259" w:lineRule="auto"/>
        <w:ind w:firstLine="0"/>
        <w:rPr>
          <w:rFonts w:ascii="Arial Narrow" w:hAnsi="Arial Narrow"/>
          <w:b/>
          <w:bCs/>
          <w:szCs w:val="24"/>
          <w:highlight w:val="yellow"/>
          <w:lang w:val="en-GB"/>
        </w:rPr>
      </w:pPr>
      <w:bookmarkStart w:id="32" w:name="_Hlk204263265"/>
    </w:p>
    <w:p w14:paraId="1900CED1" w14:textId="7C46F6E7" w:rsidR="00CF05E9" w:rsidRPr="008B6549" w:rsidRDefault="00CF05E9" w:rsidP="003E5A14">
      <w:pPr>
        <w:spacing w:after="0" w:line="259" w:lineRule="auto"/>
        <w:ind w:firstLine="0"/>
        <w:jc w:val="center"/>
        <w:rPr>
          <w:rFonts w:ascii="Arial Narrow" w:hAnsi="Arial Narrow"/>
          <w:b/>
          <w:bCs/>
          <w:szCs w:val="24"/>
          <w:lang w:val="en-GB"/>
        </w:rPr>
      </w:pPr>
      <w:r w:rsidRPr="008B6549">
        <w:rPr>
          <w:rFonts w:ascii="Arial Narrow" w:hAnsi="Arial Narrow"/>
          <w:b/>
          <w:bCs/>
          <w:szCs w:val="24"/>
          <w:highlight w:val="yellow"/>
          <w:lang w:val="en-GB"/>
        </w:rPr>
        <w:t>UNIT PRICE SCHEDULE</w:t>
      </w:r>
    </w:p>
    <w:tbl>
      <w:tblPr>
        <w:tblStyle w:val="TableGrid0"/>
        <w:tblW w:w="11250" w:type="dxa"/>
        <w:tblInd w:w="-275" w:type="dxa"/>
        <w:tblLook w:val="04A0" w:firstRow="1" w:lastRow="0" w:firstColumn="1" w:lastColumn="0" w:noHBand="0" w:noVBand="1"/>
      </w:tblPr>
      <w:tblGrid>
        <w:gridCol w:w="11250"/>
      </w:tblGrid>
      <w:tr w:rsidR="00706B63" w:rsidRPr="008B6549" w14:paraId="5007F156" w14:textId="77777777" w:rsidTr="00D01336">
        <w:trPr>
          <w:trHeight w:val="631"/>
        </w:trPr>
        <w:tc>
          <w:tcPr>
            <w:tcW w:w="11250" w:type="dxa"/>
          </w:tcPr>
          <w:p w14:paraId="2A7B1CAD" w14:textId="509D17A7" w:rsidR="00706B63" w:rsidRPr="008B6549" w:rsidRDefault="00706B63" w:rsidP="00D01336">
            <w:pPr>
              <w:ind w:firstLine="0"/>
              <w:jc w:val="center"/>
              <w:rPr>
                <w:rFonts w:ascii="Arial Narrow" w:hAnsi="Arial Narrow"/>
                <w:b/>
                <w:bCs/>
                <w:szCs w:val="24"/>
                <w:lang w:val="en-US"/>
              </w:rPr>
            </w:pPr>
            <w:r w:rsidRPr="008B6549">
              <w:rPr>
                <w:rFonts w:ascii="Arial Narrow" w:hAnsi="Arial Narrow"/>
                <w:b/>
                <w:bCs/>
                <w:szCs w:val="24"/>
                <w:lang w:val="en-US"/>
              </w:rPr>
              <w:t xml:space="preserve">UNIT PRICE </w:t>
            </w:r>
            <w:proofErr w:type="gramStart"/>
            <w:r w:rsidRPr="008B6549">
              <w:rPr>
                <w:rFonts w:ascii="Arial Narrow" w:hAnsi="Arial Narrow"/>
                <w:b/>
                <w:bCs/>
                <w:szCs w:val="24"/>
                <w:lang w:val="en-US"/>
              </w:rPr>
              <w:t>SCHEDULE  FOR</w:t>
            </w:r>
            <w:proofErr w:type="gramEnd"/>
            <w:r w:rsidRPr="008B6549">
              <w:rPr>
                <w:rFonts w:ascii="Arial Narrow" w:hAnsi="Arial Narrow"/>
                <w:b/>
                <w:bCs/>
                <w:szCs w:val="24"/>
                <w:lang w:val="en-US"/>
              </w:rPr>
              <w:t xml:space="preserve"> </w:t>
            </w:r>
            <w:r w:rsidR="00536F8B" w:rsidRPr="008B6549">
              <w:rPr>
                <w:rFonts w:ascii="Arial Narrow" w:hAnsi="Arial Narrow"/>
                <w:b/>
                <w:bCs/>
                <w:szCs w:val="24"/>
                <w:lang w:val="en-US"/>
              </w:rPr>
              <w:t>THE CONSTRUCTION OF EIGHTEEN (18) MARKET SHEDS AT THE FUNDONG MODERN MARKET IN FUNDONG MUNICIPALITY, BOYO DIVISION OF THE NORTH WEST REGION</w:t>
            </w:r>
            <w:r w:rsidRPr="008B6549">
              <w:rPr>
                <w:rFonts w:ascii="Arial Narrow" w:hAnsi="Arial Narrow"/>
                <w:b/>
                <w:bCs/>
                <w:szCs w:val="24"/>
                <w:lang w:val="en-US"/>
              </w:rPr>
              <w:t>.</w:t>
            </w:r>
          </w:p>
        </w:tc>
      </w:tr>
    </w:tbl>
    <w:tbl>
      <w:tblPr>
        <w:tblW w:w="5262" w:type="pct"/>
        <w:tblInd w:w="-280" w:type="dxa"/>
        <w:tblLook w:val="04A0" w:firstRow="1" w:lastRow="0" w:firstColumn="1" w:lastColumn="0" w:noHBand="0" w:noVBand="1"/>
      </w:tblPr>
      <w:tblGrid>
        <w:gridCol w:w="803"/>
        <w:gridCol w:w="5238"/>
        <w:gridCol w:w="864"/>
        <w:gridCol w:w="1244"/>
        <w:gridCol w:w="3101"/>
      </w:tblGrid>
      <w:tr w:rsidR="00706B63" w:rsidRPr="008B6549" w14:paraId="1FC338A8" w14:textId="77777777" w:rsidTr="00D01336">
        <w:trPr>
          <w:trHeight w:val="83"/>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5BC25DF0"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4A9A9707"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100: PRIMINARY WORKS</w:t>
            </w:r>
          </w:p>
        </w:tc>
        <w:tc>
          <w:tcPr>
            <w:tcW w:w="384" w:type="pct"/>
            <w:tcBorders>
              <w:top w:val="nil"/>
              <w:left w:val="nil"/>
              <w:bottom w:val="single" w:sz="8" w:space="0" w:color="auto"/>
              <w:right w:val="single" w:sz="8" w:space="0" w:color="auto"/>
            </w:tcBorders>
            <w:shd w:val="clear" w:color="auto" w:fill="auto"/>
            <w:vAlign w:val="center"/>
            <w:hideMark/>
          </w:tcPr>
          <w:p w14:paraId="27A0D564"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UNIT</w:t>
            </w:r>
          </w:p>
        </w:tc>
        <w:tc>
          <w:tcPr>
            <w:tcW w:w="553" w:type="pct"/>
            <w:tcBorders>
              <w:top w:val="nil"/>
              <w:left w:val="nil"/>
              <w:bottom w:val="single" w:sz="8" w:space="0" w:color="auto"/>
              <w:right w:val="single" w:sz="8" w:space="0" w:color="auto"/>
            </w:tcBorders>
            <w:shd w:val="clear" w:color="auto" w:fill="auto"/>
            <w:vAlign w:val="center"/>
            <w:hideMark/>
          </w:tcPr>
          <w:p w14:paraId="60271BBE"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UP IN FIGURES</w:t>
            </w:r>
          </w:p>
        </w:tc>
        <w:tc>
          <w:tcPr>
            <w:tcW w:w="1378" w:type="pct"/>
            <w:tcBorders>
              <w:top w:val="nil"/>
              <w:left w:val="nil"/>
              <w:bottom w:val="single" w:sz="8" w:space="0" w:color="auto"/>
              <w:right w:val="single" w:sz="8" w:space="0" w:color="auto"/>
            </w:tcBorders>
            <w:shd w:val="clear" w:color="auto" w:fill="auto"/>
            <w:vAlign w:val="center"/>
            <w:hideMark/>
          </w:tcPr>
          <w:p w14:paraId="57602DA0"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UP IN WORDS</w:t>
            </w:r>
          </w:p>
        </w:tc>
      </w:tr>
      <w:tr w:rsidR="00706B63" w:rsidRPr="008B6549" w14:paraId="0B633477" w14:textId="77777777" w:rsidTr="00D01336">
        <w:trPr>
          <w:trHeight w:val="64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1F613D3B" w14:textId="77777777" w:rsidR="00706B63" w:rsidRPr="008B6549" w:rsidRDefault="00706B63" w:rsidP="00D01336">
            <w:pPr>
              <w:jc w:val="right"/>
              <w:rPr>
                <w:rFonts w:ascii="Arial Narrow" w:hAnsi="Arial Narrow"/>
                <w:szCs w:val="24"/>
              </w:rPr>
            </w:pPr>
            <w:r w:rsidRPr="008B6549">
              <w:rPr>
                <w:rFonts w:ascii="Arial Narrow" w:hAnsi="Arial Narrow"/>
                <w:szCs w:val="24"/>
              </w:rPr>
              <w:t>101</w:t>
            </w:r>
          </w:p>
        </w:tc>
        <w:tc>
          <w:tcPr>
            <w:tcW w:w="2328" w:type="pct"/>
            <w:tcBorders>
              <w:top w:val="nil"/>
              <w:left w:val="nil"/>
              <w:bottom w:val="single" w:sz="8" w:space="0" w:color="auto"/>
              <w:right w:val="single" w:sz="8" w:space="0" w:color="auto"/>
            </w:tcBorders>
            <w:shd w:val="clear" w:color="auto" w:fill="auto"/>
            <w:vAlign w:val="center"/>
            <w:hideMark/>
          </w:tcPr>
          <w:p w14:paraId="7076BCC0" w14:textId="232C1FD9" w:rsidR="00706B63" w:rsidRPr="008B6549" w:rsidRDefault="00706B63" w:rsidP="00D01336">
            <w:pPr>
              <w:jc w:val="center"/>
              <w:rPr>
                <w:rFonts w:ascii="Arial Narrow" w:hAnsi="Arial Narrow"/>
                <w:szCs w:val="24"/>
              </w:rPr>
            </w:pPr>
            <w:r w:rsidRPr="008B6549">
              <w:rPr>
                <w:rFonts w:ascii="Arial Narrow" w:hAnsi="Arial Narrow"/>
                <w:szCs w:val="24"/>
              </w:rPr>
              <w:t xml:space="preserve">Program of execution and final report of </w:t>
            </w:r>
            <w:r w:rsidR="003D2547" w:rsidRPr="008B6549">
              <w:rPr>
                <w:rFonts w:ascii="Arial Narrow" w:hAnsi="Arial Narrow"/>
                <w:szCs w:val="24"/>
              </w:rPr>
              <w:t>work (</w:t>
            </w:r>
            <w:r w:rsidRPr="008B6549">
              <w:rPr>
                <w:rFonts w:ascii="Arial Narrow" w:hAnsi="Arial Narrow"/>
                <w:szCs w:val="24"/>
              </w:rPr>
              <w:t>as build plan) with Environmental studies inclusive</w:t>
            </w:r>
          </w:p>
        </w:tc>
        <w:tc>
          <w:tcPr>
            <w:tcW w:w="384" w:type="pct"/>
            <w:tcBorders>
              <w:top w:val="nil"/>
              <w:left w:val="nil"/>
              <w:bottom w:val="single" w:sz="8" w:space="0" w:color="auto"/>
              <w:right w:val="single" w:sz="8" w:space="0" w:color="auto"/>
            </w:tcBorders>
            <w:shd w:val="clear" w:color="auto" w:fill="auto"/>
            <w:vAlign w:val="center"/>
            <w:hideMark/>
          </w:tcPr>
          <w:p w14:paraId="1633F40F"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553" w:type="pct"/>
            <w:tcBorders>
              <w:top w:val="nil"/>
              <w:left w:val="nil"/>
              <w:bottom w:val="single" w:sz="8" w:space="0" w:color="auto"/>
              <w:right w:val="single" w:sz="8" w:space="0" w:color="auto"/>
            </w:tcBorders>
            <w:shd w:val="clear" w:color="auto" w:fill="auto"/>
            <w:vAlign w:val="center"/>
          </w:tcPr>
          <w:p w14:paraId="6226A2E9"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7F44BF13" w14:textId="77777777" w:rsidR="00706B63" w:rsidRPr="008B6549" w:rsidRDefault="00706B63" w:rsidP="00D01336">
            <w:pPr>
              <w:jc w:val="center"/>
              <w:rPr>
                <w:rFonts w:ascii="Arial Narrow" w:hAnsi="Arial Narrow"/>
                <w:szCs w:val="24"/>
              </w:rPr>
            </w:pPr>
          </w:p>
        </w:tc>
      </w:tr>
      <w:tr w:rsidR="00706B63" w:rsidRPr="008B6549" w14:paraId="53C90AED"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77E076BE" w14:textId="77777777" w:rsidR="00706B63" w:rsidRPr="008B6549" w:rsidRDefault="00706B63" w:rsidP="00D01336">
            <w:pPr>
              <w:jc w:val="right"/>
              <w:rPr>
                <w:rFonts w:ascii="Arial Narrow" w:hAnsi="Arial Narrow"/>
                <w:szCs w:val="24"/>
              </w:rPr>
            </w:pPr>
            <w:r w:rsidRPr="008B6549">
              <w:rPr>
                <w:rFonts w:ascii="Arial Narrow" w:hAnsi="Arial Narrow"/>
                <w:szCs w:val="24"/>
              </w:rPr>
              <w:t>102</w:t>
            </w:r>
          </w:p>
        </w:tc>
        <w:tc>
          <w:tcPr>
            <w:tcW w:w="2328" w:type="pct"/>
            <w:tcBorders>
              <w:top w:val="nil"/>
              <w:left w:val="nil"/>
              <w:bottom w:val="single" w:sz="8" w:space="0" w:color="auto"/>
              <w:right w:val="single" w:sz="8" w:space="0" w:color="auto"/>
            </w:tcBorders>
            <w:shd w:val="clear" w:color="auto" w:fill="auto"/>
            <w:vAlign w:val="center"/>
            <w:hideMark/>
          </w:tcPr>
          <w:p w14:paraId="79385C18" w14:textId="77777777" w:rsidR="00706B63" w:rsidRPr="008B6549" w:rsidRDefault="00706B63" w:rsidP="00D01336">
            <w:pPr>
              <w:jc w:val="center"/>
              <w:rPr>
                <w:rFonts w:ascii="Arial Narrow" w:hAnsi="Arial Narrow"/>
                <w:szCs w:val="24"/>
              </w:rPr>
            </w:pPr>
            <w:r w:rsidRPr="008B6549">
              <w:rPr>
                <w:rFonts w:ascii="Arial Narrow" w:hAnsi="Arial Narrow"/>
                <w:szCs w:val="24"/>
              </w:rPr>
              <w:t>site installation</w:t>
            </w:r>
          </w:p>
        </w:tc>
        <w:tc>
          <w:tcPr>
            <w:tcW w:w="384" w:type="pct"/>
            <w:tcBorders>
              <w:top w:val="nil"/>
              <w:left w:val="nil"/>
              <w:bottom w:val="single" w:sz="8" w:space="0" w:color="auto"/>
              <w:right w:val="single" w:sz="8" w:space="0" w:color="auto"/>
            </w:tcBorders>
            <w:shd w:val="clear" w:color="auto" w:fill="auto"/>
            <w:vAlign w:val="center"/>
            <w:hideMark/>
          </w:tcPr>
          <w:p w14:paraId="0231F557"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553" w:type="pct"/>
            <w:tcBorders>
              <w:top w:val="nil"/>
              <w:left w:val="nil"/>
              <w:bottom w:val="single" w:sz="8" w:space="0" w:color="auto"/>
              <w:right w:val="single" w:sz="8" w:space="0" w:color="auto"/>
            </w:tcBorders>
            <w:shd w:val="clear" w:color="auto" w:fill="auto"/>
            <w:vAlign w:val="center"/>
          </w:tcPr>
          <w:p w14:paraId="519DBE61"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2B9D7CCA" w14:textId="77777777" w:rsidR="00706B63" w:rsidRPr="008B6549" w:rsidRDefault="00706B63" w:rsidP="00D01336">
            <w:pPr>
              <w:jc w:val="center"/>
              <w:rPr>
                <w:rFonts w:ascii="Arial Narrow" w:hAnsi="Arial Narrow"/>
                <w:szCs w:val="24"/>
              </w:rPr>
            </w:pPr>
          </w:p>
        </w:tc>
      </w:tr>
      <w:tr w:rsidR="00706B63" w:rsidRPr="008B6549" w14:paraId="76440E3D" w14:textId="77777777" w:rsidTr="00D01336">
        <w:trPr>
          <w:trHeight w:val="39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62B5131E" w14:textId="77777777" w:rsidR="00706B63" w:rsidRPr="008B6549" w:rsidRDefault="00706B63" w:rsidP="00D01336">
            <w:pPr>
              <w:jc w:val="right"/>
              <w:rPr>
                <w:rFonts w:ascii="Arial Narrow" w:hAnsi="Arial Narrow"/>
                <w:szCs w:val="24"/>
              </w:rPr>
            </w:pPr>
            <w:r w:rsidRPr="008B6549">
              <w:rPr>
                <w:rFonts w:ascii="Arial Narrow" w:hAnsi="Arial Narrow"/>
                <w:szCs w:val="24"/>
              </w:rPr>
              <w:t>103</w:t>
            </w:r>
          </w:p>
        </w:tc>
        <w:tc>
          <w:tcPr>
            <w:tcW w:w="2328" w:type="pct"/>
            <w:tcBorders>
              <w:top w:val="nil"/>
              <w:left w:val="nil"/>
              <w:bottom w:val="single" w:sz="8" w:space="0" w:color="auto"/>
              <w:right w:val="single" w:sz="8" w:space="0" w:color="auto"/>
            </w:tcBorders>
            <w:shd w:val="clear" w:color="auto" w:fill="auto"/>
            <w:vAlign w:val="center"/>
            <w:hideMark/>
          </w:tcPr>
          <w:p w14:paraId="57AB4AC0" w14:textId="77777777" w:rsidR="00706B63" w:rsidRPr="008B6549" w:rsidRDefault="00706B63" w:rsidP="00D01336">
            <w:pPr>
              <w:jc w:val="center"/>
              <w:rPr>
                <w:rFonts w:ascii="Arial Narrow" w:hAnsi="Arial Narrow"/>
                <w:szCs w:val="24"/>
              </w:rPr>
            </w:pPr>
            <w:r w:rsidRPr="008B6549">
              <w:rPr>
                <w:rFonts w:ascii="Arial Narrow" w:hAnsi="Arial Narrow"/>
                <w:szCs w:val="24"/>
              </w:rPr>
              <w:t>Clearing of the site</w:t>
            </w:r>
          </w:p>
        </w:tc>
        <w:tc>
          <w:tcPr>
            <w:tcW w:w="384" w:type="pct"/>
            <w:tcBorders>
              <w:top w:val="nil"/>
              <w:left w:val="nil"/>
              <w:bottom w:val="single" w:sz="8" w:space="0" w:color="auto"/>
              <w:right w:val="single" w:sz="8" w:space="0" w:color="auto"/>
            </w:tcBorders>
            <w:shd w:val="clear" w:color="auto" w:fill="auto"/>
            <w:vAlign w:val="center"/>
            <w:hideMark/>
          </w:tcPr>
          <w:p w14:paraId="615F9452"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2</w:t>
            </w:r>
          </w:p>
        </w:tc>
        <w:tc>
          <w:tcPr>
            <w:tcW w:w="553" w:type="pct"/>
            <w:tcBorders>
              <w:top w:val="nil"/>
              <w:left w:val="nil"/>
              <w:bottom w:val="single" w:sz="8" w:space="0" w:color="auto"/>
              <w:right w:val="single" w:sz="8" w:space="0" w:color="auto"/>
            </w:tcBorders>
            <w:shd w:val="clear" w:color="auto" w:fill="auto"/>
            <w:vAlign w:val="center"/>
          </w:tcPr>
          <w:p w14:paraId="2AC9EF33"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1FEA301A" w14:textId="77777777" w:rsidR="00706B63" w:rsidRPr="008B6549" w:rsidRDefault="00706B63" w:rsidP="00D01336">
            <w:pPr>
              <w:jc w:val="center"/>
              <w:rPr>
                <w:rFonts w:ascii="Arial Narrow" w:hAnsi="Arial Narrow"/>
                <w:szCs w:val="24"/>
              </w:rPr>
            </w:pPr>
          </w:p>
        </w:tc>
      </w:tr>
      <w:tr w:rsidR="00706B63" w:rsidRPr="008B6549" w14:paraId="5BB5C9A0"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2BE32E3A" w14:textId="77777777" w:rsidR="00706B63" w:rsidRPr="008B6549" w:rsidRDefault="00706B63" w:rsidP="00D01336">
            <w:pPr>
              <w:jc w:val="right"/>
              <w:rPr>
                <w:rFonts w:ascii="Arial Narrow" w:hAnsi="Arial Narrow"/>
                <w:szCs w:val="24"/>
              </w:rPr>
            </w:pPr>
            <w:r w:rsidRPr="008B6549">
              <w:rPr>
                <w:rFonts w:ascii="Arial Narrow" w:hAnsi="Arial Narrow"/>
                <w:szCs w:val="24"/>
              </w:rPr>
              <w:t>104</w:t>
            </w:r>
          </w:p>
        </w:tc>
        <w:tc>
          <w:tcPr>
            <w:tcW w:w="2328" w:type="pct"/>
            <w:tcBorders>
              <w:top w:val="nil"/>
              <w:left w:val="nil"/>
              <w:bottom w:val="single" w:sz="8" w:space="0" w:color="auto"/>
              <w:right w:val="single" w:sz="8" w:space="0" w:color="auto"/>
            </w:tcBorders>
            <w:shd w:val="clear" w:color="auto" w:fill="auto"/>
            <w:vAlign w:val="center"/>
            <w:hideMark/>
          </w:tcPr>
          <w:p w14:paraId="4571287C" w14:textId="77777777" w:rsidR="00706B63" w:rsidRPr="008B6549" w:rsidRDefault="00706B63" w:rsidP="00D01336">
            <w:pPr>
              <w:jc w:val="center"/>
              <w:rPr>
                <w:rFonts w:ascii="Arial Narrow" w:hAnsi="Arial Narrow"/>
                <w:szCs w:val="24"/>
              </w:rPr>
            </w:pPr>
            <w:r w:rsidRPr="008B6549">
              <w:rPr>
                <w:rFonts w:ascii="Arial Narrow" w:hAnsi="Arial Narrow"/>
                <w:szCs w:val="24"/>
              </w:rPr>
              <w:t>Implantation of the building</w:t>
            </w:r>
          </w:p>
        </w:tc>
        <w:tc>
          <w:tcPr>
            <w:tcW w:w="384" w:type="pct"/>
            <w:tcBorders>
              <w:top w:val="nil"/>
              <w:left w:val="nil"/>
              <w:bottom w:val="single" w:sz="8" w:space="0" w:color="auto"/>
              <w:right w:val="single" w:sz="8" w:space="0" w:color="auto"/>
            </w:tcBorders>
            <w:shd w:val="clear" w:color="auto" w:fill="auto"/>
            <w:vAlign w:val="center"/>
            <w:hideMark/>
          </w:tcPr>
          <w:p w14:paraId="212AE67B"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553" w:type="pct"/>
            <w:tcBorders>
              <w:top w:val="nil"/>
              <w:left w:val="nil"/>
              <w:bottom w:val="single" w:sz="8" w:space="0" w:color="auto"/>
              <w:right w:val="single" w:sz="8" w:space="0" w:color="auto"/>
            </w:tcBorders>
            <w:shd w:val="clear" w:color="auto" w:fill="auto"/>
            <w:vAlign w:val="center"/>
          </w:tcPr>
          <w:p w14:paraId="05D8B077"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64F6660C" w14:textId="77777777" w:rsidR="00706B63" w:rsidRPr="008B6549" w:rsidRDefault="00706B63" w:rsidP="00D01336">
            <w:pPr>
              <w:jc w:val="center"/>
              <w:rPr>
                <w:rFonts w:ascii="Arial Narrow" w:hAnsi="Arial Narrow"/>
                <w:szCs w:val="24"/>
              </w:rPr>
            </w:pPr>
          </w:p>
        </w:tc>
      </w:tr>
      <w:tr w:rsidR="00706B63" w:rsidRPr="008B6549" w14:paraId="06A8BD68"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6804F536"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213FFCA6" w14:textId="77777777" w:rsidR="00706B63" w:rsidRPr="008B6549" w:rsidRDefault="00706B63" w:rsidP="00D01336">
            <w:pPr>
              <w:jc w:val="center"/>
              <w:rPr>
                <w:rFonts w:ascii="Arial Narrow" w:hAnsi="Arial Narrow"/>
                <w:b/>
                <w:bCs/>
                <w:szCs w:val="24"/>
              </w:rPr>
            </w:pPr>
            <w:proofErr w:type="gramStart"/>
            <w:r w:rsidRPr="008B6549">
              <w:rPr>
                <w:rFonts w:ascii="Arial Narrow" w:hAnsi="Arial Narrow"/>
                <w:b/>
                <w:bCs/>
                <w:szCs w:val="24"/>
              </w:rPr>
              <w:t>SUB  TOTAL</w:t>
            </w:r>
            <w:proofErr w:type="gramEnd"/>
            <w:r w:rsidRPr="008B6549">
              <w:rPr>
                <w:rFonts w:ascii="Arial Narrow" w:hAnsi="Arial Narrow"/>
                <w:b/>
                <w:bCs/>
                <w:szCs w:val="24"/>
              </w:rPr>
              <w:t xml:space="preserve">  100</w:t>
            </w:r>
          </w:p>
        </w:tc>
        <w:tc>
          <w:tcPr>
            <w:tcW w:w="384" w:type="pct"/>
            <w:tcBorders>
              <w:top w:val="nil"/>
              <w:left w:val="nil"/>
              <w:bottom w:val="single" w:sz="8" w:space="0" w:color="auto"/>
              <w:right w:val="single" w:sz="8" w:space="0" w:color="auto"/>
            </w:tcBorders>
            <w:shd w:val="clear" w:color="auto" w:fill="auto"/>
            <w:vAlign w:val="center"/>
            <w:hideMark/>
          </w:tcPr>
          <w:p w14:paraId="2ECC3297"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6ABD8CDD"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04D1FB77" w14:textId="77777777" w:rsidR="00706B63" w:rsidRPr="008B6549" w:rsidRDefault="00706B63" w:rsidP="00D01336">
            <w:pPr>
              <w:jc w:val="center"/>
              <w:rPr>
                <w:rFonts w:ascii="Arial Narrow" w:hAnsi="Arial Narrow"/>
                <w:b/>
                <w:bCs/>
                <w:szCs w:val="24"/>
              </w:rPr>
            </w:pPr>
          </w:p>
        </w:tc>
      </w:tr>
      <w:tr w:rsidR="00706B63" w:rsidRPr="008B6549" w14:paraId="1EC214AA"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1276E29A"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75DFDAAD"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200 EATH WORKS</w:t>
            </w:r>
          </w:p>
        </w:tc>
        <w:tc>
          <w:tcPr>
            <w:tcW w:w="384" w:type="pct"/>
            <w:tcBorders>
              <w:top w:val="nil"/>
              <w:left w:val="nil"/>
              <w:bottom w:val="single" w:sz="8" w:space="0" w:color="auto"/>
              <w:right w:val="single" w:sz="8" w:space="0" w:color="auto"/>
            </w:tcBorders>
            <w:shd w:val="clear" w:color="auto" w:fill="auto"/>
            <w:vAlign w:val="center"/>
            <w:hideMark/>
          </w:tcPr>
          <w:p w14:paraId="27D5098C"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32DC0C83"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3ED8D076" w14:textId="77777777" w:rsidR="00706B63" w:rsidRPr="008B6549" w:rsidRDefault="00706B63" w:rsidP="00D01336">
            <w:pPr>
              <w:jc w:val="center"/>
              <w:rPr>
                <w:rFonts w:ascii="Arial Narrow" w:hAnsi="Arial Narrow"/>
                <w:szCs w:val="24"/>
              </w:rPr>
            </w:pPr>
          </w:p>
        </w:tc>
      </w:tr>
      <w:tr w:rsidR="00706B63" w:rsidRPr="008B6549" w14:paraId="590FCD5C" w14:textId="77777777" w:rsidTr="00D01336">
        <w:trPr>
          <w:trHeight w:val="39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169F706A" w14:textId="77777777" w:rsidR="00706B63" w:rsidRPr="008B6549" w:rsidRDefault="00706B63" w:rsidP="00D01336">
            <w:pPr>
              <w:jc w:val="right"/>
              <w:rPr>
                <w:rFonts w:ascii="Arial Narrow" w:hAnsi="Arial Narrow"/>
                <w:szCs w:val="24"/>
              </w:rPr>
            </w:pPr>
            <w:r w:rsidRPr="008B6549">
              <w:rPr>
                <w:rFonts w:ascii="Arial Narrow" w:hAnsi="Arial Narrow"/>
                <w:szCs w:val="24"/>
              </w:rPr>
              <w:t>201</w:t>
            </w:r>
          </w:p>
        </w:tc>
        <w:tc>
          <w:tcPr>
            <w:tcW w:w="2328" w:type="pct"/>
            <w:tcBorders>
              <w:top w:val="nil"/>
              <w:left w:val="nil"/>
              <w:bottom w:val="single" w:sz="8" w:space="0" w:color="auto"/>
              <w:right w:val="single" w:sz="8" w:space="0" w:color="auto"/>
            </w:tcBorders>
            <w:shd w:val="clear" w:color="auto" w:fill="auto"/>
            <w:vAlign w:val="center"/>
            <w:hideMark/>
          </w:tcPr>
          <w:p w14:paraId="7DA83DE3" w14:textId="77777777" w:rsidR="00706B63" w:rsidRPr="008B6549" w:rsidRDefault="00706B63" w:rsidP="00D01336">
            <w:pPr>
              <w:jc w:val="center"/>
              <w:rPr>
                <w:rFonts w:ascii="Arial Narrow" w:hAnsi="Arial Narrow"/>
                <w:szCs w:val="24"/>
              </w:rPr>
            </w:pPr>
            <w:proofErr w:type="gramStart"/>
            <w:r w:rsidRPr="008B6549">
              <w:rPr>
                <w:rFonts w:ascii="Arial Narrow" w:hAnsi="Arial Narrow"/>
                <w:szCs w:val="24"/>
              </w:rPr>
              <w:t>Leveling  of</w:t>
            </w:r>
            <w:proofErr w:type="gramEnd"/>
            <w:r w:rsidRPr="008B6549">
              <w:rPr>
                <w:rFonts w:ascii="Arial Narrow" w:hAnsi="Arial Narrow"/>
                <w:szCs w:val="24"/>
              </w:rPr>
              <w:t xml:space="preserve">  platform</w:t>
            </w:r>
          </w:p>
        </w:tc>
        <w:tc>
          <w:tcPr>
            <w:tcW w:w="384" w:type="pct"/>
            <w:tcBorders>
              <w:top w:val="nil"/>
              <w:left w:val="nil"/>
              <w:bottom w:val="single" w:sz="8" w:space="0" w:color="auto"/>
              <w:right w:val="single" w:sz="8" w:space="0" w:color="auto"/>
            </w:tcBorders>
            <w:shd w:val="clear" w:color="auto" w:fill="auto"/>
            <w:vAlign w:val="center"/>
            <w:hideMark/>
          </w:tcPr>
          <w:p w14:paraId="3A5B3430"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2</w:t>
            </w:r>
          </w:p>
        </w:tc>
        <w:tc>
          <w:tcPr>
            <w:tcW w:w="553" w:type="pct"/>
            <w:tcBorders>
              <w:top w:val="nil"/>
              <w:left w:val="nil"/>
              <w:bottom w:val="single" w:sz="8" w:space="0" w:color="auto"/>
              <w:right w:val="single" w:sz="8" w:space="0" w:color="auto"/>
            </w:tcBorders>
            <w:shd w:val="clear" w:color="auto" w:fill="auto"/>
            <w:vAlign w:val="center"/>
          </w:tcPr>
          <w:p w14:paraId="57EDDFB1"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5BAB635D" w14:textId="77777777" w:rsidR="00706B63" w:rsidRPr="008B6549" w:rsidRDefault="00706B63" w:rsidP="00D01336">
            <w:pPr>
              <w:jc w:val="center"/>
              <w:rPr>
                <w:rFonts w:ascii="Arial Narrow" w:hAnsi="Arial Narrow"/>
                <w:szCs w:val="24"/>
              </w:rPr>
            </w:pPr>
          </w:p>
        </w:tc>
      </w:tr>
      <w:tr w:rsidR="00706B63" w:rsidRPr="008B6549" w14:paraId="5653460F" w14:textId="77777777" w:rsidTr="00D01336">
        <w:trPr>
          <w:trHeight w:val="39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4E4635D0" w14:textId="77777777" w:rsidR="00706B63" w:rsidRPr="008B6549" w:rsidRDefault="00706B63" w:rsidP="00D01336">
            <w:pPr>
              <w:jc w:val="right"/>
              <w:rPr>
                <w:rFonts w:ascii="Arial Narrow" w:hAnsi="Arial Narrow"/>
                <w:szCs w:val="24"/>
              </w:rPr>
            </w:pPr>
            <w:r w:rsidRPr="008B6549">
              <w:rPr>
                <w:rFonts w:ascii="Arial Narrow" w:hAnsi="Arial Narrow"/>
                <w:szCs w:val="24"/>
              </w:rPr>
              <w:t>202</w:t>
            </w:r>
          </w:p>
        </w:tc>
        <w:tc>
          <w:tcPr>
            <w:tcW w:w="2328" w:type="pct"/>
            <w:tcBorders>
              <w:top w:val="nil"/>
              <w:left w:val="nil"/>
              <w:bottom w:val="single" w:sz="8" w:space="0" w:color="auto"/>
              <w:right w:val="single" w:sz="8" w:space="0" w:color="auto"/>
            </w:tcBorders>
            <w:shd w:val="clear" w:color="auto" w:fill="auto"/>
            <w:vAlign w:val="center"/>
            <w:hideMark/>
          </w:tcPr>
          <w:p w14:paraId="768B3BE9" w14:textId="77777777" w:rsidR="00706B63" w:rsidRPr="008B6549" w:rsidRDefault="00706B63" w:rsidP="00D01336">
            <w:pPr>
              <w:jc w:val="center"/>
              <w:rPr>
                <w:rFonts w:ascii="Arial Narrow" w:hAnsi="Arial Narrow"/>
                <w:szCs w:val="24"/>
              </w:rPr>
            </w:pPr>
            <w:r w:rsidRPr="008B6549">
              <w:rPr>
                <w:rFonts w:ascii="Arial Narrow" w:hAnsi="Arial Narrow"/>
                <w:szCs w:val="24"/>
              </w:rPr>
              <w:t xml:space="preserve">Digging of </w:t>
            </w:r>
            <w:proofErr w:type="gramStart"/>
            <w:r w:rsidRPr="008B6549">
              <w:rPr>
                <w:rFonts w:ascii="Arial Narrow" w:hAnsi="Arial Narrow"/>
                <w:szCs w:val="24"/>
              </w:rPr>
              <w:t>foundation  trenches</w:t>
            </w:r>
            <w:proofErr w:type="gramEnd"/>
            <w:r w:rsidRPr="008B6549">
              <w:rPr>
                <w:rFonts w:ascii="Arial Narrow" w:hAnsi="Arial Narrow"/>
                <w:szCs w:val="24"/>
              </w:rPr>
              <w:t xml:space="preserve"> and footing</w:t>
            </w:r>
          </w:p>
        </w:tc>
        <w:tc>
          <w:tcPr>
            <w:tcW w:w="384" w:type="pct"/>
            <w:tcBorders>
              <w:top w:val="nil"/>
              <w:left w:val="nil"/>
              <w:bottom w:val="single" w:sz="8" w:space="0" w:color="auto"/>
              <w:right w:val="single" w:sz="8" w:space="0" w:color="auto"/>
            </w:tcBorders>
            <w:shd w:val="clear" w:color="auto" w:fill="auto"/>
            <w:vAlign w:val="center"/>
            <w:hideMark/>
          </w:tcPr>
          <w:p w14:paraId="56864132"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553" w:type="pct"/>
            <w:tcBorders>
              <w:top w:val="nil"/>
              <w:left w:val="nil"/>
              <w:bottom w:val="single" w:sz="8" w:space="0" w:color="auto"/>
              <w:right w:val="single" w:sz="8" w:space="0" w:color="auto"/>
            </w:tcBorders>
            <w:shd w:val="clear" w:color="auto" w:fill="auto"/>
            <w:vAlign w:val="center"/>
          </w:tcPr>
          <w:p w14:paraId="777FF633"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0314F6F8" w14:textId="77777777" w:rsidR="00706B63" w:rsidRPr="008B6549" w:rsidRDefault="00706B63" w:rsidP="00D01336">
            <w:pPr>
              <w:jc w:val="center"/>
              <w:rPr>
                <w:rFonts w:ascii="Arial Narrow" w:hAnsi="Arial Narrow"/>
                <w:szCs w:val="24"/>
              </w:rPr>
            </w:pPr>
          </w:p>
        </w:tc>
      </w:tr>
      <w:tr w:rsidR="00706B63" w:rsidRPr="008B6549" w14:paraId="476FD569" w14:textId="77777777" w:rsidTr="00D01336">
        <w:trPr>
          <w:trHeight w:val="39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53B38F9B" w14:textId="77777777" w:rsidR="00706B63" w:rsidRPr="008B6549" w:rsidRDefault="00706B63" w:rsidP="00D01336">
            <w:pPr>
              <w:jc w:val="right"/>
              <w:rPr>
                <w:rFonts w:ascii="Arial Narrow" w:hAnsi="Arial Narrow"/>
                <w:szCs w:val="24"/>
              </w:rPr>
            </w:pPr>
            <w:r w:rsidRPr="008B6549">
              <w:rPr>
                <w:rFonts w:ascii="Arial Narrow" w:hAnsi="Arial Narrow"/>
                <w:szCs w:val="24"/>
              </w:rPr>
              <w:t>203</w:t>
            </w:r>
          </w:p>
        </w:tc>
        <w:tc>
          <w:tcPr>
            <w:tcW w:w="2328" w:type="pct"/>
            <w:tcBorders>
              <w:top w:val="nil"/>
              <w:left w:val="nil"/>
              <w:bottom w:val="single" w:sz="8" w:space="0" w:color="auto"/>
              <w:right w:val="single" w:sz="8" w:space="0" w:color="auto"/>
            </w:tcBorders>
            <w:shd w:val="clear" w:color="auto" w:fill="auto"/>
            <w:vAlign w:val="center"/>
            <w:hideMark/>
          </w:tcPr>
          <w:p w14:paraId="2A991C34" w14:textId="77777777" w:rsidR="00706B63" w:rsidRPr="008B6549" w:rsidRDefault="00706B63" w:rsidP="00D01336">
            <w:pPr>
              <w:jc w:val="center"/>
              <w:rPr>
                <w:rFonts w:ascii="Arial Narrow" w:hAnsi="Arial Narrow"/>
                <w:szCs w:val="24"/>
              </w:rPr>
            </w:pPr>
            <w:r w:rsidRPr="008B6549">
              <w:rPr>
                <w:rFonts w:ascii="Arial Narrow" w:hAnsi="Arial Narrow"/>
                <w:szCs w:val="24"/>
              </w:rPr>
              <w:t>Back filling with selected lateritic soil</w:t>
            </w:r>
          </w:p>
        </w:tc>
        <w:tc>
          <w:tcPr>
            <w:tcW w:w="384" w:type="pct"/>
            <w:tcBorders>
              <w:top w:val="nil"/>
              <w:left w:val="nil"/>
              <w:bottom w:val="single" w:sz="8" w:space="0" w:color="auto"/>
              <w:right w:val="single" w:sz="8" w:space="0" w:color="auto"/>
            </w:tcBorders>
            <w:shd w:val="clear" w:color="auto" w:fill="auto"/>
            <w:vAlign w:val="center"/>
            <w:hideMark/>
          </w:tcPr>
          <w:p w14:paraId="4EDBCA23"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553" w:type="pct"/>
            <w:tcBorders>
              <w:top w:val="nil"/>
              <w:left w:val="nil"/>
              <w:bottom w:val="single" w:sz="8" w:space="0" w:color="auto"/>
              <w:right w:val="single" w:sz="8" w:space="0" w:color="auto"/>
            </w:tcBorders>
            <w:shd w:val="clear" w:color="auto" w:fill="auto"/>
            <w:vAlign w:val="center"/>
          </w:tcPr>
          <w:p w14:paraId="60E672FC"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03D61853" w14:textId="77777777" w:rsidR="00706B63" w:rsidRPr="008B6549" w:rsidRDefault="00706B63" w:rsidP="00D01336">
            <w:pPr>
              <w:jc w:val="center"/>
              <w:rPr>
                <w:rFonts w:ascii="Arial Narrow" w:hAnsi="Arial Narrow"/>
                <w:szCs w:val="24"/>
              </w:rPr>
            </w:pPr>
          </w:p>
        </w:tc>
      </w:tr>
      <w:tr w:rsidR="00706B63" w:rsidRPr="008B6549" w14:paraId="071CFE27"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285AEBE5"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4318865C" w14:textId="77777777" w:rsidR="00706B63" w:rsidRPr="008B6549" w:rsidRDefault="00706B63" w:rsidP="00D01336">
            <w:pPr>
              <w:jc w:val="center"/>
              <w:rPr>
                <w:rFonts w:ascii="Arial Narrow" w:hAnsi="Arial Narrow"/>
                <w:b/>
                <w:bCs/>
                <w:szCs w:val="24"/>
              </w:rPr>
            </w:pPr>
            <w:proofErr w:type="gramStart"/>
            <w:r w:rsidRPr="008B6549">
              <w:rPr>
                <w:rFonts w:ascii="Arial Narrow" w:hAnsi="Arial Narrow"/>
                <w:b/>
                <w:bCs/>
                <w:szCs w:val="24"/>
              </w:rPr>
              <w:t>SUB  TOTAL</w:t>
            </w:r>
            <w:proofErr w:type="gramEnd"/>
            <w:r w:rsidRPr="008B6549">
              <w:rPr>
                <w:rFonts w:ascii="Arial Narrow" w:hAnsi="Arial Narrow"/>
                <w:b/>
                <w:bCs/>
                <w:szCs w:val="24"/>
              </w:rPr>
              <w:t xml:space="preserve">  200</w:t>
            </w:r>
          </w:p>
        </w:tc>
        <w:tc>
          <w:tcPr>
            <w:tcW w:w="384" w:type="pct"/>
            <w:tcBorders>
              <w:top w:val="nil"/>
              <w:left w:val="nil"/>
              <w:bottom w:val="single" w:sz="8" w:space="0" w:color="auto"/>
              <w:right w:val="single" w:sz="8" w:space="0" w:color="auto"/>
            </w:tcBorders>
            <w:shd w:val="clear" w:color="auto" w:fill="auto"/>
            <w:vAlign w:val="center"/>
            <w:hideMark/>
          </w:tcPr>
          <w:p w14:paraId="1EE74CEB"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2A7E9084"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547AD3D2" w14:textId="77777777" w:rsidR="00706B63" w:rsidRPr="008B6549" w:rsidRDefault="00706B63" w:rsidP="00D01336">
            <w:pPr>
              <w:jc w:val="center"/>
              <w:rPr>
                <w:rFonts w:ascii="Arial Narrow" w:hAnsi="Arial Narrow"/>
                <w:b/>
                <w:bCs/>
                <w:szCs w:val="24"/>
              </w:rPr>
            </w:pPr>
          </w:p>
        </w:tc>
      </w:tr>
      <w:tr w:rsidR="00706B63" w:rsidRPr="008B6549" w14:paraId="58A576D1"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7E4ECFFE"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308E3B76"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300 - FOUNDATION</w:t>
            </w:r>
          </w:p>
        </w:tc>
        <w:tc>
          <w:tcPr>
            <w:tcW w:w="384" w:type="pct"/>
            <w:tcBorders>
              <w:top w:val="nil"/>
              <w:left w:val="nil"/>
              <w:bottom w:val="single" w:sz="8" w:space="0" w:color="auto"/>
              <w:right w:val="single" w:sz="8" w:space="0" w:color="auto"/>
            </w:tcBorders>
            <w:shd w:val="clear" w:color="auto" w:fill="auto"/>
            <w:vAlign w:val="center"/>
            <w:hideMark/>
          </w:tcPr>
          <w:p w14:paraId="5B8BDED4"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1FF0575D"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62545749" w14:textId="77777777" w:rsidR="00706B63" w:rsidRPr="008B6549" w:rsidRDefault="00706B63" w:rsidP="00D01336">
            <w:pPr>
              <w:jc w:val="center"/>
              <w:rPr>
                <w:rFonts w:ascii="Arial Narrow" w:hAnsi="Arial Narrow"/>
                <w:szCs w:val="24"/>
              </w:rPr>
            </w:pPr>
          </w:p>
        </w:tc>
      </w:tr>
      <w:tr w:rsidR="00706B63" w:rsidRPr="008B6549" w14:paraId="35039238" w14:textId="77777777" w:rsidTr="00D01336">
        <w:trPr>
          <w:trHeight w:val="39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5ECC0DF6" w14:textId="77777777" w:rsidR="00706B63" w:rsidRPr="008B6549" w:rsidRDefault="00706B63" w:rsidP="00D01336">
            <w:pPr>
              <w:jc w:val="right"/>
              <w:rPr>
                <w:rFonts w:ascii="Arial Narrow" w:hAnsi="Arial Narrow"/>
                <w:szCs w:val="24"/>
              </w:rPr>
            </w:pPr>
            <w:r w:rsidRPr="008B6549">
              <w:rPr>
                <w:rFonts w:ascii="Arial Narrow" w:hAnsi="Arial Narrow"/>
                <w:szCs w:val="24"/>
              </w:rPr>
              <w:t>301</w:t>
            </w:r>
          </w:p>
        </w:tc>
        <w:tc>
          <w:tcPr>
            <w:tcW w:w="2328" w:type="pct"/>
            <w:tcBorders>
              <w:top w:val="nil"/>
              <w:left w:val="nil"/>
              <w:bottom w:val="single" w:sz="8" w:space="0" w:color="auto"/>
              <w:right w:val="single" w:sz="8" w:space="0" w:color="auto"/>
            </w:tcBorders>
            <w:shd w:val="clear" w:color="auto" w:fill="auto"/>
            <w:vAlign w:val="center"/>
            <w:hideMark/>
          </w:tcPr>
          <w:p w14:paraId="55406EA2" w14:textId="77777777" w:rsidR="00706B63" w:rsidRPr="008B6549" w:rsidRDefault="00706B63" w:rsidP="00D01336">
            <w:pPr>
              <w:jc w:val="center"/>
              <w:rPr>
                <w:rFonts w:ascii="Arial Narrow" w:hAnsi="Arial Narrow"/>
                <w:szCs w:val="24"/>
              </w:rPr>
            </w:pPr>
            <w:r w:rsidRPr="008B6549">
              <w:rPr>
                <w:rFonts w:ascii="Arial Narrow" w:hAnsi="Arial Narrow"/>
                <w:szCs w:val="24"/>
              </w:rPr>
              <w:t>lean concrete</w:t>
            </w:r>
          </w:p>
        </w:tc>
        <w:tc>
          <w:tcPr>
            <w:tcW w:w="384" w:type="pct"/>
            <w:tcBorders>
              <w:top w:val="nil"/>
              <w:left w:val="nil"/>
              <w:bottom w:val="single" w:sz="8" w:space="0" w:color="auto"/>
              <w:right w:val="single" w:sz="8" w:space="0" w:color="auto"/>
            </w:tcBorders>
            <w:shd w:val="clear" w:color="auto" w:fill="auto"/>
            <w:vAlign w:val="center"/>
            <w:hideMark/>
          </w:tcPr>
          <w:p w14:paraId="23E115A5"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553" w:type="pct"/>
            <w:tcBorders>
              <w:top w:val="nil"/>
              <w:left w:val="nil"/>
              <w:bottom w:val="single" w:sz="8" w:space="0" w:color="auto"/>
              <w:right w:val="single" w:sz="8" w:space="0" w:color="auto"/>
            </w:tcBorders>
            <w:shd w:val="clear" w:color="auto" w:fill="auto"/>
            <w:vAlign w:val="center"/>
          </w:tcPr>
          <w:p w14:paraId="0D0817C9"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0A854061" w14:textId="77777777" w:rsidR="00706B63" w:rsidRPr="008B6549" w:rsidRDefault="00706B63" w:rsidP="00D01336">
            <w:pPr>
              <w:jc w:val="center"/>
              <w:rPr>
                <w:rFonts w:ascii="Arial Narrow" w:hAnsi="Arial Narrow"/>
                <w:szCs w:val="24"/>
              </w:rPr>
            </w:pPr>
          </w:p>
        </w:tc>
      </w:tr>
      <w:tr w:rsidR="00706B63" w:rsidRPr="008B6549" w14:paraId="49D55272"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650D4509" w14:textId="77777777" w:rsidR="00706B63" w:rsidRPr="008B6549" w:rsidRDefault="00706B63" w:rsidP="00D01336">
            <w:pPr>
              <w:jc w:val="right"/>
              <w:rPr>
                <w:rFonts w:ascii="Arial Narrow" w:hAnsi="Arial Narrow"/>
                <w:szCs w:val="24"/>
              </w:rPr>
            </w:pPr>
            <w:r w:rsidRPr="008B6549">
              <w:rPr>
                <w:rFonts w:ascii="Arial Narrow" w:hAnsi="Arial Narrow"/>
                <w:szCs w:val="24"/>
              </w:rPr>
              <w:t>302</w:t>
            </w:r>
          </w:p>
        </w:tc>
        <w:tc>
          <w:tcPr>
            <w:tcW w:w="2328" w:type="pct"/>
            <w:tcBorders>
              <w:top w:val="nil"/>
              <w:left w:val="nil"/>
              <w:bottom w:val="single" w:sz="8" w:space="0" w:color="auto"/>
              <w:right w:val="single" w:sz="8" w:space="0" w:color="auto"/>
            </w:tcBorders>
            <w:shd w:val="clear" w:color="auto" w:fill="auto"/>
            <w:vAlign w:val="center"/>
            <w:hideMark/>
          </w:tcPr>
          <w:p w14:paraId="491E4A2D" w14:textId="77777777" w:rsidR="00706B63" w:rsidRPr="008B6549" w:rsidRDefault="00706B63" w:rsidP="00D01336">
            <w:pPr>
              <w:jc w:val="center"/>
              <w:rPr>
                <w:rFonts w:ascii="Arial Narrow" w:hAnsi="Arial Narrow"/>
                <w:szCs w:val="24"/>
              </w:rPr>
            </w:pPr>
            <w:r w:rsidRPr="008B6549">
              <w:rPr>
                <w:rFonts w:ascii="Arial Narrow" w:hAnsi="Arial Narrow"/>
                <w:szCs w:val="24"/>
              </w:rPr>
              <w:t>Foundation walls with frog filled blocks of 20x20x40</w:t>
            </w:r>
          </w:p>
        </w:tc>
        <w:tc>
          <w:tcPr>
            <w:tcW w:w="384" w:type="pct"/>
            <w:tcBorders>
              <w:top w:val="nil"/>
              <w:left w:val="nil"/>
              <w:bottom w:val="single" w:sz="8" w:space="0" w:color="auto"/>
              <w:right w:val="single" w:sz="8" w:space="0" w:color="auto"/>
            </w:tcBorders>
            <w:shd w:val="clear" w:color="auto" w:fill="auto"/>
            <w:vAlign w:val="center"/>
            <w:hideMark/>
          </w:tcPr>
          <w:p w14:paraId="2A108D5F"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553" w:type="pct"/>
            <w:tcBorders>
              <w:top w:val="nil"/>
              <w:left w:val="nil"/>
              <w:bottom w:val="single" w:sz="8" w:space="0" w:color="auto"/>
              <w:right w:val="single" w:sz="8" w:space="0" w:color="auto"/>
            </w:tcBorders>
            <w:shd w:val="clear" w:color="auto" w:fill="auto"/>
            <w:vAlign w:val="center"/>
          </w:tcPr>
          <w:p w14:paraId="580C3400"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6733D092" w14:textId="77777777" w:rsidR="00706B63" w:rsidRPr="008B6549" w:rsidRDefault="00706B63" w:rsidP="00D01336">
            <w:pPr>
              <w:jc w:val="center"/>
              <w:rPr>
                <w:rFonts w:ascii="Arial Narrow" w:hAnsi="Arial Narrow"/>
                <w:szCs w:val="24"/>
              </w:rPr>
            </w:pPr>
          </w:p>
        </w:tc>
      </w:tr>
      <w:tr w:rsidR="00706B63" w:rsidRPr="008B6549" w14:paraId="7092F7D1" w14:textId="77777777" w:rsidTr="00D01336">
        <w:trPr>
          <w:trHeight w:val="67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17C8BE5A" w14:textId="77777777" w:rsidR="00706B63" w:rsidRPr="008B6549" w:rsidRDefault="00706B63" w:rsidP="00D01336">
            <w:pPr>
              <w:jc w:val="right"/>
              <w:rPr>
                <w:rFonts w:ascii="Arial Narrow" w:hAnsi="Arial Narrow"/>
                <w:szCs w:val="24"/>
              </w:rPr>
            </w:pPr>
            <w:r w:rsidRPr="008B6549">
              <w:rPr>
                <w:rFonts w:ascii="Arial Narrow" w:hAnsi="Arial Narrow"/>
                <w:szCs w:val="24"/>
              </w:rPr>
              <w:t>303</w:t>
            </w:r>
          </w:p>
        </w:tc>
        <w:tc>
          <w:tcPr>
            <w:tcW w:w="2328" w:type="pct"/>
            <w:tcBorders>
              <w:top w:val="nil"/>
              <w:left w:val="nil"/>
              <w:bottom w:val="single" w:sz="8" w:space="0" w:color="auto"/>
              <w:right w:val="single" w:sz="8" w:space="0" w:color="auto"/>
            </w:tcBorders>
            <w:shd w:val="clear" w:color="auto" w:fill="auto"/>
            <w:vAlign w:val="center"/>
            <w:hideMark/>
          </w:tcPr>
          <w:p w14:paraId="0B3B3B7F" w14:textId="77777777" w:rsidR="00706B63" w:rsidRPr="008B6549" w:rsidRDefault="00706B63" w:rsidP="00D01336">
            <w:pPr>
              <w:jc w:val="center"/>
              <w:rPr>
                <w:rFonts w:ascii="Arial Narrow" w:hAnsi="Arial Narrow"/>
                <w:szCs w:val="24"/>
              </w:rPr>
            </w:pPr>
            <w:r w:rsidRPr="008B6549">
              <w:rPr>
                <w:rFonts w:ascii="Arial Narrow" w:hAnsi="Arial Narrow"/>
                <w:szCs w:val="24"/>
              </w:rPr>
              <w:t>Reinforced concrete for footings, pillars and ground beams dosed at 350kg / m</w:t>
            </w:r>
            <w:r w:rsidRPr="008B6549">
              <w:rPr>
                <w:rFonts w:ascii="Arial Narrow" w:hAnsi="Arial Narrow"/>
                <w:szCs w:val="24"/>
                <w:vertAlign w:val="superscript"/>
              </w:rPr>
              <w:t>3</w:t>
            </w:r>
          </w:p>
        </w:tc>
        <w:tc>
          <w:tcPr>
            <w:tcW w:w="384" w:type="pct"/>
            <w:tcBorders>
              <w:top w:val="nil"/>
              <w:left w:val="nil"/>
              <w:bottom w:val="single" w:sz="8" w:space="0" w:color="auto"/>
              <w:right w:val="single" w:sz="8" w:space="0" w:color="auto"/>
            </w:tcBorders>
            <w:shd w:val="clear" w:color="auto" w:fill="auto"/>
            <w:vAlign w:val="center"/>
            <w:hideMark/>
          </w:tcPr>
          <w:p w14:paraId="7A661E79"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2</w:t>
            </w:r>
          </w:p>
        </w:tc>
        <w:tc>
          <w:tcPr>
            <w:tcW w:w="553" w:type="pct"/>
            <w:tcBorders>
              <w:top w:val="nil"/>
              <w:left w:val="nil"/>
              <w:bottom w:val="single" w:sz="8" w:space="0" w:color="auto"/>
              <w:right w:val="single" w:sz="8" w:space="0" w:color="auto"/>
            </w:tcBorders>
            <w:shd w:val="clear" w:color="auto" w:fill="auto"/>
            <w:vAlign w:val="center"/>
          </w:tcPr>
          <w:p w14:paraId="3AABEFA9"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7115E8DA" w14:textId="77777777" w:rsidR="00706B63" w:rsidRPr="008B6549" w:rsidRDefault="00706B63" w:rsidP="00D01336">
            <w:pPr>
              <w:jc w:val="center"/>
              <w:rPr>
                <w:rFonts w:ascii="Arial Narrow" w:hAnsi="Arial Narrow"/>
                <w:szCs w:val="24"/>
              </w:rPr>
            </w:pPr>
          </w:p>
        </w:tc>
      </w:tr>
      <w:tr w:rsidR="00706B63" w:rsidRPr="008B6549" w14:paraId="41235380" w14:textId="77777777" w:rsidTr="00D01336">
        <w:trPr>
          <w:trHeight w:val="6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5139FA3F" w14:textId="77777777" w:rsidR="00706B63" w:rsidRPr="008B6549" w:rsidRDefault="00706B63" w:rsidP="00D01336">
            <w:pPr>
              <w:jc w:val="right"/>
              <w:rPr>
                <w:rFonts w:ascii="Arial Narrow" w:hAnsi="Arial Narrow"/>
                <w:szCs w:val="24"/>
              </w:rPr>
            </w:pPr>
            <w:r w:rsidRPr="008B6549">
              <w:rPr>
                <w:rFonts w:ascii="Arial Narrow" w:hAnsi="Arial Narrow"/>
                <w:szCs w:val="24"/>
              </w:rPr>
              <w:t>304</w:t>
            </w:r>
          </w:p>
        </w:tc>
        <w:tc>
          <w:tcPr>
            <w:tcW w:w="2328" w:type="pct"/>
            <w:tcBorders>
              <w:top w:val="nil"/>
              <w:left w:val="nil"/>
              <w:bottom w:val="single" w:sz="8" w:space="0" w:color="auto"/>
              <w:right w:val="single" w:sz="8" w:space="0" w:color="auto"/>
            </w:tcBorders>
            <w:shd w:val="clear" w:color="auto" w:fill="auto"/>
            <w:vAlign w:val="center"/>
            <w:hideMark/>
          </w:tcPr>
          <w:p w14:paraId="38421D53" w14:textId="77777777" w:rsidR="00706B63" w:rsidRPr="008B6549" w:rsidRDefault="00706B63" w:rsidP="00D01336">
            <w:pPr>
              <w:jc w:val="center"/>
              <w:rPr>
                <w:rFonts w:ascii="Arial Narrow" w:hAnsi="Arial Narrow"/>
                <w:szCs w:val="24"/>
              </w:rPr>
            </w:pPr>
            <w:r w:rsidRPr="008B6549">
              <w:rPr>
                <w:rFonts w:ascii="Arial Narrow" w:hAnsi="Arial Narrow"/>
                <w:szCs w:val="24"/>
              </w:rPr>
              <w:t>Concrete floor (8cm thick closed at 300 kg /m</w:t>
            </w:r>
            <w:r w:rsidRPr="008B6549">
              <w:rPr>
                <w:rFonts w:ascii="Arial Narrow" w:hAnsi="Arial Narrow"/>
                <w:szCs w:val="24"/>
                <w:vertAlign w:val="superscript"/>
              </w:rPr>
              <w:t>3</w:t>
            </w:r>
            <w:r w:rsidRPr="008B6549">
              <w:rPr>
                <w:rFonts w:ascii="Arial Narrow" w:hAnsi="Arial Narrow"/>
                <w:szCs w:val="24"/>
              </w:rPr>
              <w:t>)</w:t>
            </w:r>
          </w:p>
        </w:tc>
        <w:tc>
          <w:tcPr>
            <w:tcW w:w="384" w:type="pct"/>
            <w:tcBorders>
              <w:top w:val="nil"/>
              <w:left w:val="nil"/>
              <w:bottom w:val="single" w:sz="8" w:space="0" w:color="auto"/>
              <w:right w:val="single" w:sz="8" w:space="0" w:color="auto"/>
            </w:tcBorders>
            <w:shd w:val="clear" w:color="auto" w:fill="auto"/>
            <w:vAlign w:val="center"/>
            <w:hideMark/>
          </w:tcPr>
          <w:p w14:paraId="5B6BDC35"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553" w:type="pct"/>
            <w:tcBorders>
              <w:top w:val="nil"/>
              <w:left w:val="nil"/>
              <w:bottom w:val="single" w:sz="8" w:space="0" w:color="auto"/>
              <w:right w:val="single" w:sz="8" w:space="0" w:color="auto"/>
            </w:tcBorders>
            <w:shd w:val="clear" w:color="auto" w:fill="auto"/>
            <w:vAlign w:val="center"/>
          </w:tcPr>
          <w:p w14:paraId="53EBBC0A"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15999CDC" w14:textId="77777777" w:rsidR="00706B63" w:rsidRPr="008B6549" w:rsidRDefault="00706B63" w:rsidP="00D01336">
            <w:pPr>
              <w:jc w:val="center"/>
              <w:rPr>
                <w:rFonts w:ascii="Arial Narrow" w:hAnsi="Arial Narrow"/>
                <w:szCs w:val="24"/>
              </w:rPr>
            </w:pPr>
          </w:p>
        </w:tc>
      </w:tr>
      <w:tr w:rsidR="00706B63" w:rsidRPr="008B6549" w14:paraId="2D81659C" w14:textId="77777777" w:rsidTr="00D01336">
        <w:trPr>
          <w:trHeight w:val="28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03473C75"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5EE6F7A5" w14:textId="77777777" w:rsidR="00706B63" w:rsidRPr="008B6549" w:rsidRDefault="00706B63" w:rsidP="00D01336">
            <w:pPr>
              <w:jc w:val="center"/>
              <w:rPr>
                <w:rFonts w:ascii="Arial Narrow" w:hAnsi="Arial Narrow"/>
                <w:b/>
                <w:bCs/>
                <w:szCs w:val="24"/>
              </w:rPr>
            </w:pPr>
            <w:proofErr w:type="gramStart"/>
            <w:r w:rsidRPr="008B6549">
              <w:rPr>
                <w:rFonts w:ascii="Arial Narrow" w:hAnsi="Arial Narrow"/>
                <w:b/>
                <w:bCs/>
                <w:szCs w:val="24"/>
              </w:rPr>
              <w:t>SUB  TOTAL</w:t>
            </w:r>
            <w:proofErr w:type="gramEnd"/>
            <w:r w:rsidRPr="008B6549">
              <w:rPr>
                <w:rFonts w:ascii="Arial Narrow" w:hAnsi="Arial Narrow"/>
                <w:b/>
                <w:bCs/>
                <w:szCs w:val="24"/>
              </w:rPr>
              <w:t xml:space="preserve">  300</w:t>
            </w:r>
          </w:p>
        </w:tc>
        <w:tc>
          <w:tcPr>
            <w:tcW w:w="384" w:type="pct"/>
            <w:tcBorders>
              <w:top w:val="nil"/>
              <w:left w:val="nil"/>
              <w:bottom w:val="single" w:sz="8" w:space="0" w:color="auto"/>
              <w:right w:val="single" w:sz="8" w:space="0" w:color="auto"/>
            </w:tcBorders>
            <w:shd w:val="clear" w:color="auto" w:fill="auto"/>
            <w:vAlign w:val="center"/>
            <w:hideMark/>
          </w:tcPr>
          <w:p w14:paraId="5DB7560D"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5D6D0AC9"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3B43A799" w14:textId="77777777" w:rsidR="00706B63" w:rsidRPr="008B6549" w:rsidRDefault="00706B63" w:rsidP="00D01336">
            <w:pPr>
              <w:jc w:val="center"/>
              <w:rPr>
                <w:rFonts w:ascii="Arial Narrow" w:hAnsi="Arial Narrow"/>
                <w:b/>
                <w:bCs/>
                <w:szCs w:val="24"/>
              </w:rPr>
            </w:pPr>
          </w:p>
        </w:tc>
      </w:tr>
      <w:tr w:rsidR="00706B63" w:rsidRPr="008B6549" w14:paraId="03F50446" w14:textId="77777777" w:rsidTr="00D01336">
        <w:trPr>
          <w:trHeight w:val="37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5823E105"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737C645D"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 xml:space="preserve">LOT 400 </w:t>
            </w:r>
            <w:proofErr w:type="gramStart"/>
            <w:r w:rsidRPr="008B6549">
              <w:rPr>
                <w:rFonts w:ascii="Arial Narrow" w:hAnsi="Arial Narrow"/>
                <w:b/>
                <w:bCs/>
                <w:szCs w:val="24"/>
              </w:rPr>
              <w:t>-  WALLSMASONARY</w:t>
            </w:r>
            <w:proofErr w:type="gramEnd"/>
          </w:p>
        </w:tc>
        <w:tc>
          <w:tcPr>
            <w:tcW w:w="384" w:type="pct"/>
            <w:tcBorders>
              <w:top w:val="nil"/>
              <w:left w:val="nil"/>
              <w:bottom w:val="single" w:sz="8" w:space="0" w:color="auto"/>
              <w:right w:val="single" w:sz="8" w:space="0" w:color="auto"/>
            </w:tcBorders>
            <w:shd w:val="clear" w:color="auto" w:fill="auto"/>
            <w:vAlign w:val="center"/>
            <w:hideMark/>
          </w:tcPr>
          <w:p w14:paraId="0623450A"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121C50D9"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635661DB" w14:textId="77777777" w:rsidR="00706B63" w:rsidRPr="008B6549" w:rsidRDefault="00706B63" w:rsidP="00D01336">
            <w:pPr>
              <w:jc w:val="center"/>
              <w:rPr>
                <w:rFonts w:ascii="Arial Narrow" w:hAnsi="Arial Narrow"/>
                <w:szCs w:val="24"/>
              </w:rPr>
            </w:pPr>
          </w:p>
        </w:tc>
      </w:tr>
      <w:tr w:rsidR="00706B63" w:rsidRPr="008B6549" w14:paraId="6AB5D3AA" w14:textId="77777777" w:rsidTr="00D01336">
        <w:trPr>
          <w:trHeight w:val="39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69B1B29D" w14:textId="77777777" w:rsidR="00706B63" w:rsidRPr="008B6549" w:rsidRDefault="00706B63" w:rsidP="00D01336">
            <w:pPr>
              <w:jc w:val="right"/>
              <w:rPr>
                <w:rFonts w:ascii="Arial Narrow" w:hAnsi="Arial Narrow"/>
                <w:szCs w:val="24"/>
              </w:rPr>
            </w:pPr>
            <w:r w:rsidRPr="008B6549">
              <w:rPr>
                <w:rFonts w:ascii="Arial Narrow" w:hAnsi="Arial Narrow"/>
                <w:szCs w:val="24"/>
              </w:rPr>
              <w:t>401</w:t>
            </w:r>
          </w:p>
        </w:tc>
        <w:tc>
          <w:tcPr>
            <w:tcW w:w="2328" w:type="pct"/>
            <w:tcBorders>
              <w:top w:val="nil"/>
              <w:left w:val="nil"/>
              <w:bottom w:val="single" w:sz="8" w:space="0" w:color="auto"/>
              <w:right w:val="single" w:sz="8" w:space="0" w:color="auto"/>
            </w:tcBorders>
            <w:shd w:val="clear" w:color="auto" w:fill="auto"/>
            <w:vAlign w:val="center"/>
            <w:hideMark/>
          </w:tcPr>
          <w:p w14:paraId="611E3249" w14:textId="77777777" w:rsidR="00706B63" w:rsidRPr="008B6549" w:rsidRDefault="00706B63" w:rsidP="00D01336">
            <w:pPr>
              <w:jc w:val="center"/>
              <w:rPr>
                <w:rFonts w:ascii="Arial Narrow" w:hAnsi="Arial Narrow"/>
                <w:szCs w:val="24"/>
              </w:rPr>
            </w:pPr>
            <w:r w:rsidRPr="008B6549">
              <w:rPr>
                <w:rFonts w:ascii="Arial Narrow" w:hAnsi="Arial Narrow"/>
                <w:szCs w:val="24"/>
              </w:rPr>
              <w:t>Blocks 15x20x40 for wall elevation</w:t>
            </w:r>
          </w:p>
        </w:tc>
        <w:tc>
          <w:tcPr>
            <w:tcW w:w="384" w:type="pct"/>
            <w:tcBorders>
              <w:top w:val="nil"/>
              <w:left w:val="nil"/>
              <w:bottom w:val="single" w:sz="8" w:space="0" w:color="auto"/>
              <w:right w:val="single" w:sz="8" w:space="0" w:color="auto"/>
            </w:tcBorders>
            <w:shd w:val="clear" w:color="auto" w:fill="auto"/>
            <w:vAlign w:val="center"/>
            <w:hideMark/>
          </w:tcPr>
          <w:p w14:paraId="5E7C0105"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2</w:t>
            </w:r>
          </w:p>
        </w:tc>
        <w:tc>
          <w:tcPr>
            <w:tcW w:w="553" w:type="pct"/>
            <w:tcBorders>
              <w:top w:val="nil"/>
              <w:left w:val="nil"/>
              <w:bottom w:val="single" w:sz="8" w:space="0" w:color="auto"/>
              <w:right w:val="single" w:sz="8" w:space="0" w:color="auto"/>
            </w:tcBorders>
            <w:shd w:val="clear" w:color="auto" w:fill="auto"/>
            <w:vAlign w:val="center"/>
          </w:tcPr>
          <w:p w14:paraId="5640093D"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71AF3CA1" w14:textId="77777777" w:rsidR="00706B63" w:rsidRPr="008B6549" w:rsidRDefault="00706B63" w:rsidP="00D01336">
            <w:pPr>
              <w:jc w:val="center"/>
              <w:rPr>
                <w:rFonts w:ascii="Arial Narrow" w:hAnsi="Arial Narrow"/>
                <w:szCs w:val="24"/>
              </w:rPr>
            </w:pPr>
          </w:p>
        </w:tc>
      </w:tr>
      <w:tr w:rsidR="00706B63" w:rsidRPr="008B6549" w14:paraId="1F2F84DA" w14:textId="77777777" w:rsidTr="00D01336">
        <w:trPr>
          <w:trHeight w:val="1080"/>
        </w:trPr>
        <w:tc>
          <w:tcPr>
            <w:tcW w:w="357" w:type="pct"/>
            <w:tcBorders>
              <w:top w:val="nil"/>
              <w:left w:val="single" w:sz="8" w:space="0" w:color="auto"/>
              <w:bottom w:val="nil"/>
              <w:right w:val="single" w:sz="8" w:space="0" w:color="auto"/>
            </w:tcBorders>
            <w:shd w:val="clear" w:color="auto" w:fill="auto"/>
            <w:vAlign w:val="center"/>
            <w:hideMark/>
          </w:tcPr>
          <w:p w14:paraId="5C85FF3E" w14:textId="77777777" w:rsidR="00706B63" w:rsidRPr="008B6549" w:rsidRDefault="00706B63" w:rsidP="00D01336">
            <w:pPr>
              <w:jc w:val="right"/>
              <w:rPr>
                <w:rFonts w:ascii="Arial Narrow" w:hAnsi="Arial Narrow"/>
                <w:szCs w:val="24"/>
              </w:rPr>
            </w:pPr>
            <w:r w:rsidRPr="008B6549">
              <w:rPr>
                <w:rFonts w:ascii="Arial Narrow" w:hAnsi="Arial Narrow"/>
                <w:szCs w:val="24"/>
              </w:rPr>
              <w:t>402</w:t>
            </w:r>
          </w:p>
        </w:tc>
        <w:tc>
          <w:tcPr>
            <w:tcW w:w="2328" w:type="pct"/>
            <w:tcBorders>
              <w:top w:val="nil"/>
              <w:left w:val="nil"/>
              <w:bottom w:val="nil"/>
              <w:right w:val="single" w:sz="8" w:space="0" w:color="auto"/>
            </w:tcBorders>
            <w:shd w:val="clear" w:color="auto" w:fill="auto"/>
            <w:vAlign w:val="center"/>
            <w:hideMark/>
          </w:tcPr>
          <w:p w14:paraId="1B9DC93D" w14:textId="77777777" w:rsidR="00706B63" w:rsidRPr="008B6549" w:rsidRDefault="00706B63" w:rsidP="00D01336">
            <w:pPr>
              <w:jc w:val="center"/>
              <w:rPr>
                <w:rFonts w:ascii="Arial Narrow" w:hAnsi="Arial Narrow"/>
                <w:szCs w:val="24"/>
              </w:rPr>
            </w:pPr>
            <w:r w:rsidRPr="008B6549">
              <w:rPr>
                <w:rFonts w:ascii="Arial Narrow" w:hAnsi="Arial Narrow"/>
                <w:szCs w:val="24"/>
              </w:rPr>
              <w:t>Rendering with cement mortar dosed at 500kg / m</w:t>
            </w:r>
            <w:r w:rsidRPr="008B6549">
              <w:rPr>
                <w:rFonts w:ascii="Arial Narrow" w:hAnsi="Arial Narrow"/>
                <w:szCs w:val="24"/>
                <w:vertAlign w:val="superscript"/>
              </w:rPr>
              <w:t>3</w:t>
            </w:r>
            <w:r w:rsidRPr="008B6549">
              <w:rPr>
                <w:rFonts w:ascii="Arial Narrow" w:hAnsi="Arial Narrow"/>
                <w:szCs w:val="24"/>
              </w:rPr>
              <w:t xml:space="preserve"> and 400kgs /m</w:t>
            </w:r>
            <w:r w:rsidRPr="008B6549">
              <w:rPr>
                <w:rFonts w:ascii="Arial Narrow" w:hAnsi="Arial Narrow"/>
                <w:szCs w:val="24"/>
                <w:vertAlign w:val="superscript"/>
              </w:rPr>
              <w:t xml:space="preserve">3 </w:t>
            </w:r>
            <w:r w:rsidRPr="008B6549">
              <w:rPr>
                <w:rFonts w:ascii="Arial Narrow" w:hAnsi="Arial Narrow"/>
                <w:szCs w:val="24"/>
              </w:rPr>
              <w:t xml:space="preserve">for </w:t>
            </w:r>
            <w:proofErr w:type="spellStart"/>
            <w:r w:rsidRPr="008B6549">
              <w:rPr>
                <w:rFonts w:ascii="Arial Narrow" w:hAnsi="Arial Narrow"/>
                <w:szCs w:val="24"/>
              </w:rPr>
              <w:t>spatadash</w:t>
            </w:r>
            <w:proofErr w:type="spellEnd"/>
            <w:r w:rsidRPr="008B6549">
              <w:rPr>
                <w:rFonts w:ascii="Arial Narrow" w:hAnsi="Arial Narrow"/>
                <w:szCs w:val="24"/>
              </w:rPr>
              <w:t xml:space="preserve"> and final coat respectively (parapet wall inclusive)</w:t>
            </w:r>
          </w:p>
        </w:tc>
        <w:tc>
          <w:tcPr>
            <w:tcW w:w="384" w:type="pct"/>
            <w:tcBorders>
              <w:top w:val="nil"/>
              <w:left w:val="nil"/>
              <w:bottom w:val="nil"/>
              <w:right w:val="single" w:sz="8" w:space="0" w:color="auto"/>
            </w:tcBorders>
            <w:shd w:val="clear" w:color="auto" w:fill="auto"/>
            <w:vAlign w:val="center"/>
            <w:hideMark/>
          </w:tcPr>
          <w:p w14:paraId="0F3DE93A"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2</w:t>
            </w:r>
          </w:p>
        </w:tc>
        <w:tc>
          <w:tcPr>
            <w:tcW w:w="553" w:type="pct"/>
            <w:tcBorders>
              <w:top w:val="nil"/>
              <w:left w:val="nil"/>
              <w:bottom w:val="nil"/>
              <w:right w:val="single" w:sz="8" w:space="0" w:color="auto"/>
            </w:tcBorders>
            <w:shd w:val="clear" w:color="auto" w:fill="auto"/>
            <w:vAlign w:val="center"/>
          </w:tcPr>
          <w:p w14:paraId="55291529"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241D9D7D" w14:textId="77777777" w:rsidR="00706B63" w:rsidRPr="008B6549" w:rsidRDefault="00706B63" w:rsidP="00D01336">
            <w:pPr>
              <w:jc w:val="center"/>
              <w:rPr>
                <w:rFonts w:ascii="Arial Narrow" w:hAnsi="Arial Narrow"/>
                <w:szCs w:val="24"/>
              </w:rPr>
            </w:pPr>
          </w:p>
        </w:tc>
      </w:tr>
      <w:tr w:rsidR="00706B63" w:rsidRPr="008B6549" w14:paraId="296BA88B" w14:textId="77777777" w:rsidTr="00D01336">
        <w:trPr>
          <w:trHeight w:val="675"/>
        </w:trPr>
        <w:tc>
          <w:tcPr>
            <w:tcW w:w="35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7D085AC3" w14:textId="77777777" w:rsidR="00706B63" w:rsidRPr="008B6549" w:rsidRDefault="00706B63" w:rsidP="00D01336">
            <w:pPr>
              <w:jc w:val="right"/>
              <w:rPr>
                <w:rFonts w:ascii="Arial Narrow" w:hAnsi="Arial Narrow"/>
                <w:szCs w:val="24"/>
              </w:rPr>
            </w:pPr>
            <w:r w:rsidRPr="008B6549">
              <w:rPr>
                <w:rFonts w:ascii="Arial Narrow" w:hAnsi="Arial Narrow"/>
                <w:szCs w:val="24"/>
              </w:rPr>
              <w:t>403</w:t>
            </w:r>
          </w:p>
        </w:tc>
        <w:tc>
          <w:tcPr>
            <w:tcW w:w="2328" w:type="pct"/>
            <w:tcBorders>
              <w:top w:val="single" w:sz="8" w:space="0" w:color="auto"/>
              <w:left w:val="nil"/>
              <w:bottom w:val="single" w:sz="8" w:space="0" w:color="auto"/>
              <w:right w:val="single" w:sz="8" w:space="0" w:color="auto"/>
            </w:tcBorders>
            <w:shd w:val="clear" w:color="auto" w:fill="auto"/>
            <w:vAlign w:val="center"/>
            <w:hideMark/>
          </w:tcPr>
          <w:p w14:paraId="448ED430" w14:textId="77777777" w:rsidR="00706B63" w:rsidRPr="008B6549" w:rsidRDefault="00706B63" w:rsidP="00D01336">
            <w:pPr>
              <w:jc w:val="center"/>
              <w:rPr>
                <w:rFonts w:ascii="Arial Narrow" w:hAnsi="Arial Narrow"/>
                <w:szCs w:val="24"/>
              </w:rPr>
            </w:pPr>
            <w:r w:rsidRPr="008B6549">
              <w:rPr>
                <w:rFonts w:ascii="Arial Narrow" w:hAnsi="Arial Narrow"/>
                <w:szCs w:val="24"/>
              </w:rPr>
              <w:t>Reinforced concrete for pillars, lintels and chaining beam dosed at 350kg /m</w:t>
            </w:r>
            <w:r w:rsidRPr="008B6549">
              <w:rPr>
                <w:rFonts w:ascii="Arial Narrow" w:hAnsi="Arial Narrow"/>
                <w:szCs w:val="24"/>
                <w:vertAlign w:val="superscript"/>
              </w:rPr>
              <w:t>3</w:t>
            </w:r>
          </w:p>
        </w:tc>
        <w:tc>
          <w:tcPr>
            <w:tcW w:w="384" w:type="pct"/>
            <w:tcBorders>
              <w:top w:val="single" w:sz="8" w:space="0" w:color="auto"/>
              <w:left w:val="nil"/>
              <w:bottom w:val="single" w:sz="8" w:space="0" w:color="auto"/>
              <w:right w:val="single" w:sz="8" w:space="0" w:color="auto"/>
            </w:tcBorders>
            <w:shd w:val="clear" w:color="auto" w:fill="auto"/>
            <w:vAlign w:val="center"/>
            <w:hideMark/>
          </w:tcPr>
          <w:p w14:paraId="366F1E43"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553" w:type="pct"/>
            <w:tcBorders>
              <w:top w:val="single" w:sz="8" w:space="0" w:color="auto"/>
              <w:left w:val="nil"/>
              <w:bottom w:val="single" w:sz="8" w:space="0" w:color="auto"/>
              <w:right w:val="single" w:sz="8" w:space="0" w:color="auto"/>
            </w:tcBorders>
            <w:shd w:val="clear" w:color="auto" w:fill="auto"/>
            <w:vAlign w:val="center"/>
          </w:tcPr>
          <w:p w14:paraId="5FE8CE99"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014AB0C2" w14:textId="77777777" w:rsidR="00706B63" w:rsidRPr="008B6549" w:rsidRDefault="00706B63" w:rsidP="00D01336">
            <w:pPr>
              <w:jc w:val="center"/>
              <w:rPr>
                <w:rFonts w:ascii="Arial Narrow" w:hAnsi="Arial Narrow"/>
                <w:szCs w:val="24"/>
              </w:rPr>
            </w:pPr>
          </w:p>
        </w:tc>
      </w:tr>
      <w:tr w:rsidR="00706B63" w:rsidRPr="008B6549" w14:paraId="54040983" w14:textId="77777777" w:rsidTr="00D01336">
        <w:trPr>
          <w:trHeight w:val="70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222D9A77" w14:textId="77777777" w:rsidR="00706B63" w:rsidRPr="008B6549" w:rsidRDefault="00706B63" w:rsidP="00D01336">
            <w:pPr>
              <w:jc w:val="right"/>
              <w:rPr>
                <w:rFonts w:ascii="Arial Narrow" w:hAnsi="Arial Narrow"/>
                <w:szCs w:val="24"/>
              </w:rPr>
            </w:pPr>
            <w:r w:rsidRPr="008B6549">
              <w:rPr>
                <w:rFonts w:ascii="Arial Narrow" w:hAnsi="Arial Narrow"/>
                <w:szCs w:val="24"/>
              </w:rPr>
              <w:t>404</w:t>
            </w:r>
          </w:p>
        </w:tc>
        <w:tc>
          <w:tcPr>
            <w:tcW w:w="2328" w:type="pct"/>
            <w:tcBorders>
              <w:top w:val="nil"/>
              <w:left w:val="nil"/>
              <w:bottom w:val="single" w:sz="8" w:space="0" w:color="auto"/>
              <w:right w:val="single" w:sz="8" w:space="0" w:color="auto"/>
            </w:tcBorders>
            <w:shd w:val="clear" w:color="auto" w:fill="auto"/>
            <w:vAlign w:val="center"/>
            <w:hideMark/>
          </w:tcPr>
          <w:p w14:paraId="4A8B8E86" w14:textId="77777777" w:rsidR="00706B63" w:rsidRPr="008B6549" w:rsidRDefault="00706B63" w:rsidP="00D01336">
            <w:pPr>
              <w:jc w:val="center"/>
              <w:rPr>
                <w:rFonts w:ascii="Arial Narrow" w:hAnsi="Arial Narrow"/>
                <w:szCs w:val="24"/>
              </w:rPr>
            </w:pPr>
            <w:r w:rsidRPr="008B6549">
              <w:rPr>
                <w:rFonts w:ascii="Arial Narrow" w:hAnsi="Arial Narrow"/>
                <w:szCs w:val="24"/>
              </w:rPr>
              <w:t>Reinforced concrete base of parapet wall slab (8cm thick) dosed at 350kg /m</w:t>
            </w:r>
            <w:r w:rsidRPr="008B6549">
              <w:rPr>
                <w:rFonts w:ascii="Arial Narrow" w:hAnsi="Arial Narrow"/>
                <w:szCs w:val="24"/>
                <w:vertAlign w:val="superscript"/>
              </w:rPr>
              <w:t>3</w:t>
            </w:r>
          </w:p>
        </w:tc>
        <w:tc>
          <w:tcPr>
            <w:tcW w:w="384" w:type="pct"/>
            <w:tcBorders>
              <w:top w:val="nil"/>
              <w:left w:val="nil"/>
              <w:bottom w:val="single" w:sz="8" w:space="0" w:color="auto"/>
              <w:right w:val="single" w:sz="8" w:space="0" w:color="auto"/>
            </w:tcBorders>
            <w:shd w:val="clear" w:color="auto" w:fill="auto"/>
            <w:vAlign w:val="center"/>
            <w:hideMark/>
          </w:tcPr>
          <w:p w14:paraId="66E79138"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553" w:type="pct"/>
            <w:tcBorders>
              <w:top w:val="nil"/>
              <w:left w:val="nil"/>
              <w:bottom w:val="single" w:sz="8" w:space="0" w:color="auto"/>
              <w:right w:val="single" w:sz="8" w:space="0" w:color="auto"/>
            </w:tcBorders>
            <w:shd w:val="clear" w:color="auto" w:fill="auto"/>
            <w:vAlign w:val="center"/>
          </w:tcPr>
          <w:p w14:paraId="5CBAEE1B"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0A4D56B5" w14:textId="77777777" w:rsidR="00706B63" w:rsidRPr="008B6549" w:rsidRDefault="00706B63" w:rsidP="00D01336">
            <w:pPr>
              <w:jc w:val="center"/>
              <w:rPr>
                <w:rFonts w:ascii="Arial Narrow" w:hAnsi="Arial Narrow"/>
                <w:szCs w:val="24"/>
              </w:rPr>
            </w:pPr>
          </w:p>
        </w:tc>
      </w:tr>
      <w:tr w:rsidR="00706B63" w:rsidRPr="008B6549" w14:paraId="0ECCC0FE"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39EDC36D" w14:textId="77777777" w:rsidR="00706B63" w:rsidRPr="008B6549" w:rsidRDefault="00706B63" w:rsidP="00D01336">
            <w:pPr>
              <w:rPr>
                <w:rFonts w:ascii="Arial Narrow" w:hAnsi="Arial Narrow"/>
                <w:szCs w:val="24"/>
              </w:rPr>
            </w:pPr>
            <w:r w:rsidRPr="008B6549">
              <w:rPr>
                <w:rFonts w:ascii="Arial Narrow" w:hAnsi="Arial Narrow"/>
                <w:szCs w:val="24"/>
              </w:rPr>
              <w:lastRenderedPageBreak/>
              <w:t> </w:t>
            </w:r>
          </w:p>
        </w:tc>
        <w:tc>
          <w:tcPr>
            <w:tcW w:w="2328" w:type="pct"/>
            <w:tcBorders>
              <w:top w:val="nil"/>
              <w:left w:val="nil"/>
              <w:bottom w:val="single" w:sz="8" w:space="0" w:color="auto"/>
              <w:right w:val="single" w:sz="8" w:space="0" w:color="auto"/>
            </w:tcBorders>
            <w:shd w:val="clear" w:color="auto" w:fill="auto"/>
            <w:vAlign w:val="center"/>
            <w:hideMark/>
          </w:tcPr>
          <w:p w14:paraId="716F0875" w14:textId="77777777" w:rsidR="00706B63" w:rsidRPr="008B6549" w:rsidRDefault="00706B63" w:rsidP="00D01336">
            <w:pPr>
              <w:jc w:val="center"/>
              <w:rPr>
                <w:rFonts w:ascii="Arial Narrow" w:hAnsi="Arial Narrow"/>
                <w:b/>
                <w:bCs/>
                <w:szCs w:val="24"/>
              </w:rPr>
            </w:pPr>
            <w:proofErr w:type="gramStart"/>
            <w:r w:rsidRPr="008B6549">
              <w:rPr>
                <w:rFonts w:ascii="Arial Narrow" w:hAnsi="Arial Narrow"/>
                <w:b/>
                <w:bCs/>
                <w:szCs w:val="24"/>
              </w:rPr>
              <w:t>SUB  TOTAL</w:t>
            </w:r>
            <w:proofErr w:type="gramEnd"/>
            <w:r w:rsidRPr="008B6549">
              <w:rPr>
                <w:rFonts w:ascii="Arial Narrow" w:hAnsi="Arial Narrow"/>
                <w:b/>
                <w:bCs/>
                <w:szCs w:val="24"/>
              </w:rPr>
              <w:t xml:space="preserve">  400</w:t>
            </w:r>
          </w:p>
        </w:tc>
        <w:tc>
          <w:tcPr>
            <w:tcW w:w="384" w:type="pct"/>
            <w:tcBorders>
              <w:top w:val="nil"/>
              <w:left w:val="nil"/>
              <w:bottom w:val="single" w:sz="8" w:space="0" w:color="auto"/>
              <w:right w:val="single" w:sz="8" w:space="0" w:color="auto"/>
            </w:tcBorders>
            <w:shd w:val="clear" w:color="auto" w:fill="auto"/>
            <w:vAlign w:val="center"/>
            <w:hideMark/>
          </w:tcPr>
          <w:p w14:paraId="4BA464DE"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7CBE75EE"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31BF3122" w14:textId="77777777" w:rsidR="00706B63" w:rsidRPr="008B6549" w:rsidRDefault="00706B63" w:rsidP="00D01336">
            <w:pPr>
              <w:jc w:val="center"/>
              <w:rPr>
                <w:rFonts w:ascii="Arial Narrow" w:hAnsi="Arial Narrow"/>
                <w:b/>
                <w:bCs/>
                <w:szCs w:val="24"/>
              </w:rPr>
            </w:pPr>
          </w:p>
        </w:tc>
      </w:tr>
      <w:tr w:rsidR="00706B63" w:rsidRPr="008B6549" w14:paraId="639087BC"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6014895E"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0EE6C4BA"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 xml:space="preserve">LOT 500 </w:t>
            </w:r>
            <w:proofErr w:type="gramStart"/>
            <w:r w:rsidRPr="008B6549">
              <w:rPr>
                <w:rFonts w:ascii="Arial Narrow" w:hAnsi="Arial Narrow"/>
                <w:b/>
                <w:bCs/>
                <w:szCs w:val="24"/>
              </w:rPr>
              <w:t>-  ROOF</w:t>
            </w:r>
            <w:proofErr w:type="gramEnd"/>
          </w:p>
        </w:tc>
        <w:tc>
          <w:tcPr>
            <w:tcW w:w="384" w:type="pct"/>
            <w:tcBorders>
              <w:top w:val="nil"/>
              <w:left w:val="nil"/>
              <w:bottom w:val="single" w:sz="8" w:space="0" w:color="auto"/>
              <w:right w:val="single" w:sz="8" w:space="0" w:color="auto"/>
            </w:tcBorders>
            <w:shd w:val="clear" w:color="auto" w:fill="auto"/>
            <w:vAlign w:val="center"/>
            <w:hideMark/>
          </w:tcPr>
          <w:p w14:paraId="4615C46C"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4C1D4D8F"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1B353720" w14:textId="77777777" w:rsidR="00706B63" w:rsidRPr="008B6549" w:rsidRDefault="00706B63" w:rsidP="00D01336">
            <w:pPr>
              <w:jc w:val="center"/>
              <w:rPr>
                <w:rFonts w:ascii="Arial Narrow" w:hAnsi="Arial Narrow"/>
                <w:b/>
                <w:bCs/>
                <w:szCs w:val="24"/>
              </w:rPr>
            </w:pPr>
          </w:p>
        </w:tc>
      </w:tr>
      <w:tr w:rsidR="00706B63" w:rsidRPr="008B6549" w14:paraId="7066B0E5" w14:textId="77777777" w:rsidTr="00D01336">
        <w:trPr>
          <w:trHeight w:val="64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3AB43195" w14:textId="77777777" w:rsidR="00706B63" w:rsidRPr="008B6549" w:rsidRDefault="00706B63" w:rsidP="00D01336">
            <w:pPr>
              <w:jc w:val="right"/>
              <w:rPr>
                <w:rFonts w:ascii="Arial Narrow" w:hAnsi="Arial Narrow"/>
                <w:szCs w:val="24"/>
              </w:rPr>
            </w:pPr>
            <w:r w:rsidRPr="008B6549">
              <w:rPr>
                <w:rFonts w:ascii="Arial Narrow" w:hAnsi="Arial Narrow"/>
                <w:szCs w:val="24"/>
              </w:rPr>
              <w:t>501</w:t>
            </w:r>
          </w:p>
        </w:tc>
        <w:tc>
          <w:tcPr>
            <w:tcW w:w="2328" w:type="pct"/>
            <w:tcBorders>
              <w:top w:val="nil"/>
              <w:left w:val="nil"/>
              <w:bottom w:val="single" w:sz="8" w:space="0" w:color="auto"/>
              <w:right w:val="single" w:sz="8" w:space="0" w:color="auto"/>
            </w:tcBorders>
            <w:shd w:val="clear" w:color="auto" w:fill="auto"/>
            <w:vAlign w:val="center"/>
            <w:hideMark/>
          </w:tcPr>
          <w:p w14:paraId="2DDEE564" w14:textId="77777777" w:rsidR="00706B63" w:rsidRPr="008B6549" w:rsidRDefault="00706B63" w:rsidP="00D01336">
            <w:pPr>
              <w:jc w:val="center"/>
              <w:rPr>
                <w:rFonts w:ascii="Arial Narrow" w:hAnsi="Arial Narrow"/>
                <w:szCs w:val="24"/>
              </w:rPr>
            </w:pPr>
            <w:r w:rsidRPr="008B6549">
              <w:rPr>
                <w:rFonts w:ascii="Arial Narrow" w:hAnsi="Arial Narrow"/>
                <w:szCs w:val="24"/>
              </w:rPr>
              <w:t>Construction of parapet wall with blocks 15x20x40 cm, H=0.8m</w:t>
            </w:r>
          </w:p>
        </w:tc>
        <w:tc>
          <w:tcPr>
            <w:tcW w:w="384" w:type="pct"/>
            <w:tcBorders>
              <w:top w:val="nil"/>
              <w:left w:val="nil"/>
              <w:bottom w:val="single" w:sz="8" w:space="0" w:color="auto"/>
              <w:right w:val="single" w:sz="8" w:space="0" w:color="auto"/>
            </w:tcBorders>
            <w:shd w:val="clear" w:color="auto" w:fill="auto"/>
            <w:vAlign w:val="center"/>
            <w:hideMark/>
          </w:tcPr>
          <w:p w14:paraId="5B12F303"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553" w:type="pct"/>
            <w:tcBorders>
              <w:top w:val="nil"/>
              <w:left w:val="nil"/>
              <w:bottom w:val="single" w:sz="8" w:space="0" w:color="auto"/>
              <w:right w:val="single" w:sz="8" w:space="0" w:color="auto"/>
            </w:tcBorders>
            <w:shd w:val="clear" w:color="auto" w:fill="auto"/>
            <w:vAlign w:val="center"/>
          </w:tcPr>
          <w:p w14:paraId="01019116"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3427A80C" w14:textId="77777777" w:rsidR="00706B63" w:rsidRPr="008B6549" w:rsidRDefault="00706B63" w:rsidP="00D01336">
            <w:pPr>
              <w:jc w:val="center"/>
              <w:rPr>
                <w:rFonts w:ascii="Arial Narrow" w:hAnsi="Arial Narrow"/>
                <w:szCs w:val="24"/>
              </w:rPr>
            </w:pPr>
          </w:p>
        </w:tc>
      </w:tr>
      <w:tr w:rsidR="00706B63" w:rsidRPr="008B6549" w14:paraId="736F0A9B" w14:textId="77777777" w:rsidTr="00D01336">
        <w:trPr>
          <w:trHeight w:val="96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2E9D330C" w14:textId="77777777" w:rsidR="00706B63" w:rsidRPr="008B6549" w:rsidRDefault="00706B63" w:rsidP="00D01336">
            <w:pPr>
              <w:jc w:val="right"/>
              <w:rPr>
                <w:rFonts w:ascii="Arial Narrow" w:hAnsi="Arial Narrow"/>
                <w:szCs w:val="24"/>
              </w:rPr>
            </w:pPr>
            <w:r w:rsidRPr="008B6549">
              <w:rPr>
                <w:rFonts w:ascii="Arial Narrow" w:hAnsi="Arial Narrow"/>
                <w:szCs w:val="24"/>
              </w:rPr>
              <w:t>502</w:t>
            </w:r>
          </w:p>
        </w:tc>
        <w:tc>
          <w:tcPr>
            <w:tcW w:w="2328" w:type="pct"/>
            <w:tcBorders>
              <w:top w:val="nil"/>
              <w:left w:val="nil"/>
              <w:bottom w:val="single" w:sz="8" w:space="0" w:color="auto"/>
              <w:right w:val="single" w:sz="8" w:space="0" w:color="auto"/>
            </w:tcBorders>
            <w:shd w:val="clear" w:color="auto" w:fill="auto"/>
            <w:vAlign w:val="center"/>
            <w:hideMark/>
          </w:tcPr>
          <w:p w14:paraId="5FBC1A2A" w14:textId="77777777" w:rsidR="00706B63" w:rsidRPr="008B6549" w:rsidRDefault="00706B63" w:rsidP="00D01336">
            <w:pPr>
              <w:jc w:val="center"/>
              <w:rPr>
                <w:rFonts w:ascii="Arial Narrow" w:hAnsi="Arial Narrow"/>
                <w:szCs w:val="24"/>
              </w:rPr>
            </w:pPr>
            <w:r w:rsidRPr="008B6549">
              <w:rPr>
                <w:rFonts w:ascii="Arial Narrow" w:hAnsi="Arial Narrow"/>
                <w:szCs w:val="24"/>
              </w:rPr>
              <w:t>Chaining of parapet wall with a coping in reinforced concrete dosed at 350kg/m3 (coping and throat respected)</w:t>
            </w:r>
          </w:p>
        </w:tc>
        <w:tc>
          <w:tcPr>
            <w:tcW w:w="384" w:type="pct"/>
            <w:tcBorders>
              <w:top w:val="nil"/>
              <w:left w:val="nil"/>
              <w:bottom w:val="single" w:sz="8" w:space="0" w:color="auto"/>
              <w:right w:val="single" w:sz="8" w:space="0" w:color="auto"/>
            </w:tcBorders>
            <w:shd w:val="clear" w:color="auto" w:fill="auto"/>
            <w:vAlign w:val="center"/>
            <w:hideMark/>
          </w:tcPr>
          <w:p w14:paraId="4E44B00C"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553" w:type="pct"/>
            <w:tcBorders>
              <w:top w:val="nil"/>
              <w:left w:val="nil"/>
              <w:bottom w:val="single" w:sz="8" w:space="0" w:color="auto"/>
              <w:right w:val="single" w:sz="8" w:space="0" w:color="auto"/>
            </w:tcBorders>
            <w:shd w:val="clear" w:color="auto" w:fill="auto"/>
            <w:vAlign w:val="center"/>
          </w:tcPr>
          <w:p w14:paraId="3C22A0B0"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177B6219" w14:textId="77777777" w:rsidR="00706B63" w:rsidRPr="008B6549" w:rsidRDefault="00706B63" w:rsidP="00D01336">
            <w:pPr>
              <w:jc w:val="center"/>
              <w:rPr>
                <w:rFonts w:ascii="Arial Narrow" w:hAnsi="Arial Narrow"/>
                <w:szCs w:val="24"/>
              </w:rPr>
            </w:pPr>
          </w:p>
        </w:tc>
      </w:tr>
      <w:tr w:rsidR="00706B63" w:rsidRPr="008B6549" w14:paraId="029BC1FB" w14:textId="77777777" w:rsidTr="00D01336">
        <w:trPr>
          <w:trHeight w:val="70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05F6DEFD" w14:textId="77777777" w:rsidR="00706B63" w:rsidRPr="008B6549" w:rsidRDefault="00706B63" w:rsidP="00D01336">
            <w:pPr>
              <w:jc w:val="right"/>
              <w:rPr>
                <w:rFonts w:ascii="Arial Narrow" w:hAnsi="Arial Narrow"/>
                <w:szCs w:val="24"/>
              </w:rPr>
            </w:pPr>
            <w:r w:rsidRPr="008B6549">
              <w:rPr>
                <w:rFonts w:ascii="Arial Narrow" w:hAnsi="Arial Narrow"/>
                <w:szCs w:val="24"/>
              </w:rPr>
              <w:t>503</w:t>
            </w:r>
          </w:p>
        </w:tc>
        <w:tc>
          <w:tcPr>
            <w:tcW w:w="2328" w:type="pct"/>
            <w:tcBorders>
              <w:top w:val="nil"/>
              <w:left w:val="nil"/>
              <w:bottom w:val="single" w:sz="8" w:space="0" w:color="auto"/>
              <w:right w:val="single" w:sz="8" w:space="0" w:color="auto"/>
            </w:tcBorders>
            <w:shd w:val="clear" w:color="auto" w:fill="auto"/>
            <w:vAlign w:val="center"/>
            <w:hideMark/>
          </w:tcPr>
          <w:p w14:paraId="6AD53AFE" w14:textId="77777777" w:rsidR="00706B63" w:rsidRPr="008B6549" w:rsidRDefault="00706B63" w:rsidP="00D01336">
            <w:pPr>
              <w:jc w:val="center"/>
              <w:rPr>
                <w:rFonts w:ascii="Arial Narrow" w:hAnsi="Arial Narrow"/>
                <w:szCs w:val="24"/>
              </w:rPr>
            </w:pPr>
            <w:r w:rsidRPr="008B6549">
              <w:rPr>
                <w:rFonts w:ascii="Arial Narrow" w:hAnsi="Arial Narrow"/>
                <w:szCs w:val="24"/>
              </w:rPr>
              <w:t>Reinforced concrete short pillars in the parapet wall dosed at 350kg /m</w:t>
            </w:r>
            <w:r w:rsidRPr="008B6549">
              <w:rPr>
                <w:rFonts w:ascii="Arial Narrow" w:hAnsi="Arial Narrow"/>
                <w:szCs w:val="24"/>
                <w:vertAlign w:val="superscript"/>
              </w:rPr>
              <w:t>3</w:t>
            </w:r>
          </w:p>
        </w:tc>
        <w:tc>
          <w:tcPr>
            <w:tcW w:w="384" w:type="pct"/>
            <w:tcBorders>
              <w:top w:val="nil"/>
              <w:left w:val="nil"/>
              <w:bottom w:val="single" w:sz="8" w:space="0" w:color="auto"/>
              <w:right w:val="single" w:sz="8" w:space="0" w:color="auto"/>
            </w:tcBorders>
            <w:shd w:val="clear" w:color="auto" w:fill="auto"/>
            <w:vAlign w:val="center"/>
            <w:hideMark/>
          </w:tcPr>
          <w:p w14:paraId="11450D20"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553" w:type="pct"/>
            <w:tcBorders>
              <w:top w:val="nil"/>
              <w:left w:val="nil"/>
              <w:bottom w:val="single" w:sz="8" w:space="0" w:color="auto"/>
              <w:right w:val="single" w:sz="8" w:space="0" w:color="auto"/>
            </w:tcBorders>
            <w:shd w:val="clear" w:color="auto" w:fill="auto"/>
            <w:vAlign w:val="center"/>
          </w:tcPr>
          <w:p w14:paraId="21153901"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46388D91" w14:textId="77777777" w:rsidR="00706B63" w:rsidRPr="008B6549" w:rsidRDefault="00706B63" w:rsidP="00D01336">
            <w:pPr>
              <w:jc w:val="center"/>
              <w:rPr>
                <w:rFonts w:ascii="Arial Narrow" w:hAnsi="Arial Narrow"/>
                <w:szCs w:val="24"/>
              </w:rPr>
            </w:pPr>
          </w:p>
        </w:tc>
      </w:tr>
      <w:tr w:rsidR="00706B63" w:rsidRPr="008B6549" w14:paraId="51E85A7D"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2C6D668B" w14:textId="77777777" w:rsidR="00706B63" w:rsidRPr="008B6549" w:rsidRDefault="00706B63" w:rsidP="00D01336">
            <w:pPr>
              <w:jc w:val="right"/>
              <w:rPr>
                <w:rFonts w:ascii="Arial Narrow" w:hAnsi="Arial Narrow"/>
                <w:szCs w:val="24"/>
              </w:rPr>
            </w:pPr>
            <w:r w:rsidRPr="008B6549">
              <w:rPr>
                <w:rFonts w:ascii="Arial Narrow" w:hAnsi="Arial Narrow"/>
                <w:szCs w:val="24"/>
              </w:rPr>
              <w:t>504</w:t>
            </w:r>
          </w:p>
        </w:tc>
        <w:tc>
          <w:tcPr>
            <w:tcW w:w="2328" w:type="pct"/>
            <w:tcBorders>
              <w:top w:val="nil"/>
              <w:left w:val="nil"/>
              <w:bottom w:val="single" w:sz="8" w:space="0" w:color="auto"/>
              <w:right w:val="single" w:sz="8" w:space="0" w:color="auto"/>
            </w:tcBorders>
            <w:shd w:val="clear" w:color="auto" w:fill="auto"/>
            <w:vAlign w:val="center"/>
            <w:hideMark/>
          </w:tcPr>
          <w:p w14:paraId="7C03AA5A" w14:textId="77777777" w:rsidR="00706B63" w:rsidRPr="008B6549" w:rsidRDefault="00706B63" w:rsidP="00D01336">
            <w:pPr>
              <w:jc w:val="center"/>
              <w:rPr>
                <w:rFonts w:ascii="Arial Narrow" w:hAnsi="Arial Narrow"/>
                <w:szCs w:val="24"/>
              </w:rPr>
            </w:pPr>
            <w:r w:rsidRPr="008B6549">
              <w:rPr>
                <w:rFonts w:ascii="Arial Narrow" w:hAnsi="Arial Narrow"/>
                <w:szCs w:val="24"/>
              </w:rPr>
              <w:t>lamination of roof with bituminous material</w:t>
            </w:r>
          </w:p>
        </w:tc>
        <w:tc>
          <w:tcPr>
            <w:tcW w:w="384" w:type="pct"/>
            <w:tcBorders>
              <w:top w:val="nil"/>
              <w:left w:val="nil"/>
              <w:bottom w:val="single" w:sz="8" w:space="0" w:color="auto"/>
              <w:right w:val="single" w:sz="8" w:space="0" w:color="auto"/>
            </w:tcBorders>
            <w:shd w:val="clear" w:color="auto" w:fill="auto"/>
            <w:vAlign w:val="center"/>
            <w:hideMark/>
          </w:tcPr>
          <w:p w14:paraId="33AB36F5"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553" w:type="pct"/>
            <w:tcBorders>
              <w:top w:val="nil"/>
              <w:left w:val="nil"/>
              <w:bottom w:val="single" w:sz="8" w:space="0" w:color="auto"/>
              <w:right w:val="single" w:sz="8" w:space="0" w:color="auto"/>
            </w:tcBorders>
            <w:shd w:val="clear" w:color="auto" w:fill="auto"/>
            <w:vAlign w:val="center"/>
          </w:tcPr>
          <w:p w14:paraId="4A681D02"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172DC4EC" w14:textId="77777777" w:rsidR="00706B63" w:rsidRPr="008B6549" w:rsidRDefault="00706B63" w:rsidP="00D01336">
            <w:pPr>
              <w:jc w:val="center"/>
              <w:rPr>
                <w:rFonts w:ascii="Arial Narrow" w:hAnsi="Arial Narrow"/>
                <w:szCs w:val="24"/>
              </w:rPr>
            </w:pPr>
          </w:p>
        </w:tc>
      </w:tr>
      <w:tr w:rsidR="00706B63" w:rsidRPr="008B6549" w14:paraId="6BD0D662" w14:textId="77777777" w:rsidTr="00D01336">
        <w:trPr>
          <w:trHeight w:val="64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59E4558F" w14:textId="77777777" w:rsidR="00706B63" w:rsidRPr="008B6549" w:rsidRDefault="00706B63" w:rsidP="00D01336">
            <w:pPr>
              <w:jc w:val="right"/>
              <w:rPr>
                <w:rFonts w:ascii="Arial Narrow" w:hAnsi="Arial Narrow"/>
                <w:szCs w:val="24"/>
              </w:rPr>
            </w:pPr>
            <w:r w:rsidRPr="008B6549">
              <w:rPr>
                <w:rFonts w:ascii="Arial Narrow" w:hAnsi="Arial Narrow"/>
                <w:szCs w:val="24"/>
              </w:rPr>
              <w:t>505</w:t>
            </w:r>
          </w:p>
        </w:tc>
        <w:tc>
          <w:tcPr>
            <w:tcW w:w="2328" w:type="pct"/>
            <w:tcBorders>
              <w:top w:val="nil"/>
              <w:left w:val="nil"/>
              <w:bottom w:val="single" w:sz="8" w:space="0" w:color="auto"/>
              <w:right w:val="single" w:sz="8" w:space="0" w:color="auto"/>
            </w:tcBorders>
            <w:shd w:val="clear" w:color="auto" w:fill="auto"/>
            <w:vAlign w:val="center"/>
            <w:hideMark/>
          </w:tcPr>
          <w:p w14:paraId="27B33B39" w14:textId="77777777" w:rsidR="00706B63" w:rsidRPr="008B6549" w:rsidRDefault="00706B63" w:rsidP="00D01336">
            <w:pPr>
              <w:jc w:val="center"/>
              <w:rPr>
                <w:rFonts w:ascii="Arial Narrow" w:hAnsi="Arial Narrow"/>
                <w:szCs w:val="24"/>
              </w:rPr>
            </w:pPr>
            <w:r w:rsidRPr="008B6549">
              <w:rPr>
                <w:rFonts w:ascii="Arial Narrow" w:hAnsi="Arial Narrow"/>
                <w:szCs w:val="24"/>
              </w:rPr>
              <w:t>rafter complete with well treated and seasoned 2x6m wood</w:t>
            </w:r>
          </w:p>
        </w:tc>
        <w:tc>
          <w:tcPr>
            <w:tcW w:w="384" w:type="pct"/>
            <w:tcBorders>
              <w:top w:val="nil"/>
              <w:left w:val="nil"/>
              <w:bottom w:val="single" w:sz="8" w:space="0" w:color="auto"/>
              <w:right w:val="single" w:sz="8" w:space="0" w:color="auto"/>
            </w:tcBorders>
            <w:shd w:val="clear" w:color="auto" w:fill="auto"/>
            <w:vAlign w:val="center"/>
            <w:hideMark/>
          </w:tcPr>
          <w:p w14:paraId="21F3BF3E"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553" w:type="pct"/>
            <w:tcBorders>
              <w:top w:val="nil"/>
              <w:left w:val="nil"/>
              <w:bottom w:val="single" w:sz="8" w:space="0" w:color="auto"/>
              <w:right w:val="single" w:sz="8" w:space="0" w:color="auto"/>
            </w:tcBorders>
            <w:shd w:val="clear" w:color="auto" w:fill="auto"/>
            <w:vAlign w:val="center"/>
          </w:tcPr>
          <w:p w14:paraId="1EFC7695"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565DE96D" w14:textId="77777777" w:rsidR="00706B63" w:rsidRPr="008B6549" w:rsidRDefault="00706B63" w:rsidP="00D01336">
            <w:pPr>
              <w:jc w:val="center"/>
              <w:rPr>
                <w:rFonts w:ascii="Arial Narrow" w:hAnsi="Arial Narrow"/>
                <w:szCs w:val="24"/>
              </w:rPr>
            </w:pPr>
          </w:p>
        </w:tc>
      </w:tr>
      <w:tr w:rsidR="00706B63" w:rsidRPr="008B6549" w14:paraId="7E1E4B32" w14:textId="77777777" w:rsidTr="00D01336">
        <w:trPr>
          <w:trHeight w:val="55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45BD5AFF" w14:textId="77777777" w:rsidR="00706B63" w:rsidRPr="008B6549" w:rsidRDefault="00706B63" w:rsidP="00D01336">
            <w:pPr>
              <w:jc w:val="right"/>
              <w:rPr>
                <w:rFonts w:ascii="Arial Narrow" w:hAnsi="Arial Narrow"/>
                <w:szCs w:val="24"/>
              </w:rPr>
            </w:pPr>
            <w:r w:rsidRPr="008B6549">
              <w:rPr>
                <w:rFonts w:ascii="Arial Narrow" w:hAnsi="Arial Narrow"/>
                <w:szCs w:val="24"/>
              </w:rPr>
              <w:t>506</w:t>
            </w:r>
          </w:p>
        </w:tc>
        <w:tc>
          <w:tcPr>
            <w:tcW w:w="2328" w:type="pct"/>
            <w:tcBorders>
              <w:top w:val="nil"/>
              <w:left w:val="nil"/>
              <w:bottom w:val="single" w:sz="8" w:space="0" w:color="auto"/>
              <w:right w:val="single" w:sz="8" w:space="0" w:color="auto"/>
            </w:tcBorders>
            <w:shd w:val="clear" w:color="auto" w:fill="auto"/>
            <w:vAlign w:val="center"/>
            <w:hideMark/>
          </w:tcPr>
          <w:p w14:paraId="0C58C9F9" w14:textId="77777777" w:rsidR="00706B63" w:rsidRPr="008B6549" w:rsidRDefault="00706B63" w:rsidP="00D01336">
            <w:pPr>
              <w:jc w:val="center"/>
              <w:rPr>
                <w:rFonts w:ascii="Arial Narrow" w:hAnsi="Arial Narrow"/>
                <w:szCs w:val="24"/>
              </w:rPr>
            </w:pPr>
            <w:r w:rsidRPr="008B6549">
              <w:rPr>
                <w:rFonts w:ascii="Arial Narrow" w:hAnsi="Arial Narrow"/>
                <w:szCs w:val="24"/>
              </w:rPr>
              <w:t>Purlins 5cm x 8cm fixed to rafter to receive roofing sheets</w:t>
            </w:r>
          </w:p>
        </w:tc>
        <w:tc>
          <w:tcPr>
            <w:tcW w:w="384" w:type="pct"/>
            <w:tcBorders>
              <w:top w:val="nil"/>
              <w:left w:val="nil"/>
              <w:bottom w:val="single" w:sz="8" w:space="0" w:color="auto"/>
              <w:right w:val="single" w:sz="8" w:space="0" w:color="auto"/>
            </w:tcBorders>
            <w:shd w:val="clear" w:color="auto" w:fill="auto"/>
            <w:vAlign w:val="center"/>
            <w:hideMark/>
          </w:tcPr>
          <w:p w14:paraId="4549070F" w14:textId="77777777" w:rsidR="00706B63" w:rsidRPr="008B6549" w:rsidRDefault="00706B63" w:rsidP="00D01336">
            <w:pPr>
              <w:jc w:val="center"/>
              <w:rPr>
                <w:rFonts w:ascii="Arial Narrow" w:hAnsi="Arial Narrow"/>
                <w:szCs w:val="24"/>
              </w:rPr>
            </w:pPr>
            <w:r w:rsidRPr="008B6549">
              <w:rPr>
                <w:rFonts w:ascii="Arial Narrow" w:hAnsi="Arial Narrow"/>
                <w:szCs w:val="24"/>
              </w:rPr>
              <w:t>M3</w:t>
            </w:r>
          </w:p>
        </w:tc>
        <w:tc>
          <w:tcPr>
            <w:tcW w:w="553" w:type="pct"/>
            <w:tcBorders>
              <w:top w:val="nil"/>
              <w:left w:val="nil"/>
              <w:bottom w:val="single" w:sz="8" w:space="0" w:color="auto"/>
              <w:right w:val="single" w:sz="8" w:space="0" w:color="auto"/>
            </w:tcBorders>
            <w:shd w:val="clear" w:color="auto" w:fill="auto"/>
            <w:vAlign w:val="center"/>
          </w:tcPr>
          <w:p w14:paraId="1DA0ADBB"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3835AC43" w14:textId="77777777" w:rsidR="00706B63" w:rsidRPr="008B6549" w:rsidRDefault="00706B63" w:rsidP="00D01336">
            <w:pPr>
              <w:jc w:val="center"/>
              <w:rPr>
                <w:rFonts w:ascii="Arial Narrow" w:hAnsi="Arial Narrow"/>
                <w:szCs w:val="24"/>
              </w:rPr>
            </w:pPr>
          </w:p>
        </w:tc>
      </w:tr>
      <w:tr w:rsidR="00706B63" w:rsidRPr="008B6549" w14:paraId="3CB1A06E"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6B37BA97" w14:textId="77777777" w:rsidR="00706B63" w:rsidRPr="008B6549" w:rsidRDefault="00706B63" w:rsidP="00D01336">
            <w:pPr>
              <w:jc w:val="right"/>
              <w:rPr>
                <w:rFonts w:ascii="Arial Narrow" w:hAnsi="Arial Narrow"/>
                <w:szCs w:val="24"/>
              </w:rPr>
            </w:pPr>
            <w:r w:rsidRPr="008B6549">
              <w:rPr>
                <w:rFonts w:ascii="Arial Narrow" w:hAnsi="Arial Narrow"/>
                <w:szCs w:val="24"/>
              </w:rPr>
              <w:t>507</w:t>
            </w:r>
          </w:p>
        </w:tc>
        <w:tc>
          <w:tcPr>
            <w:tcW w:w="2328" w:type="pct"/>
            <w:tcBorders>
              <w:top w:val="nil"/>
              <w:left w:val="nil"/>
              <w:bottom w:val="single" w:sz="8" w:space="0" w:color="auto"/>
              <w:right w:val="single" w:sz="8" w:space="0" w:color="auto"/>
            </w:tcBorders>
            <w:shd w:val="clear" w:color="auto" w:fill="auto"/>
            <w:vAlign w:val="center"/>
            <w:hideMark/>
          </w:tcPr>
          <w:p w14:paraId="53FE35C1" w14:textId="77777777" w:rsidR="00706B63" w:rsidRPr="008B6549" w:rsidRDefault="00706B63" w:rsidP="00D01336">
            <w:pPr>
              <w:jc w:val="center"/>
              <w:rPr>
                <w:rFonts w:ascii="Arial Narrow" w:hAnsi="Arial Narrow"/>
                <w:szCs w:val="24"/>
              </w:rPr>
            </w:pPr>
            <w:proofErr w:type="gramStart"/>
            <w:r w:rsidRPr="008B6549">
              <w:rPr>
                <w:rFonts w:ascii="Arial Narrow" w:hAnsi="Arial Narrow"/>
                <w:szCs w:val="24"/>
              </w:rPr>
              <w:t>Noggins(</w:t>
            </w:r>
            <w:proofErr w:type="gramEnd"/>
            <w:r w:rsidRPr="008B6549">
              <w:rPr>
                <w:rFonts w:ascii="Arial Narrow" w:hAnsi="Arial Narrow"/>
                <w:szCs w:val="24"/>
              </w:rPr>
              <w:t>5x8 )cm</w:t>
            </w:r>
          </w:p>
        </w:tc>
        <w:tc>
          <w:tcPr>
            <w:tcW w:w="384" w:type="pct"/>
            <w:tcBorders>
              <w:top w:val="nil"/>
              <w:left w:val="nil"/>
              <w:bottom w:val="single" w:sz="8" w:space="0" w:color="auto"/>
              <w:right w:val="single" w:sz="8" w:space="0" w:color="auto"/>
            </w:tcBorders>
            <w:shd w:val="clear" w:color="auto" w:fill="auto"/>
            <w:vAlign w:val="center"/>
            <w:hideMark/>
          </w:tcPr>
          <w:p w14:paraId="5A61138A" w14:textId="77777777" w:rsidR="00706B63" w:rsidRPr="008B6549" w:rsidRDefault="00706B63" w:rsidP="00D01336">
            <w:pPr>
              <w:jc w:val="center"/>
              <w:rPr>
                <w:rFonts w:ascii="Arial Narrow" w:hAnsi="Arial Narrow"/>
                <w:szCs w:val="24"/>
              </w:rPr>
            </w:pPr>
            <w:r w:rsidRPr="008B6549">
              <w:rPr>
                <w:rFonts w:ascii="Arial Narrow" w:hAnsi="Arial Narrow"/>
                <w:szCs w:val="24"/>
              </w:rPr>
              <w:t>m3</w:t>
            </w:r>
          </w:p>
        </w:tc>
        <w:tc>
          <w:tcPr>
            <w:tcW w:w="553" w:type="pct"/>
            <w:tcBorders>
              <w:top w:val="nil"/>
              <w:left w:val="nil"/>
              <w:bottom w:val="single" w:sz="8" w:space="0" w:color="auto"/>
              <w:right w:val="single" w:sz="8" w:space="0" w:color="auto"/>
            </w:tcBorders>
            <w:shd w:val="clear" w:color="000000" w:fill="FFFFFF"/>
            <w:vAlign w:val="center"/>
          </w:tcPr>
          <w:p w14:paraId="59377A96"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4066A415" w14:textId="77777777" w:rsidR="00706B63" w:rsidRPr="008B6549" w:rsidRDefault="00706B63" w:rsidP="00D01336">
            <w:pPr>
              <w:jc w:val="center"/>
              <w:rPr>
                <w:rFonts w:ascii="Arial Narrow" w:hAnsi="Arial Narrow"/>
                <w:szCs w:val="24"/>
              </w:rPr>
            </w:pPr>
          </w:p>
        </w:tc>
      </w:tr>
      <w:tr w:rsidR="00706B63" w:rsidRPr="008B6549" w14:paraId="39A03394"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05647DE5" w14:textId="77777777" w:rsidR="00706B63" w:rsidRPr="008B6549" w:rsidRDefault="00706B63" w:rsidP="00D01336">
            <w:pPr>
              <w:jc w:val="right"/>
              <w:rPr>
                <w:rFonts w:ascii="Arial Narrow" w:hAnsi="Arial Narrow"/>
                <w:szCs w:val="24"/>
              </w:rPr>
            </w:pPr>
            <w:r w:rsidRPr="008B6549">
              <w:rPr>
                <w:rFonts w:ascii="Arial Narrow" w:hAnsi="Arial Narrow"/>
                <w:szCs w:val="24"/>
              </w:rPr>
              <w:t>508</w:t>
            </w:r>
          </w:p>
        </w:tc>
        <w:tc>
          <w:tcPr>
            <w:tcW w:w="2328" w:type="pct"/>
            <w:tcBorders>
              <w:top w:val="nil"/>
              <w:left w:val="nil"/>
              <w:bottom w:val="single" w:sz="8" w:space="0" w:color="auto"/>
              <w:right w:val="single" w:sz="8" w:space="0" w:color="auto"/>
            </w:tcBorders>
            <w:shd w:val="clear" w:color="auto" w:fill="auto"/>
            <w:vAlign w:val="center"/>
            <w:hideMark/>
          </w:tcPr>
          <w:p w14:paraId="7B3E7D2D" w14:textId="77777777" w:rsidR="00706B63" w:rsidRPr="008B6549" w:rsidRDefault="00706B63" w:rsidP="00D01336">
            <w:pPr>
              <w:jc w:val="center"/>
              <w:rPr>
                <w:rFonts w:ascii="Arial Narrow" w:hAnsi="Arial Narrow"/>
                <w:szCs w:val="24"/>
              </w:rPr>
            </w:pPr>
            <w:r w:rsidRPr="008B6549">
              <w:rPr>
                <w:rFonts w:ascii="Arial Narrow" w:hAnsi="Arial Narrow"/>
                <w:szCs w:val="24"/>
              </w:rPr>
              <w:t>Ceiling boards of 4mm thick plywood</w:t>
            </w:r>
          </w:p>
        </w:tc>
        <w:tc>
          <w:tcPr>
            <w:tcW w:w="384" w:type="pct"/>
            <w:tcBorders>
              <w:top w:val="nil"/>
              <w:left w:val="nil"/>
              <w:bottom w:val="single" w:sz="8" w:space="0" w:color="auto"/>
              <w:right w:val="single" w:sz="8" w:space="0" w:color="auto"/>
            </w:tcBorders>
            <w:shd w:val="clear" w:color="auto" w:fill="auto"/>
            <w:vAlign w:val="center"/>
            <w:hideMark/>
          </w:tcPr>
          <w:p w14:paraId="27551006"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553" w:type="pct"/>
            <w:tcBorders>
              <w:top w:val="nil"/>
              <w:left w:val="nil"/>
              <w:bottom w:val="single" w:sz="8" w:space="0" w:color="auto"/>
              <w:right w:val="single" w:sz="8" w:space="0" w:color="auto"/>
            </w:tcBorders>
            <w:shd w:val="clear" w:color="auto" w:fill="auto"/>
            <w:vAlign w:val="center"/>
          </w:tcPr>
          <w:p w14:paraId="05548695"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16BBB1C9" w14:textId="77777777" w:rsidR="00706B63" w:rsidRPr="008B6549" w:rsidRDefault="00706B63" w:rsidP="00D01336">
            <w:pPr>
              <w:jc w:val="center"/>
              <w:rPr>
                <w:rFonts w:ascii="Arial Narrow" w:hAnsi="Arial Narrow"/>
                <w:szCs w:val="24"/>
              </w:rPr>
            </w:pPr>
          </w:p>
        </w:tc>
      </w:tr>
      <w:tr w:rsidR="00706B63" w:rsidRPr="008B6549" w14:paraId="50C454EA"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51E77A26" w14:textId="77777777" w:rsidR="00706B63" w:rsidRPr="008B6549" w:rsidRDefault="00706B63" w:rsidP="00D01336">
            <w:pPr>
              <w:jc w:val="right"/>
              <w:rPr>
                <w:rFonts w:ascii="Arial Narrow" w:hAnsi="Arial Narrow"/>
                <w:szCs w:val="24"/>
              </w:rPr>
            </w:pPr>
            <w:r w:rsidRPr="008B6549">
              <w:rPr>
                <w:rFonts w:ascii="Arial Narrow" w:hAnsi="Arial Narrow"/>
                <w:szCs w:val="24"/>
              </w:rPr>
              <w:t>509</w:t>
            </w:r>
          </w:p>
        </w:tc>
        <w:tc>
          <w:tcPr>
            <w:tcW w:w="2328" w:type="pct"/>
            <w:tcBorders>
              <w:top w:val="nil"/>
              <w:left w:val="nil"/>
              <w:bottom w:val="single" w:sz="8" w:space="0" w:color="auto"/>
              <w:right w:val="single" w:sz="8" w:space="0" w:color="auto"/>
            </w:tcBorders>
            <w:shd w:val="clear" w:color="auto" w:fill="auto"/>
            <w:vAlign w:val="center"/>
            <w:hideMark/>
          </w:tcPr>
          <w:p w14:paraId="3845E54A" w14:textId="77777777" w:rsidR="00706B63" w:rsidRPr="008B6549" w:rsidRDefault="00706B63" w:rsidP="00D01336">
            <w:pPr>
              <w:jc w:val="center"/>
              <w:rPr>
                <w:rFonts w:ascii="Arial Narrow" w:hAnsi="Arial Narrow"/>
                <w:szCs w:val="24"/>
              </w:rPr>
            </w:pPr>
            <w:r w:rsidRPr="008B6549">
              <w:rPr>
                <w:rFonts w:ascii="Arial Narrow" w:hAnsi="Arial Narrow"/>
                <w:szCs w:val="24"/>
              </w:rPr>
              <w:t>Roofing sheets 6m long TOLE BAC 5/10é</w:t>
            </w:r>
          </w:p>
        </w:tc>
        <w:tc>
          <w:tcPr>
            <w:tcW w:w="384" w:type="pct"/>
            <w:tcBorders>
              <w:top w:val="nil"/>
              <w:left w:val="nil"/>
              <w:bottom w:val="single" w:sz="8" w:space="0" w:color="auto"/>
              <w:right w:val="single" w:sz="8" w:space="0" w:color="auto"/>
            </w:tcBorders>
            <w:shd w:val="clear" w:color="auto" w:fill="auto"/>
            <w:vAlign w:val="center"/>
            <w:hideMark/>
          </w:tcPr>
          <w:p w14:paraId="6C7A076B"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553" w:type="pct"/>
            <w:tcBorders>
              <w:top w:val="nil"/>
              <w:left w:val="nil"/>
              <w:bottom w:val="single" w:sz="8" w:space="0" w:color="auto"/>
              <w:right w:val="single" w:sz="8" w:space="0" w:color="auto"/>
            </w:tcBorders>
            <w:shd w:val="clear" w:color="auto" w:fill="auto"/>
            <w:vAlign w:val="center"/>
          </w:tcPr>
          <w:p w14:paraId="207B9546"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401A6C95" w14:textId="77777777" w:rsidR="00706B63" w:rsidRPr="008B6549" w:rsidRDefault="00706B63" w:rsidP="00D01336">
            <w:pPr>
              <w:jc w:val="center"/>
              <w:rPr>
                <w:rFonts w:ascii="Arial Narrow" w:hAnsi="Arial Narrow"/>
                <w:szCs w:val="24"/>
              </w:rPr>
            </w:pPr>
          </w:p>
        </w:tc>
      </w:tr>
      <w:tr w:rsidR="00706B63" w:rsidRPr="008B6549" w14:paraId="392BF610"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16FA651C" w14:textId="77777777" w:rsidR="00706B63" w:rsidRPr="008B6549" w:rsidRDefault="00706B63" w:rsidP="00D01336">
            <w:pPr>
              <w:jc w:val="right"/>
              <w:rPr>
                <w:rFonts w:ascii="Arial Narrow" w:hAnsi="Arial Narrow"/>
                <w:szCs w:val="24"/>
              </w:rPr>
            </w:pPr>
            <w:r w:rsidRPr="008B6549">
              <w:rPr>
                <w:rFonts w:ascii="Arial Narrow" w:hAnsi="Arial Narrow"/>
                <w:szCs w:val="24"/>
              </w:rPr>
              <w:t>510</w:t>
            </w:r>
          </w:p>
        </w:tc>
        <w:tc>
          <w:tcPr>
            <w:tcW w:w="2328" w:type="pct"/>
            <w:tcBorders>
              <w:top w:val="nil"/>
              <w:left w:val="nil"/>
              <w:bottom w:val="single" w:sz="8" w:space="0" w:color="auto"/>
              <w:right w:val="single" w:sz="8" w:space="0" w:color="auto"/>
            </w:tcBorders>
            <w:shd w:val="clear" w:color="auto" w:fill="auto"/>
            <w:vAlign w:val="center"/>
            <w:hideMark/>
          </w:tcPr>
          <w:p w14:paraId="1F059D52" w14:textId="77777777" w:rsidR="00706B63" w:rsidRPr="008B6549" w:rsidRDefault="00706B63" w:rsidP="00D01336">
            <w:pPr>
              <w:jc w:val="center"/>
              <w:rPr>
                <w:rFonts w:ascii="Arial Narrow" w:hAnsi="Arial Narrow"/>
                <w:szCs w:val="24"/>
              </w:rPr>
            </w:pPr>
            <w:r w:rsidRPr="008B6549">
              <w:rPr>
                <w:rFonts w:ascii="Arial Narrow" w:hAnsi="Arial Narrow"/>
                <w:szCs w:val="24"/>
              </w:rPr>
              <w:t>Angle sheets</w:t>
            </w:r>
          </w:p>
        </w:tc>
        <w:tc>
          <w:tcPr>
            <w:tcW w:w="384" w:type="pct"/>
            <w:tcBorders>
              <w:top w:val="nil"/>
              <w:left w:val="nil"/>
              <w:bottom w:val="single" w:sz="8" w:space="0" w:color="auto"/>
              <w:right w:val="single" w:sz="8" w:space="0" w:color="auto"/>
            </w:tcBorders>
            <w:shd w:val="clear" w:color="auto" w:fill="auto"/>
            <w:vAlign w:val="center"/>
            <w:hideMark/>
          </w:tcPr>
          <w:p w14:paraId="35710478" w14:textId="77777777" w:rsidR="00706B63" w:rsidRPr="008B6549" w:rsidRDefault="00706B63" w:rsidP="00D01336">
            <w:pPr>
              <w:jc w:val="center"/>
              <w:rPr>
                <w:rFonts w:ascii="Arial Narrow" w:hAnsi="Arial Narrow"/>
                <w:szCs w:val="24"/>
              </w:rPr>
            </w:pPr>
            <w:proofErr w:type="spellStart"/>
            <w:r w:rsidRPr="008B6549">
              <w:rPr>
                <w:rFonts w:ascii="Arial Narrow" w:hAnsi="Arial Narrow"/>
                <w:szCs w:val="24"/>
              </w:rPr>
              <w:t>Ml</w:t>
            </w:r>
            <w:proofErr w:type="spellEnd"/>
          </w:p>
        </w:tc>
        <w:tc>
          <w:tcPr>
            <w:tcW w:w="553" w:type="pct"/>
            <w:tcBorders>
              <w:top w:val="nil"/>
              <w:left w:val="nil"/>
              <w:bottom w:val="single" w:sz="8" w:space="0" w:color="auto"/>
              <w:right w:val="single" w:sz="8" w:space="0" w:color="auto"/>
            </w:tcBorders>
            <w:shd w:val="clear" w:color="auto" w:fill="auto"/>
            <w:vAlign w:val="center"/>
          </w:tcPr>
          <w:p w14:paraId="4BC5337A"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6754BEE3" w14:textId="77777777" w:rsidR="00706B63" w:rsidRPr="008B6549" w:rsidRDefault="00706B63" w:rsidP="00D01336">
            <w:pPr>
              <w:jc w:val="center"/>
              <w:rPr>
                <w:rFonts w:ascii="Arial Narrow" w:hAnsi="Arial Narrow"/>
                <w:szCs w:val="24"/>
              </w:rPr>
            </w:pPr>
          </w:p>
        </w:tc>
      </w:tr>
      <w:tr w:rsidR="00706B63" w:rsidRPr="008B6549" w14:paraId="21579879"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668B975B" w14:textId="77777777" w:rsidR="00706B63" w:rsidRPr="008B6549" w:rsidRDefault="00706B63" w:rsidP="00D01336">
            <w:pPr>
              <w:jc w:val="right"/>
              <w:rPr>
                <w:rFonts w:ascii="Arial Narrow" w:hAnsi="Arial Narrow"/>
                <w:szCs w:val="24"/>
              </w:rPr>
            </w:pPr>
            <w:r w:rsidRPr="008B6549">
              <w:rPr>
                <w:rFonts w:ascii="Arial Narrow" w:hAnsi="Arial Narrow"/>
                <w:szCs w:val="24"/>
              </w:rPr>
              <w:t>511</w:t>
            </w:r>
          </w:p>
        </w:tc>
        <w:tc>
          <w:tcPr>
            <w:tcW w:w="2328" w:type="pct"/>
            <w:tcBorders>
              <w:top w:val="nil"/>
              <w:left w:val="nil"/>
              <w:bottom w:val="single" w:sz="8" w:space="0" w:color="auto"/>
              <w:right w:val="single" w:sz="8" w:space="0" w:color="auto"/>
            </w:tcBorders>
            <w:shd w:val="clear" w:color="auto" w:fill="auto"/>
            <w:vAlign w:val="center"/>
            <w:hideMark/>
          </w:tcPr>
          <w:p w14:paraId="143A6C35" w14:textId="77777777" w:rsidR="00706B63" w:rsidRPr="008B6549" w:rsidRDefault="00706B63" w:rsidP="00D01336">
            <w:pPr>
              <w:jc w:val="center"/>
              <w:rPr>
                <w:rFonts w:ascii="Arial Narrow" w:hAnsi="Arial Narrow"/>
                <w:szCs w:val="24"/>
              </w:rPr>
            </w:pPr>
            <w:proofErr w:type="spellStart"/>
            <w:r w:rsidRPr="008B6549">
              <w:rPr>
                <w:rFonts w:ascii="Arial Narrow" w:hAnsi="Arial Narrow"/>
                <w:szCs w:val="24"/>
              </w:rPr>
              <w:t>Aluminium</w:t>
            </w:r>
            <w:proofErr w:type="spellEnd"/>
            <w:r w:rsidRPr="008B6549">
              <w:rPr>
                <w:rFonts w:ascii="Arial Narrow" w:hAnsi="Arial Narrow"/>
                <w:szCs w:val="24"/>
              </w:rPr>
              <w:t xml:space="preserve"> ridge cap 50cm large</w:t>
            </w:r>
          </w:p>
        </w:tc>
        <w:tc>
          <w:tcPr>
            <w:tcW w:w="384" w:type="pct"/>
            <w:tcBorders>
              <w:top w:val="nil"/>
              <w:left w:val="nil"/>
              <w:bottom w:val="single" w:sz="8" w:space="0" w:color="auto"/>
              <w:right w:val="single" w:sz="8" w:space="0" w:color="auto"/>
            </w:tcBorders>
            <w:shd w:val="clear" w:color="auto" w:fill="auto"/>
            <w:vAlign w:val="center"/>
            <w:hideMark/>
          </w:tcPr>
          <w:p w14:paraId="2055E12E" w14:textId="77777777" w:rsidR="00706B63" w:rsidRPr="008B6549" w:rsidRDefault="00706B63" w:rsidP="00D01336">
            <w:pPr>
              <w:jc w:val="center"/>
              <w:rPr>
                <w:rFonts w:ascii="Arial Narrow" w:hAnsi="Arial Narrow"/>
                <w:szCs w:val="24"/>
              </w:rPr>
            </w:pPr>
            <w:r w:rsidRPr="008B6549">
              <w:rPr>
                <w:rFonts w:ascii="Arial Narrow" w:hAnsi="Arial Narrow"/>
                <w:szCs w:val="24"/>
              </w:rPr>
              <w:t>ML</w:t>
            </w:r>
          </w:p>
        </w:tc>
        <w:tc>
          <w:tcPr>
            <w:tcW w:w="553" w:type="pct"/>
            <w:tcBorders>
              <w:top w:val="nil"/>
              <w:left w:val="nil"/>
              <w:bottom w:val="single" w:sz="8" w:space="0" w:color="auto"/>
              <w:right w:val="single" w:sz="8" w:space="0" w:color="auto"/>
            </w:tcBorders>
            <w:shd w:val="clear" w:color="auto" w:fill="auto"/>
            <w:vAlign w:val="center"/>
          </w:tcPr>
          <w:p w14:paraId="19AC76D5"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08578A0C" w14:textId="77777777" w:rsidR="00706B63" w:rsidRPr="008B6549" w:rsidRDefault="00706B63" w:rsidP="00D01336">
            <w:pPr>
              <w:jc w:val="center"/>
              <w:rPr>
                <w:rFonts w:ascii="Arial Narrow" w:hAnsi="Arial Narrow"/>
                <w:szCs w:val="24"/>
              </w:rPr>
            </w:pPr>
          </w:p>
        </w:tc>
      </w:tr>
      <w:tr w:rsidR="00706B63" w:rsidRPr="008B6549" w14:paraId="23EBE2D7"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38811095" w14:textId="77777777" w:rsidR="00706B63" w:rsidRPr="008B6549" w:rsidRDefault="00706B63" w:rsidP="00D01336">
            <w:pPr>
              <w:jc w:val="right"/>
              <w:rPr>
                <w:rFonts w:ascii="Arial Narrow" w:hAnsi="Arial Narrow"/>
                <w:szCs w:val="24"/>
              </w:rPr>
            </w:pPr>
            <w:r w:rsidRPr="008B6549">
              <w:rPr>
                <w:rFonts w:ascii="Arial Narrow" w:hAnsi="Arial Narrow"/>
                <w:szCs w:val="24"/>
              </w:rPr>
              <w:t>512</w:t>
            </w:r>
          </w:p>
        </w:tc>
        <w:tc>
          <w:tcPr>
            <w:tcW w:w="2328" w:type="pct"/>
            <w:tcBorders>
              <w:top w:val="nil"/>
              <w:left w:val="nil"/>
              <w:bottom w:val="single" w:sz="8" w:space="0" w:color="auto"/>
              <w:right w:val="single" w:sz="8" w:space="0" w:color="auto"/>
            </w:tcBorders>
            <w:shd w:val="clear" w:color="auto" w:fill="auto"/>
            <w:vAlign w:val="center"/>
            <w:hideMark/>
          </w:tcPr>
          <w:p w14:paraId="4A65E790" w14:textId="77777777" w:rsidR="00706B63" w:rsidRPr="008B6549" w:rsidRDefault="00706B63" w:rsidP="00D01336">
            <w:pPr>
              <w:jc w:val="center"/>
              <w:rPr>
                <w:rFonts w:ascii="Arial Narrow" w:hAnsi="Arial Narrow"/>
                <w:szCs w:val="24"/>
              </w:rPr>
            </w:pPr>
            <w:r w:rsidRPr="008B6549">
              <w:rPr>
                <w:rFonts w:ascii="Arial Narrow" w:hAnsi="Arial Narrow"/>
                <w:szCs w:val="24"/>
              </w:rPr>
              <w:t>Connection of rain water to gutters in PVC pipe 100</w:t>
            </w:r>
          </w:p>
        </w:tc>
        <w:tc>
          <w:tcPr>
            <w:tcW w:w="384" w:type="pct"/>
            <w:tcBorders>
              <w:top w:val="nil"/>
              <w:left w:val="nil"/>
              <w:bottom w:val="single" w:sz="8" w:space="0" w:color="auto"/>
              <w:right w:val="single" w:sz="8" w:space="0" w:color="auto"/>
            </w:tcBorders>
            <w:shd w:val="clear" w:color="000000" w:fill="FFFFFF"/>
            <w:vAlign w:val="center"/>
            <w:hideMark/>
          </w:tcPr>
          <w:p w14:paraId="42716B6F"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553" w:type="pct"/>
            <w:tcBorders>
              <w:top w:val="nil"/>
              <w:left w:val="nil"/>
              <w:bottom w:val="single" w:sz="8" w:space="0" w:color="auto"/>
              <w:right w:val="single" w:sz="8" w:space="0" w:color="auto"/>
            </w:tcBorders>
            <w:shd w:val="clear" w:color="auto" w:fill="auto"/>
            <w:vAlign w:val="center"/>
          </w:tcPr>
          <w:p w14:paraId="14335F4A"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11DB44D2" w14:textId="77777777" w:rsidR="00706B63" w:rsidRPr="008B6549" w:rsidRDefault="00706B63" w:rsidP="00D01336">
            <w:pPr>
              <w:jc w:val="center"/>
              <w:rPr>
                <w:rFonts w:ascii="Arial Narrow" w:hAnsi="Arial Narrow"/>
                <w:szCs w:val="24"/>
              </w:rPr>
            </w:pPr>
          </w:p>
        </w:tc>
      </w:tr>
      <w:tr w:rsidR="00706B63" w:rsidRPr="008B6549" w14:paraId="7AD1E8B7"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2B6A0E93"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1EBDE749"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SUB   TOTAL  500</w:t>
            </w:r>
          </w:p>
        </w:tc>
        <w:tc>
          <w:tcPr>
            <w:tcW w:w="384" w:type="pct"/>
            <w:tcBorders>
              <w:top w:val="nil"/>
              <w:left w:val="nil"/>
              <w:bottom w:val="single" w:sz="8" w:space="0" w:color="auto"/>
              <w:right w:val="single" w:sz="8" w:space="0" w:color="auto"/>
            </w:tcBorders>
            <w:shd w:val="clear" w:color="auto" w:fill="auto"/>
            <w:vAlign w:val="center"/>
            <w:hideMark/>
          </w:tcPr>
          <w:p w14:paraId="765E92BD"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253057D8"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4AA6C49F" w14:textId="77777777" w:rsidR="00706B63" w:rsidRPr="008B6549" w:rsidRDefault="00706B63" w:rsidP="00D01336">
            <w:pPr>
              <w:jc w:val="center"/>
              <w:rPr>
                <w:rFonts w:ascii="Arial Narrow" w:hAnsi="Arial Narrow"/>
                <w:b/>
                <w:bCs/>
                <w:szCs w:val="24"/>
              </w:rPr>
            </w:pPr>
          </w:p>
        </w:tc>
      </w:tr>
      <w:tr w:rsidR="00706B63" w:rsidRPr="008B6549" w14:paraId="51F55654"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61D9B654"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7834AC79"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600 -METAL WORK AND JOINERY</w:t>
            </w:r>
          </w:p>
        </w:tc>
        <w:tc>
          <w:tcPr>
            <w:tcW w:w="384" w:type="pct"/>
            <w:tcBorders>
              <w:top w:val="nil"/>
              <w:left w:val="nil"/>
              <w:bottom w:val="single" w:sz="8" w:space="0" w:color="auto"/>
              <w:right w:val="single" w:sz="8" w:space="0" w:color="auto"/>
            </w:tcBorders>
            <w:shd w:val="clear" w:color="auto" w:fill="auto"/>
            <w:vAlign w:val="center"/>
            <w:hideMark/>
          </w:tcPr>
          <w:p w14:paraId="17C996BF"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2BA8C95F"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05420CE5" w14:textId="77777777" w:rsidR="00706B63" w:rsidRPr="008B6549" w:rsidRDefault="00706B63" w:rsidP="00D01336">
            <w:pPr>
              <w:jc w:val="center"/>
              <w:rPr>
                <w:rFonts w:ascii="Arial Narrow" w:hAnsi="Arial Narrow"/>
                <w:szCs w:val="24"/>
              </w:rPr>
            </w:pPr>
          </w:p>
        </w:tc>
      </w:tr>
      <w:tr w:rsidR="00706B63" w:rsidRPr="008B6549" w14:paraId="2EFBD3A2" w14:textId="77777777" w:rsidTr="00D01336">
        <w:trPr>
          <w:trHeight w:val="615"/>
        </w:trPr>
        <w:tc>
          <w:tcPr>
            <w:tcW w:w="357" w:type="pct"/>
            <w:tcBorders>
              <w:top w:val="nil"/>
              <w:left w:val="single" w:sz="8" w:space="0" w:color="auto"/>
              <w:bottom w:val="single" w:sz="8" w:space="0" w:color="auto"/>
              <w:right w:val="single" w:sz="8" w:space="0" w:color="auto"/>
            </w:tcBorders>
            <w:shd w:val="clear" w:color="000000" w:fill="FFFFFF"/>
            <w:vAlign w:val="center"/>
            <w:hideMark/>
          </w:tcPr>
          <w:p w14:paraId="4BFDA3A4" w14:textId="77777777" w:rsidR="00706B63" w:rsidRPr="008B6549" w:rsidRDefault="00706B63" w:rsidP="00D01336">
            <w:pPr>
              <w:jc w:val="right"/>
              <w:rPr>
                <w:rFonts w:ascii="Arial Narrow" w:hAnsi="Arial Narrow"/>
                <w:szCs w:val="24"/>
              </w:rPr>
            </w:pPr>
            <w:r w:rsidRPr="008B6549">
              <w:rPr>
                <w:rFonts w:ascii="Arial Narrow" w:hAnsi="Arial Narrow"/>
                <w:szCs w:val="24"/>
              </w:rPr>
              <w:t>601</w:t>
            </w:r>
          </w:p>
        </w:tc>
        <w:tc>
          <w:tcPr>
            <w:tcW w:w="2328" w:type="pct"/>
            <w:tcBorders>
              <w:top w:val="nil"/>
              <w:left w:val="nil"/>
              <w:bottom w:val="single" w:sz="8" w:space="0" w:color="auto"/>
              <w:right w:val="single" w:sz="8" w:space="0" w:color="auto"/>
            </w:tcBorders>
            <w:shd w:val="clear" w:color="auto" w:fill="auto"/>
            <w:vAlign w:val="center"/>
            <w:hideMark/>
          </w:tcPr>
          <w:p w14:paraId="5C7B9D39" w14:textId="77777777" w:rsidR="00706B63" w:rsidRPr="008B6549" w:rsidRDefault="00706B63" w:rsidP="00D01336">
            <w:pPr>
              <w:jc w:val="center"/>
              <w:rPr>
                <w:rFonts w:ascii="Arial Narrow" w:hAnsi="Arial Narrow"/>
                <w:szCs w:val="24"/>
              </w:rPr>
            </w:pPr>
            <w:r w:rsidRPr="008B6549">
              <w:rPr>
                <w:rFonts w:ascii="Arial Narrow" w:hAnsi="Arial Narrow"/>
                <w:szCs w:val="24"/>
              </w:rPr>
              <w:t>Supply and installation of lock up metallic grill doors. (</w:t>
            </w:r>
            <w:proofErr w:type="gramStart"/>
            <w:r w:rsidRPr="008B6549">
              <w:rPr>
                <w:rFonts w:ascii="Arial Narrow" w:hAnsi="Arial Narrow"/>
                <w:szCs w:val="24"/>
              </w:rPr>
              <w:t>2.0.X2.5)M</w:t>
            </w:r>
            <w:proofErr w:type="gramEnd"/>
          </w:p>
        </w:tc>
        <w:tc>
          <w:tcPr>
            <w:tcW w:w="384" w:type="pct"/>
            <w:tcBorders>
              <w:top w:val="nil"/>
              <w:left w:val="nil"/>
              <w:bottom w:val="single" w:sz="8" w:space="0" w:color="auto"/>
              <w:right w:val="single" w:sz="8" w:space="0" w:color="auto"/>
            </w:tcBorders>
            <w:shd w:val="clear" w:color="000000" w:fill="FFFFFF"/>
            <w:vAlign w:val="center"/>
            <w:hideMark/>
          </w:tcPr>
          <w:p w14:paraId="0D4B7AF6"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553" w:type="pct"/>
            <w:tcBorders>
              <w:top w:val="nil"/>
              <w:left w:val="nil"/>
              <w:bottom w:val="single" w:sz="8" w:space="0" w:color="auto"/>
              <w:right w:val="single" w:sz="8" w:space="0" w:color="auto"/>
            </w:tcBorders>
            <w:shd w:val="clear" w:color="000000" w:fill="FFFFFF"/>
            <w:vAlign w:val="center"/>
          </w:tcPr>
          <w:p w14:paraId="23B8EE62"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089DF63A" w14:textId="77777777" w:rsidR="00706B63" w:rsidRPr="008B6549" w:rsidRDefault="00706B63" w:rsidP="00D01336">
            <w:pPr>
              <w:jc w:val="center"/>
              <w:rPr>
                <w:rFonts w:ascii="Arial Narrow" w:hAnsi="Arial Narrow"/>
                <w:szCs w:val="24"/>
              </w:rPr>
            </w:pPr>
          </w:p>
        </w:tc>
      </w:tr>
      <w:tr w:rsidR="00706B63" w:rsidRPr="008B6549" w14:paraId="11B1EB23"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0DF2A90C"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314BF7DE"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SUB    TOTAL   600</w:t>
            </w:r>
          </w:p>
        </w:tc>
        <w:tc>
          <w:tcPr>
            <w:tcW w:w="384" w:type="pct"/>
            <w:tcBorders>
              <w:top w:val="nil"/>
              <w:left w:val="nil"/>
              <w:bottom w:val="single" w:sz="8" w:space="0" w:color="auto"/>
              <w:right w:val="single" w:sz="8" w:space="0" w:color="auto"/>
            </w:tcBorders>
            <w:shd w:val="clear" w:color="auto" w:fill="auto"/>
            <w:vAlign w:val="center"/>
            <w:hideMark/>
          </w:tcPr>
          <w:p w14:paraId="4A70D691"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65E44720"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01897749" w14:textId="77777777" w:rsidR="00706B63" w:rsidRPr="008B6549" w:rsidRDefault="00706B63" w:rsidP="00D01336">
            <w:pPr>
              <w:jc w:val="center"/>
              <w:rPr>
                <w:rFonts w:ascii="Arial Narrow" w:hAnsi="Arial Narrow"/>
                <w:b/>
                <w:bCs/>
                <w:szCs w:val="24"/>
              </w:rPr>
            </w:pPr>
          </w:p>
        </w:tc>
      </w:tr>
      <w:tr w:rsidR="00706B63" w:rsidRPr="008B6549" w14:paraId="1B66F35C"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7196595B"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2FEEF3E1"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LOT 700 - ELECTRICITY</w:t>
            </w:r>
          </w:p>
        </w:tc>
        <w:tc>
          <w:tcPr>
            <w:tcW w:w="384" w:type="pct"/>
            <w:tcBorders>
              <w:top w:val="nil"/>
              <w:left w:val="nil"/>
              <w:bottom w:val="single" w:sz="8" w:space="0" w:color="auto"/>
              <w:right w:val="single" w:sz="8" w:space="0" w:color="auto"/>
            </w:tcBorders>
            <w:shd w:val="clear" w:color="auto" w:fill="auto"/>
            <w:vAlign w:val="center"/>
            <w:hideMark/>
          </w:tcPr>
          <w:p w14:paraId="7D0ECBB0"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3BA90DAF"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5F7EB808" w14:textId="77777777" w:rsidR="00706B63" w:rsidRPr="008B6549" w:rsidRDefault="00706B63" w:rsidP="00D01336">
            <w:pPr>
              <w:jc w:val="center"/>
              <w:rPr>
                <w:rFonts w:ascii="Arial Narrow" w:hAnsi="Arial Narrow"/>
                <w:szCs w:val="24"/>
              </w:rPr>
            </w:pPr>
          </w:p>
        </w:tc>
      </w:tr>
      <w:tr w:rsidR="00706B63" w:rsidRPr="008B6549" w14:paraId="3EC3ED04"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5792CBD7" w14:textId="77777777" w:rsidR="00706B63" w:rsidRPr="008B6549" w:rsidRDefault="00706B63" w:rsidP="00D01336">
            <w:pPr>
              <w:jc w:val="right"/>
              <w:rPr>
                <w:rFonts w:ascii="Arial Narrow" w:hAnsi="Arial Narrow"/>
                <w:szCs w:val="24"/>
              </w:rPr>
            </w:pPr>
            <w:r w:rsidRPr="008B6549">
              <w:rPr>
                <w:rFonts w:ascii="Arial Narrow" w:hAnsi="Arial Narrow"/>
                <w:szCs w:val="24"/>
              </w:rPr>
              <w:t>701</w:t>
            </w:r>
          </w:p>
        </w:tc>
        <w:tc>
          <w:tcPr>
            <w:tcW w:w="2328" w:type="pct"/>
            <w:tcBorders>
              <w:top w:val="nil"/>
              <w:left w:val="nil"/>
              <w:bottom w:val="single" w:sz="8" w:space="0" w:color="auto"/>
              <w:right w:val="single" w:sz="8" w:space="0" w:color="auto"/>
            </w:tcBorders>
            <w:shd w:val="clear" w:color="auto" w:fill="auto"/>
            <w:vAlign w:val="center"/>
            <w:hideMark/>
          </w:tcPr>
          <w:p w14:paraId="35A2D285" w14:textId="77777777" w:rsidR="00706B63" w:rsidRPr="008B6549" w:rsidRDefault="00706B63" w:rsidP="00D01336">
            <w:pPr>
              <w:jc w:val="center"/>
              <w:rPr>
                <w:rFonts w:ascii="Arial Narrow" w:hAnsi="Arial Narrow"/>
                <w:szCs w:val="24"/>
              </w:rPr>
            </w:pPr>
            <w:r w:rsidRPr="008B6549">
              <w:rPr>
                <w:rFonts w:ascii="Arial Narrow" w:hAnsi="Arial Narrow"/>
                <w:szCs w:val="24"/>
              </w:rPr>
              <w:t>Conduit pipes</w:t>
            </w:r>
          </w:p>
        </w:tc>
        <w:tc>
          <w:tcPr>
            <w:tcW w:w="384" w:type="pct"/>
            <w:tcBorders>
              <w:top w:val="nil"/>
              <w:left w:val="nil"/>
              <w:bottom w:val="single" w:sz="8" w:space="0" w:color="auto"/>
              <w:right w:val="single" w:sz="8" w:space="0" w:color="auto"/>
            </w:tcBorders>
            <w:shd w:val="clear" w:color="auto" w:fill="auto"/>
            <w:vAlign w:val="center"/>
            <w:hideMark/>
          </w:tcPr>
          <w:p w14:paraId="427302DF" w14:textId="77777777" w:rsidR="00706B63" w:rsidRPr="008B6549" w:rsidRDefault="00706B63" w:rsidP="00D01336">
            <w:pPr>
              <w:jc w:val="center"/>
              <w:rPr>
                <w:rFonts w:ascii="Arial Narrow" w:hAnsi="Arial Narrow"/>
                <w:szCs w:val="24"/>
              </w:rPr>
            </w:pPr>
            <w:r w:rsidRPr="008B6549">
              <w:rPr>
                <w:rFonts w:ascii="Arial Narrow" w:hAnsi="Arial Narrow"/>
                <w:szCs w:val="24"/>
              </w:rPr>
              <w:t>roll</w:t>
            </w:r>
          </w:p>
        </w:tc>
        <w:tc>
          <w:tcPr>
            <w:tcW w:w="553" w:type="pct"/>
            <w:tcBorders>
              <w:top w:val="nil"/>
              <w:left w:val="nil"/>
              <w:bottom w:val="single" w:sz="8" w:space="0" w:color="auto"/>
              <w:right w:val="single" w:sz="8" w:space="0" w:color="auto"/>
            </w:tcBorders>
            <w:shd w:val="clear" w:color="auto" w:fill="auto"/>
            <w:vAlign w:val="center"/>
          </w:tcPr>
          <w:p w14:paraId="5141F496"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6A50F495" w14:textId="77777777" w:rsidR="00706B63" w:rsidRPr="008B6549" w:rsidRDefault="00706B63" w:rsidP="00D01336">
            <w:pPr>
              <w:jc w:val="center"/>
              <w:rPr>
                <w:rFonts w:ascii="Arial Narrow" w:hAnsi="Arial Narrow"/>
                <w:szCs w:val="24"/>
              </w:rPr>
            </w:pPr>
          </w:p>
        </w:tc>
      </w:tr>
      <w:tr w:rsidR="00706B63" w:rsidRPr="008B6549" w14:paraId="343FA1B4"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7D689A13" w14:textId="77777777" w:rsidR="00706B63" w:rsidRPr="008B6549" w:rsidRDefault="00706B63" w:rsidP="00D01336">
            <w:pPr>
              <w:jc w:val="right"/>
              <w:rPr>
                <w:rFonts w:ascii="Arial Narrow" w:hAnsi="Arial Narrow"/>
                <w:szCs w:val="24"/>
              </w:rPr>
            </w:pPr>
            <w:r w:rsidRPr="008B6549">
              <w:rPr>
                <w:rFonts w:ascii="Arial Narrow" w:hAnsi="Arial Narrow"/>
                <w:szCs w:val="24"/>
              </w:rPr>
              <w:t>702</w:t>
            </w:r>
          </w:p>
        </w:tc>
        <w:tc>
          <w:tcPr>
            <w:tcW w:w="2328" w:type="pct"/>
            <w:tcBorders>
              <w:top w:val="nil"/>
              <w:left w:val="nil"/>
              <w:bottom w:val="single" w:sz="8" w:space="0" w:color="auto"/>
              <w:right w:val="single" w:sz="8" w:space="0" w:color="auto"/>
            </w:tcBorders>
            <w:shd w:val="clear" w:color="auto" w:fill="auto"/>
            <w:vAlign w:val="center"/>
            <w:hideMark/>
          </w:tcPr>
          <w:p w14:paraId="30EBD320" w14:textId="77777777" w:rsidR="00706B63" w:rsidRPr="008B6549" w:rsidRDefault="00706B63" w:rsidP="00D01336">
            <w:pPr>
              <w:jc w:val="center"/>
              <w:rPr>
                <w:rFonts w:ascii="Arial Narrow" w:hAnsi="Arial Narrow"/>
                <w:szCs w:val="24"/>
              </w:rPr>
            </w:pPr>
            <w:r w:rsidRPr="008B6549">
              <w:rPr>
                <w:rFonts w:ascii="Arial Narrow" w:hAnsi="Arial Narrow"/>
                <w:szCs w:val="24"/>
              </w:rPr>
              <w:t>Cables V.G.V 1,5mm2 for lighting</w:t>
            </w:r>
          </w:p>
        </w:tc>
        <w:tc>
          <w:tcPr>
            <w:tcW w:w="384" w:type="pct"/>
            <w:tcBorders>
              <w:top w:val="nil"/>
              <w:left w:val="nil"/>
              <w:bottom w:val="single" w:sz="8" w:space="0" w:color="auto"/>
              <w:right w:val="single" w:sz="8" w:space="0" w:color="auto"/>
            </w:tcBorders>
            <w:shd w:val="clear" w:color="auto" w:fill="auto"/>
            <w:vAlign w:val="center"/>
            <w:hideMark/>
          </w:tcPr>
          <w:p w14:paraId="620F2ECA" w14:textId="77777777" w:rsidR="00706B63" w:rsidRPr="008B6549" w:rsidRDefault="00706B63" w:rsidP="00D01336">
            <w:pPr>
              <w:jc w:val="center"/>
              <w:rPr>
                <w:rFonts w:ascii="Arial Narrow" w:hAnsi="Arial Narrow"/>
                <w:szCs w:val="24"/>
              </w:rPr>
            </w:pPr>
            <w:r w:rsidRPr="008B6549">
              <w:rPr>
                <w:rFonts w:ascii="Arial Narrow" w:hAnsi="Arial Narrow"/>
                <w:szCs w:val="24"/>
              </w:rPr>
              <w:t>roll</w:t>
            </w:r>
          </w:p>
        </w:tc>
        <w:tc>
          <w:tcPr>
            <w:tcW w:w="553" w:type="pct"/>
            <w:tcBorders>
              <w:top w:val="nil"/>
              <w:left w:val="nil"/>
              <w:bottom w:val="single" w:sz="8" w:space="0" w:color="auto"/>
              <w:right w:val="single" w:sz="8" w:space="0" w:color="auto"/>
            </w:tcBorders>
            <w:shd w:val="clear" w:color="auto" w:fill="auto"/>
            <w:vAlign w:val="center"/>
          </w:tcPr>
          <w:p w14:paraId="7B82F61D"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6A28A49A" w14:textId="77777777" w:rsidR="00706B63" w:rsidRPr="008B6549" w:rsidRDefault="00706B63" w:rsidP="00D01336">
            <w:pPr>
              <w:jc w:val="center"/>
              <w:rPr>
                <w:rFonts w:ascii="Arial Narrow" w:hAnsi="Arial Narrow"/>
                <w:szCs w:val="24"/>
              </w:rPr>
            </w:pPr>
          </w:p>
        </w:tc>
      </w:tr>
      <w:tr w:rsidR="00706B63" w:rsidRPr="008B6549" w14:paraId="4B2692E3"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082B569A" w14:textId="77777777" w:rsidR="00706B63" w:rsidRPr="008B6549" w:rsidRDefault="00706B63" w:rsidP="00D01336">
            <w:pPr>
              <w:jc w:val="right"/>
              <w:rPr>
                <w:rFonts w:ascii="Arial Narrow" w:hAnsi="Arial Narrow"/>
                <w:szCs w:val="24"/>
              </w:rPr>
            </w:pPr>
            <w:r w:rsidRPr="008B6549">
              <w:rPr>
                <w:rFonts w:ascii="Arial Narrow" w:hAnsi="Arial Narrow"/>
                <w:szCs w:val="24"/>
              </w:rPr>
              <w:t>703</w:t>
            </w:r>
          </w:p>
        </w:tc>
        <w:tc>
          <w:tcPr>
            <w:tcW w:w="2328" w:type="pct"/>
            <w:tcBorders>
              <w:top w:val="nil"/>
              <w:left w:val="nil"/>
              <w:bottom w:val="single" w:sz="8" w:space="0" w:color="auto"/>
              <w:right w:val="single" w:sz="8" w:space="0" w:color="auto"/>
            </w:tcBorders>
            <w:shd w:val="clear" w:color="auto" w:fill="auto"/>
            <w:vAlign w:val="center"/>
            <w:hideMark/>
          </w:tcPr>
          <w:p w14:paraId="01A60E1E" w14:textId="77777777" w:rsidR="00706B63" w:rsidRPr="008B6549" w:rsidRDefault="00706B63" w:rsidP="00D01336">
            <w:pPr>
              <w:jc w:val="center"/>
              <w:rPr>
                <w:rFonts w:ascii="Arial Narrow" w:hAnsi="Arial Narrow"/>
                <w:szCs w:val="24"/>
              </w:rPr>
            </w:pPr>
            <w:r w:rsidRPr="008B6549">
              <w:rPr>
                <w:rFonts w:ascii="Arial Narrow" w:hAnsi="Arial Narrow"/>
                <w:szCs w:val="24"/>
              </w:rPr>
              <w:t>Cables T.H 2,5mm2 for power sockets</w:t>
            </w:r>
          </w:p>
        </w:tc>
        <w:tc>
          <w:tcPr>
            <w:tcW w:w="384" w:type="pct"/>
            <w:tcBorders>
              <w:top w:val="nil"/>
              <w:left w:val="nil"/>
              <w:bottom w:val="single" w:sz="8" w:space="0" w:color="auto"/>
              <w:right w:val="single" w:sz="8" w:space="0" w:color="auto"/>
            </w:tcBorders>
            <w:shd w:val="clear" w:color="auto" w:fill="auto"/>
            <w:vAlign w:val="center"/>
            <w:hideMark/>
          </w:tcPr>
          <w:p w14:paraId="5A7842E7" w14:textId="77777777" w:rsidR="00706B63" w:rsidRPr="008B6549" w:rsidRDefault="00706B63" w:rsidP="00D01336">
            <w:pPr>
              <w:jc w:val="center"/>
              <w:rPr>
                <w:rFonts w:ascii="Arial Narrow" w:hAnsi="Arial Narrow"/>
                <w:szCs w:val="24"/>
              </w:rPr>
            </w:pPr>
            <w:r w:rsidRPr="008B6549">
              <w:rPr>
                <w:rFonts w:ascii="Arial Narrow" w:hAnsi="Arial Narrow"/>
                <w:szCs w:val="24"/>
              </w:rPr>
              <w:t>roll</w:t>
            </w:r>
          </w:p>
        </w:tc>
        <w:tc>
          <w:tcPr>
            <w:tcW w:w="553" w:type="pct"/>
            <w:tcBorders>
              <w:top w:val="nil"/>
              <w:left w:val="nil"/>
              <w:bottom w:val="single" w:sz="8" w:space="0" w:color="auto"/>
              <w:right w:val="single" w:sz="8" w:space="0" w:color="auto"/>
            </w:tcBorders>
            <w:shd w:val="clear" w:color="auto" w:fill="auto"/>
            <w:vAlign w:val="center"/>
          </w:tcPr>
          <w:p w14:paraId="52AB85FD"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194019B2" w14:textId="77777777" w:rsidR="00706B63" w:rsidRPr="008B6549" w:rsidRDefault="00706B63" w:rsidP="00D01336">
            <w:pPr>
              <w:jc w:val="center"/>
              <w:rPr>
                <w:rFonts w:ascii="Arial Narrow" w:hAnsi="Arial Narrow"/>
                <w:szCs w:val="24"/>
              </w:rPr>
            </w:pPr>
          </w:p>
        </w:tc>
      </w:tr>
      <w:tr w:rsidR="00706B63" w:rsidRPr="008B6549" w14:paraId="2CA3B615"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21DDE469" w14:textId="77777777" w:rsidR="00706B63" w:rsidRPr="008B6549" w:rsidRDefault="00706B63" w:rsidP="00D01336">
            <w:pPr>
              <w:jc w:val="right"/>
              <w:rPr>
                <w:rFonts w:ascii="Arial Narrow" w:hAnsi="Arial Narrow"/>
                <w:szCs w:val="24"/>
              </w:rPr>
            </w:pPr>
            <w:r w:rsidRPr="008B6549">
              <w:rPr>
                <w:rFonts w:ascii="Arial Narrow" w:hAnsi="Arial Narrow"/>
                <w:szCs w:val="24"/>
              </w:rPr>
              <w:t>704</w:t>
            </w:r>
          </w:p>
        </w:tc>
        <w:tc>
          <w:tcPr>
            <w:tcW w:w="2328" w:type="pct"/>
            <w:tcBorders>
              <w:top w:val="nil"/>
              <w:left w:val="nil"/>
              <w:bottom w:val="single" w:sz="8" w:space="0" w:color="auto"/>
              <w:right w:val="single" w:sz="8" w:space="0" w:color="auto"/>
            </w:tcBorders>
            <w:shd w:val="clear" w:color="auto" w:fill="auto"/>
            <w:vAlign w:val="center"/>
            <w:hideMark/>
          </w:tcPr>
          <w:p w14:paraId="589050BB" w14:textId="77777777" w:rsidR="00706B63" w:rsidRPr="008B6549" w:rsidRDefault="00706B63" w:rsidP="00D01336">
            <w:pPr>
              <w:jc w:val="center"/>
              <w:rPr>
                <w:rFonts w:ascii="Arial Narrow" w:hAnsi="Arial Narrow"/>
                <w:szCs w:val="24"/>
              </w:rPr>
            </w:pPr>
            <w:r w:rsidRPr="008B6549">
              <w:rPr>
                <w:rFonts w:ascii="Arial Narrow" w:hAnsi="Arial Narrow"/>
                <w:szCs w:val="24"/>
              </w:rPr>
              <w:t xml:space="preserve">modern </w:t>
            </w:r>
            <w:proofErr w:type="gramStart"/>
            <w:r w:rsidRPr="008B6549">
              <w:rPr>
                <w:rFonts w:ascii="Arial Narrow" w:hAnsi="Arial Narrow"/>
                <w:szCs w:val="24"/>
              </w:rPr>
              <w:t>Fluorescent  lamps</w:t>
            </w:r>
            <w:proofErr w:type="gramEnd"/>
            <w:r w:rsidRPr="008B6549">
              <w:rPr>
                <w:rFonts w:ascii="Arial Narrow" w:hAnsi="Arial Narrow"/>
                <w:szCs w:val="24"/>
              </w:rPr>
              <w:t xml:space="preserve">  complete</w:t>
            </w:r>
          </w:p>
        </w:tc>
        <w:tc>
          <w:tcPr>
            <w:tcW w:w="384" w:type="pct"/>
            <w:tcBorders>
              <w:top w:val="nil"/>
              <w:left w:val="nil"/>
              <w:bottom w:val="single" w:sz="8" w:space="0" w:color="auto"/>
              <w:right w:val="single" w:sz="8" w:space="0" w:color="auto"/>
            </w:tcBorders>
            <w:shd w:val="clear" w:color="auto" w:fill="auto"/>
            <w:vAlign w:val="center"/>
            <w:hideMark/>
          </w:tcPr>
          <w:p w14:paraId="337605CD"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553" w:type="pct"/>
            <w:tcBorders>
              <w:top w:val="nil"/>
              <w:left w:val="nil"/>
              <w:bottom w:val="single" w:sz="8" w:space="0" w:color="auto"/>
              <w:right w:val="single" w:sz="8" w:space="0" w:color="auto"/>
            </w:tcBorders>
            <w:shd w:val="clear" w:color="auto" w:fill="auto"/>
            <w:vAlign w:val="center"/>
          </w:tcPr>
          <w:p w14:paraId="51C96A94"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370A9931" w14:textId="77777777" w:rsidR="00706B63" w:rsidRPr="008B6549" w:rsidRDefault="00706B63" w:rsidP="00D01336">
            <w:pPr>
              <w:jc w:val="center"/>
              <w:rPr>
                <w:rFonts w:ascii="Arial Narrow" w:hAnsi="Arial Narrow"/>
                <w:szCs w:val="24"/>
              </w:rPr>
            </w:pPr>
          </w:p>
        </w:tc>
      </w:tr>
      <w:tr w:rsidR="00706B63" w:rsidRPr="008B6549" w14:paraId="3D389857"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1F8D0FD5" w14:textId="77777777" w:rsidR="00706B63" w:rsidRPr="008B6549" w:rsidRDefault="00706B63" w:rsidP="00D01336">
            <w:pPr>
              <w:jc w:val="right"/>
              <w:rPr>
                <w:rFonts w:ascii="Arial Narrow" w:hAnsi="Arial Narrow"/>
                <w:szCs w:val="24"/>
              </w:rPr>
            </w:pPr>
            <w:r w:rsidRPr="008B6549">
              <w:rPr>
                <w:rFonts w:ascii="Arial Narrow" w:hAnsi="Arial Narrow"/>
                <w:szCs w:val="24"/>
              </w:rPr>
              <w:t>705</w:t>
            </w:r>
          </w:p>
        </w:tc>
        <w:tc>
          <w:tcPr>
            <w:tcW w:w="2328" w:type="pct"/>
            <w:tcBorders>
              <w:top w:val="nil"/>
              <w:left w:val="nil"/>
              <w:bottom w:val="single" w:sz="8" w:space="0" w:color="auto"/>
              <w:right w:val="single" w:sz="8" w:space="0" w:color="auto"/>
            </w:tcBorders>
            <w:shd w:val="clear" w:color="000000" w:fill="FFFFFF"/>
            <w:vAlign w:val="center"/>
            <w:hideMark/>
          </w:tcPr>
          <w:p w14:paraId="01A52DCF" w14:textId="77777777" w:rsidR="00706B63" w:rsidRPr="008B6549" w:rsidRDefault="00706B63" w:rsidP="00D01336">
            <w:pPr>
              <w:jc w:val="center"/>
              <w:rPr>
                <w:rFonts w:ascii="Arial Narrow" w:hAnsi="Arial Narrow"/>
                <w:szCs w:val="24"/>
              </w:rPr>
            </w:pPr>
            <w:proofErr w:type="gramStart"/>
            <w:r w:rsidRPr="008B6549">
              <w:rPr>
                <w:rFonts w:ascii="Arial Narrow" w:hAnsi="Arial Narrow"/>
                <w:szCs w:val="24"/>
              </w:rPr>
              <w:t>one way</w:t>
            </w:r>
            <w:proofErr w:type="gramEnd"/>
            <w:r w:rsidRPr="008B6549">
              <w:rPr>
                <w:rFonts w:ascii="Arial Narrow" w:hAnsi="Arial Narrow"/>
                <w:szCs w:val="24"/>
              </w:rPr>
              <w:t xml:space="preserve"> switches</w:t>
            </w:r>
          </w:p>
        </w:tc>
        <w:tc>
          <w:tcPr>
            <w:tcW w:w="384" w:type="pct"/>
            <w:tcBorders>
              <w:top w:val="nil"/>
              <w:left w:val="nil"/>
              <w:bottom w:val="single" w:sz="8" w:space="0" w:color="auto"/>
              <w:right w:val="single" w:sz="8" w:space="0" w:color="auto"/>
            </w:tcBorders>
            <w:shd w:val="clear" w:color="000000" w:fill="FFFFFF"/>
            <w:vAlign w:val="center"/>
            <w:hideMark/>
          </w:tcPr>
          <w:p w14:paraId="38DAFFFE"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553" w:type="pct"/>
            <w:tcBorders>
              <w:top w:val="nil"/>
              <w:left w:val="nil"/>
              <w:bottom w:val="single" w:sz="8" w:space="0" w:color="auto"/>
              <w:right w:val="single" w:sz="8" w:space="0" w:color="auto"/>
            </w:tcBorders>
            <w:shd w:val="clear" w:color="000000" w:fill="FFFFFF"/>
            <w:vAlign w:val="center"/>
          </w:tcPr>
          <w:p w14:paraId="449B8A0B"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1E0B93FA" w14:textId="77777777" w:rsidR="00706B63" w:rsidRPr="008B6549" w:rsidRDefault="00706B63" w:rsidP="00D01336">
            <w:pPr>
              <w:jc w:val="center"/>
              <w:rPr>
                <w:rFonts w:ascii="Arial Narrow" w:hAnsi="Arial Narrow"/>
                <w:szCs w:val="24"/>
              </w:rPr>
            </w:pPr>
          </w:p>
        </w:tc>
      </w:tr>
      <w:tr w:rsidR="00706B63" w:rsidRPr="008B6549" w14:paraId="5A81872F"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3F391620" w14:textId="77777777" w:rsidR="00706B63" w:rsidRPr="008B6549" w:rsidRDefault="00706B63" w:rsidP="00D01336">
            <w:pPr>
              <w:jc w:val="right"/>
              <w:rPr>
                <w:rFonts w:ascii="Arial Narrow" w:hAnsi="Arial Narrow"/>
                <w:szCs w:val="24"/>
              </w:rPr>
            </w:pPr>
            <w:r w:rsidRPr="008B6549">
              <w:rPr>
                <w:rFonts w:ascii="Arial Narrow" w:hAnsi="Arial Narrow"/>
                <w:szCs w:val="24"/>
              </w:rPr>
              <w:t>706</w:t>
            </w:r>
          </w:p>
        </w:tc>
        <w:tc>
          <w:tcPr>
            <w:tcW w:w="2328" w:type="pct"/>
            <w:tcBorders>
              <w:top w:val="nil"/>
              <w:left w:val="nil"/>
              <w:bottom w:val="single" w:sz="8" w:space="0" w:color="auto"/>
              <w:right w:val="single" w:sz="8" w:space="0" w:color="auto"/>
            </w:tcBorders>
            <w:shd w:val="clear" w:color="000000" w:fill="FFFFFF"/>
            <w:vAlign w:val="center"/>
            <w:hideMark/>
          </w:tcPr>
          <w:p w14:paraId="0C129F46" w14:textId="77777777" w:rsidR="00706B63" w:rsidRPr="008B6549" w:rsidRDefault="00706B63" w:rsidP="00D01336">
            <w:pPr>
              <w:jc w:val="center"/>
              <w:rPr>
                <w:rFonts w:ascii="Arial Narrow" w:hAnsi="Arial Narrow"/>
                <w:szCs w:val="24"/>
              </w:rPr>
            </w:pPr>
            <w:proofErr w:type="gramStart"/>
            <w:r w:rsidRPr="008B6549">
              <w:rPr>
                <w:rFonts w:ascii="Arial Narrow" w:hAnsi="Arial Narrow"/>
                <w:szCs w:val="24"/>
              </w:rPr>
              <w:t>Two way</w:t>
            </w:r>
            <w:proofErr w:type="gramEnd"/>
            <w:r w:rsidRPr="008B6549">
              <w:rPr>
                <w:rFonts w:ascii="Arial Narrow" w:hAnsi="Arial Narrow"/>
                <w:szCs w:val="24"/>
              </w:rPr>
              <w:t xml:space="preserve"> switches</w:t>
            </w:r>
          </w:p>
        </w:tc>
        <w:tc>
          <w:tcPr>
            <w:tcW w:w="384" w:type="pct"/>
            <w:tcBorders>
              <w:top w:val="nil"/>
              <w:left w:val="nil"/>
              <w:bottom w:val="single" w:sz="8" w:space="0" w:color="auto"/>
              <w:right w:val="single" w:sz="8" w:space="0" w:color="auto"/>
            </w:tcBorders>
            <w:shd w:val="clear" w:color="000000" w:fill="FFFFFF"/>
            <w:vAlign w:val="center"/>
            <w:hideMark/>
          </w:tcPr>
          <w:p w14:paraId="4174E525"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553" w:type="pct"/>
            <w:tcBorders>
              <w:top w:val="nil"/>
              <w:left w:val="nil"/>
              <w:bottom w:val="single" w:sz="8" w:space="0" w:color="auto"/>
              <w:right w:val="single" w:sz="8" w:space="0" w:color="auto"/>
            </w:tcBorders>
            <w:shd w:val="clear" w:color="000000" w:fill="FFFFFF"/>
            <w:vAlign w:val="center"/>
          </w:tcPr>
          <w:p w14:paraId="3C87966E"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38A2D992" w14:textId="77777777" w:rsidR="00706B63" w:rsidRPr="008B6549" w:rsidRDefault="00706B63" w:rsidP="00D01336">
            <w:pPr>
              <w:jc w:val="center"/>
              <w:rPr>
                <w:rFonts w:ascii="Arial Narrow" w:hAnsi="Arial Narrow"/>
                <w:szCs w:val="24"/>
              </w:rPr>
            </w:pPr>
          </w:p>
        </w:tc>
      </w:tr>
      <w:tr w:rsidR="00706B63" w:rsidRPr="008B6549" w14:paraId="0DE1B32D"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362C0B6A" w14:textId="77777777" w:rsidR="00706B63" w:rsidRPr="008B6549" w:rsidRDefault="00706B63" w:rsidP="00D01336">
            <w:pPr>
              <w:jc w:val="right"/>
              <w:rPr>
                <w:rFonts w:ascii="Arial Narrow" w:hAnsi="Arial Narrow"/>
                <w:szCs w:val="24"/>
              </w:rPr>
            </w:pPr>
            <w:r w:rsidRPr="008B6549">
              <w:rPr>
                <w:rFonts w:ascii="Arial Narrow" w:hAnsi="Arial Narrow"/>
                <w:szCs w:val="24"/>
              </w:rPr>
              <w:t>707</w:t>
            </w:r>
          </w:p>
        </w:tc>
        <w:tc>
          <w:tcPr>
            <w:tcW w:w="2328" w:type="pct"/>
            <w:tcBorders>
              <w:top w:val="nil"/>
              <w:left w:val="nil"/>
              <w:bottom w:val="single" w:sz="8" w:space="0" w:color="auto"/>
              <w:right w:val="single" w:sz="8" w:space="0" w:color="auto"/>
            </w:tcBorders>
            <w:shd w:val="clear" w:color="000000" w:fill="FFFFFF"/>
            <w:vAlign w:val="center"/>
            <w:hideMark/>
          </w:tcPr>
          <w:p w14:paraId="52BEA637" w14:textId="77777777" w:rsidR="00706B63" w:rsidRPr="008B6549" w:rsidRDefault="00706B63" w:rsidP="00D01336">
            <w:pPr>
              <w:jc w:val="center"/>
              <w:rPr>
                <w:rFonts w:ascii="Arial Narrow" w:hAnsi="Arial Narrow"/>
                <w:szCs w:val="24"/>
              </w:rPr>
            </w:pPr>
            <w:r w:rsidRPr="008B6549">
              <w:rPr>
                <w:rFonts w:ascii="Arial Narrow" w:hAnsi="Arial Narrow"/>
                <w:szCs w:val="24"/>
              </w:rPr>
              <w:t>Three pin English power sockets (8 per shed)</w:t>
            </w:r>
          </w:p>
        </w:tc>
        <w:tc>
          <w:tcPr>
            <w:tcW w:w="384" w:type="pct"/>
            <w:tcBorders>
              <w:top w:val="nil"/>
              <w:left w:val="nil"/>
              <w:bottom w:val="single" w:sz="8" w:space="0" w:color="auto"/>
              <w:right w:val="single" w:sz="8" w:space="0" w:color="auto"/>
            </w:tcBorders>
            <w:shd w:val="clear" w:color="000000" w:fill="FFFFFF"/>
            <w:vAlign w:val="center"/>
            <w:hideMark/>
          </w:tcPr>
          <w:p w14:paraId="76FB7B79"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553" w:type="pct"/>
            <w:tcBorders>
              <w:top w:val="nil"/>
              <w:left w:val="nil"/>
              <w:bottom w:val="single" w:sz="8" w:space="0" w:color="auto"/>
              <w:right w:val="single" w:sz="8" w:space="0" w:color="auto"/>
            </w:tcBorders>
            <w:shd w:val="clear" w:color="000000" w:fill="FFFFFF"/>
            <w:vAlign w:val="center"/>
          </w:tcPr>
          <w:p w14:paraId="28BCB596"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6A8F133B" w14:textId="77777777" w:rsidR="00706B63" w:rsidRPr="008B6549" w:rsidRDefault="00706B63" w:rsidP="00D01336">
            <w:pPr>
              <w:jc w:val="center"/>
              <w:rPr>
                <w:rFonts w:ascii="Arial Narrow" w:hAnsi="Arial Narrow"/>
                <w:szCs w:val="24"/>
              </w:rPr>
            </w:pPr>
          </w:p>
        </w:tc>
      </w:tr>
      <w:tr w:rsidR="00706B63" w:rsidRPr="008B6549" w14:paraId="510B3E88" w14:textId="77777777" w:rsidTr="00D01336">
        <w:trPr>
          <w:trHeight w:val="64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26A378AD" w14:textId="77777777" w:rsidR="00706B63" w:rsidRPr="008B6549" w:rsidRDefault="00706B63" w:rsidP="00D01336">
            <w:pPr>
              <w:jc w:val="right"/>
              <w:rPr>
                <w:rFonts w:ascii="Arial Narrow" w:hAnsi="Arial Narrow"/>
                <w:szCs w:val="24"/>
              </w:rPr>
            </w:pPr>
            <w:r w:rsidRPr="008B6549">
              <w:rPr>
                <w:rFonts w:ascii="Arial Narrow" w:hAnsi="Arial Narrow"/>
                <w:szCs w:val="24"/>
              </w:rPr>
              <w:t>708</w:t>
            </w:r>
          </w:p>
        </w:tc>
        <w:tc>
          <w:tcPr>
            <w:tcW w:w="2328" w:type="pct"/>
            <w:tcBorders>
              <w:top w:val="nil"/>
              <w:left w:val="nil"/>
              <w:bottom w:val="single" w:sz="8" w:space="0" w:color="auto"/>
              <w:right w:val="single" w:sz="8" w:space="0" w:color="auto"/>
            </w:tcBorders>
            <w:shd w:val="clear" w:color="000000" w:fill="FFFFFF"/>
            <w:vAlign w:val="center"/>
            <w:hideMark/>
          </w:tcPr>
          <w:p w14:paraId="68594895" w14:textId="77777777" w:rsidR="00706B63" w:rsidRPr="008B6549" w:rsidRDefault="00706B63" w:rsidP="00D01336">
            <w:pPr>
              <w:jc w:val="center"/>
              <w:rPr>
                <w:rFonts w:ascii="Arial Narrow" w:hAnsi="Arial Narrow"/>
                <w:szCs w:val="24"/>
              </w:rPr>
            </w:pPr>
            <w:r w:rsidRPr="008B6549">
              <w:rPr>
                <w:rFonts w:ascii="Arial Narrow" w:hAnsi="Arial Narrow"/>
                <w:szCs w:val="24"/>
              </w:rPr>
              <w:t xml:space="preserve">Complete earthling of the structure (6mm copper cable, earth rod 1,5m </w:t>
            </w:r>
            <w:proofErr w:type="spellStart"/>
            <w:proofErr w:type="gramStart"/>
            <w:r w:rsidRPr="008B6549">
              <w:rPr>
                <w:rFonts w:ascii="Arial Narrow" w:hAnsi="Arial Narrow"/>
                <w:szCs w:val="24"/>
              </w:rPr>
              <w:t>etc</w:t>
            </w:r>
            <w:proofErr w:type="spellEnd"/>
            <w:r w:rsidRPr="008B6549">
              <w:rPr>
                <w:rFonts w:ascii="Arial Narrow" w:hAnsi="Arial Narrow"/>
                <w:szCs w:val="24"/>
              </w:rPr>
              <w:t xml:space="preserve"> )</w:t>
            </w:r>
            <w:proofErr w:type="gramEnd"/>
            <w:r w:rsidRPr="008B6549">
              <w:rPr>
                <w:rFonts w:ascii="Arial Narrow" w:hAnsi="Arial Narrow"/>
                <w:szCs w:val="24"/>
              </w:rPr>
              <w:t>+Fuse box</w:t>
            </w:r>
          </w:p>
        </w:tc>
        <w:tc>
          <w:tcPr>
            <w:tcW w:w="384" w:type="pct"/>
            <w:tcBorders>
              <w:top w:val="nil"/>
              <w:left w:val="nil"/>
              <w:bottom w:val="single" w:sz="8" w:space="0" w:color="auto"/>
              <w:right w:val="single" w:sz="8" w:space="0" w:color="auto"/>
            </w:tcBorders>
            <w:shd w:val="clear" w:color="000000" w:fill="FFFFFF"/>
            <w:vAlign w:val="center"/>
            <w:hideMark/>
          </w:tcPr>
          <w:p w14:paraId="44425DC3"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553" w:type="pct"/>
            <w:tcBorders>
              <w:top w:val="nil"/>
              <w:left w:val="nil"/>
              <w:bottom w:val="single" w:sz="8" w:space="0" w:color="auto"/>
              <w:right w:val="single" w:sz="8" w:space="0" w:color="auto"/>
            </w:tcBorders>
            <w:shd w:val="clear" w:color="000000" w:fill="FFFFFF"/>
            <w:vAlign w:val="center"/>
          </w:tcPr>
          <w:p w14:paraId="4113CF51"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30052939" w14:textId="77777777" w:rsidR="00706B63" w:rsidRPr="008B6549" w:rsidRDefault="00706B63" w:rsidP="00D01336">
            <w:pPr>
              <w:jc w:val="center"/>
              <w:rPr>
                <w:rFonts w:ascii="Arial Narrow" w:hAnsi="Arial Narrow"/>
                <w:szCs w:val="24"/>
              </w:rPr>
            </w:pPr>
          </w:p>
        </w:tc>
      </w:tr>
      <w:tr w:rsidR="00706B63" w:rsidRPr="008B6549" w14:paraId="5A80A036"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376AC48B" w14:textId="77777777" w:rsidR="00706B63" w:rsidRPr="008B6549" w:rsidRDefault="00706B63" w:rsidP="00D01336">
            <w:pPr>
              <w:rPr>
                <w:rFonts w:ascii="Arial Narrow" w:hAnsi="Arial Narrow"/>
                <w:szCs w:val="24"/>
              </w:rPr>
            </w:pPr>
            <w:r w:rsidRPr="008B6549">
              <w:rPr>
                <w:rFonts w:ascii="Arial Narrow" w:hAnsi="Arial Narrow"/>
                <w:szCs w:val="24"/>
              </w:rPr>
              <w:lastRenderedPageBreak/>
              <w:t> </w:t>
            </w:r>
          </w:p>
        </w:tc>
        <w:tc>
          <w:tcPr>
            <w:tcW w:w="2328" w:type="pct"/>
            <w:tcBorders>
              <w:top w:val="nil"/>
              <w:left w:val="nil"/>
              <w:bottom w:val="single" w:sz="8" w:space="0" w:color="auto"/>
              <w:right w:val="single" w:sz="8" w:space="0" w:color="auto"/>
            </w:tcBorders>
            <w:shd w:val="clear" w:color="auto" w:fill="auto"/>
            <w:vAlign w:val="center"/>
            <w:hideMark/>
          </w:tcPr>
          <w:p w14:paraId="1602D9DF" w14:textId="77777777" w:rsidR="00706B63" w:rsidRPr="008B6549" w:rsidRDefault="00706B63" w:rsidP="00D01336">
            <w:pPr>
              <w:jc w:val="center"/>
              <w:rPr>
                <w:rFonts w:ascii="Arial Narrow" w:hAnsi="Arial Narrow"/>
                <w:b/>
                <w:bCs/>
                <w:szCs w:val="24"/>
              </w:rPr>
            </w:pPr>
            <w:proofErr w:type="gramStart"/>
            <w:r w:rsidRPr="008B6549">
              <w:rPr>
                <w:rFonts w:ascii="Arial Narrow" w:hAnsi="Arial Narrow"/>
                <w:b/>
                <w:bCs/>
                <w:szCs w:val="24"/>
              </w:rPr>
              <w:t>SUB  TOTAL</w:t>
            </w:r>
            <w:proofErr w:type="gramEnd"/>
            <w:r w:rsidRPr="008B6549">
              <w:rPr>
                <w:rFonts w:ascii="Arial Narrow" w:hAnsi="Arial Narrow"/>
                <w:b/>
                <w:bCs/>
                <w:szCs w:val="24"/>
              </w:rPr>
              <w:t xml:space="preserve">   700</w:t>
            </w:r>
          </w:p>
        </w:tc>
        <w:tc>
          <w:tcPr>
            <w:tcW w:w="384" w:type="pct"/>
            <w:tcBorders>
              <w:top w:val="nil"/>
              <w:left w:val="nil"/>
              <w:bottom w:val="single" w:sz="8" w:space="0" w:color="auto"/>
              <w:right w:val="single" w:sz="8" w:space="0" w:color="auto"/>
            </w:tcBorders>
            <w:shd w:val="clear" w:color="auto" w:fill="auto"/>
            <w:vAlign w:val="center"/>
            <w:hideMark/>
          </w:tcPr>
          <w:p w14:paraId="066CFD88"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1E4702C1"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2541705F" w14:textId="77777777" w:rsidR="00706B63" w:rsidRPr="008B6549" w:rsidRDefault="00706B63" w:rsidP="00D01336">
            <w:pPr>
              <w:jc w:val="center"/>
              <w:rPr>
                <w:rFonts w:ascii="Arial Narrow" w:hAnsi="Arial Narrow"/>
                <w:b/>
                <w:bCs/>
                <w:szCs w:val="24"/>
              </w:rPr>
            </w:pPr>
          </w:p>
        </w:tc>
      </w:tr>
      <w:tr w:rsidR="00706B63" w:rsidRPr="008B6549" w14:paraId="1E55E24F"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138F1E32"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74863130"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800 - PAINTING AND TILLING</w:t>
            </w:r>
          </w:p>
        </w:tc>
        <w:tc>
          <w:tcPr>
            <w:tcW w:w="384" w:type="pct"/>
            <w:tcBorders>
              <w:top w:val="nil"/>
              <w:left w:val="nil"/>
              <w:bottom w:val="single" w:sz="8" w:space="0" w:color="auto"/>
              <w:right w:val="single" w:sz="8" w:space="0" w:color="auto"/>
            </w:tcBorders>
            <w:shd w:val="clear" w:color="auto" w:fill="auto"/>
            <w:vAlign w:val="center"/>
            <w:hideMark/>
          </w:tcPr>
          <w:p w14:paraId="5B19F426"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0DB83D6F"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701986D1" w14:textId="77777777" w:rsidR="00706B63" w:rsidRPr="008B6549" w:rsidRDefault="00706B63" w:rsidP="00D01336">
            <w:pPr>
              <w:jc w:val="center"/>
              <w:rPr>
                <w:rFonts w:ascii="Arial Narrow" w:hAnsi="Arial Narrow"/>
                <w:szCs w:val="24"/>
              </w:rPr>
            </w:pPr>
          </w:p>
        </w:tc>
      </w:tr>
      <w:tr w:rsidR="00706B63" w:rsidRPr="008B6549" w14:paraId="3BE2CACB"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5FD7B735" w14:textId="77777777" w:rsidR="00706B63" w:rsidRPr="008B6549" w:rsidRDefault="00706B63" w:rsidP="00D01336">
            <w:pPr>
              <w:jc w:val="right"/>
              <w:rPr>
                <w:rFonts w:ascii="Arial Narrow" w:hAnsi="Arial Narrow"/>
                <w:szCs w:val="24"/>
              </w:rPr>
            </w:pPr>
            <w:r w:rsidRPr="008B6549">
              <w:rPr>
                <w:rFonts w:ascii="Arial Narrow" w:hAnsi="Arial Narrow"/>
                <w:szCs w:val="24"/>
              </w:rPr>
              <w:t>801</w:t>
            </w:r>
          </w:p>
        </w:tc>
        <w:tc>
          <w:tcPr>
            <w:tcW w:w="2328" w:type="pct"/>
            <w:tcBorders>
              <w:top w:val="nil"/>
              <w:left w:val="nil"/>
              <w:bottom w:val="single" w:sz="8" w:space="0" w:color="auto"/>
              <w:right w:val="single" w:sz="8" w:space="0" w:color="auto"/>
            </w:tcBorders>
            <w:shd w:val="clear" w:color="auto" w:fill="auto"/>
            <w:vAlign w:val="center"/>
            <w:hideMark/>
          </w:tcPr>
          <w:p w14:paraId="719C432B" w14:textId="77777777" w:rsidR="00706B63" w:rsidRPr="008B6549" w:rsidRDefault="00706B63" w:rsidP="00D01336">
            <w:pPr>
              <w:jc w:val="center"/>
              <w:rPr>
                <w:rFonts w:ascii="Arial Narrow" w:hAnsi="Arial Narrow"/>
                <w:szCs w:val="24"/>
              </w:rPr>
            </w:pPr>
            <w:r w:rsidRPr="008B6549">
              <w:rPr>
                <w:rFonts w:ascii="Arial Narrow" w:hAnsi="Arial Narrow"/>
                <w:szCs w:val="24"/>
              </w:rPr>
              <w:t>priming coat</w:t>
            </w:r>
          </w:p>
        </w:tc>
        <w:tc>
          <w:tcPr>
            <w:tcW w:w="384" w:type="pct"/>
            <w:tcBorders>
              <w:top w:val="nil"/>
              <w:left w:val="nil"/>
              <w:bottom w:val="single" w:sz="8" w:space="0" w:color="auto"/>
              <w:right w:val="single" w:sz="8" w:space="0" w:color="auto"/>
            </w:tcBorders>
            <w:shd w:val="clear" w:color="auto" w:fill="auto"/>
            <w:vAlign w:val="center"/>
            <w:hideMark/>
          </w:tcPr>
          <w:p w14:paraId="12C9BD70"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553" w:type="pct"/>
            <w:tcBorders>
              <w:top w:val="nil"/>
              <w:left w:val="nil"/>
              <w:bottom w:val="single" w:sz="8" w:space="0" w:color="auto"/>
              <w:right w:val="single" w:sz="8" w:space="0" w:color="auto"/>
            </w:tcBorders>
            <w:shd w:val="clear" w:color="auto" w:fill="auto"/>
            <w:vAlign w:val="center"/>
          </w:tcPr>
          <w:p w14:paraId="60752C0E"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0A280209" w14:textId="77777777" w:rsidR="00706B63" w:rsidRPr="008B6549" w:rsidRDefault="00706B63" w:rsidP="00D01336">
            <w:pPr>
              <w:jc w:val="center"/>
              <w:rPr>
                <w:rFonts w:ascii="Arial Narrow" w:hAnsi="Arial Narrow"/>
                <w:szCs w:val="24"/>
              </w:rPr>
            </w:pPr>
          </w:p>
        </w:tc>
      </w:tr>
      <w:tr w:rsidR="00706B63" w:rsidRPr="008B6549" w14:paraId="320F293D" w14:textId="77777777" w:rsidTr="00D01336">
        <w:trPr>
          <w:trHeight w:val="64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068A9814" w14:textId="77777777" w:rsidR="00706B63" w:rsidRPr="008B6549" w:rsidRDefault="00706B63" w:rsidP="00D01336">
            <w:pPr>
              <w:jc w:val="right"/>
              <w:rPr>
                <w:rFonts w:ascii="Arial Narrow" w:hAnsi="Arial Narrow"/>
                <w:szCs w:val="24"/>
              </w:rPr>
            </w:pPr>
            <w:r w:rsidRPr="008B6549">
              <w:rPr>
                <w:rFonts w:ascii="Arial Narrow" w:hAnsi="Arial Narrow"/>
                <w:szCs w:val="24"/>
              </w:rPr>
              <w:t>802</w:t>
            </w:r>
          </w:p>
        </w:tc>
        <w:tc>
          <w:tcPr>
            <w:tcW w:w="2328" w:type="pct"/>
            <w:tcBorders>
              <w:top w:val="nil"/>
              <w:left w:val="nil"/>
              <w:bottom w:val="single" w:sz="8" w:space="0" w:color="auto"/>
              <w:right w:val="single" w:sz="8" w:space="0" w:color="auto"/>
            </w:tcBorders>
            <w:shd w:val="clear" w:color="auto" w:fill="auto"/>
            <w:vAlign w:val="center"/>
            <w:hideMark/>
          </w:tcPr>
          <w:p w14:paraId="0DF8F1F0" w14:textId="77777777" w:rsidR="00706B63" w:rsidRPr="008B6549" w:rsidRDefault="00706B63" w:rsidP="00D01336">
            <w:pPr>
              <w:jc w:val="center"/>
              <w:rPr>
                <w:rFonts w:ascii="Arial Narrow" w:hAnsi="Arial Narrow"/>
                <w:szCs w:val="24"/>
              </w:rPr>
            </w:pPr>
            <w:r w:rsidRPr="008B6549">
              <w:rPr>
                <w:rFonts w:ascii="Arial Narrow" w:hAnsi="Arial Narrow"/>
                <w:szCs w:val="24"/>
              </w:rPr>
              <w:t xml:space="preserve">Two </w:t>
            </w:r>
            <w:proofErr w:type="gramStart"/>
            <w:r w:rsidRPr="008B6549">
              <w:rPr>
                <w:rFonts w:ascii="Arial Narrow" w:hAnsi="Arial Narrow"/>
                <w:szCs w:val="24"/>
              </w:rPr>
              <w:t>coat</w:t>
            </w:r>
            <w:proofErr w:type="gramEnd"/>
            <w:r w:rsidRPr="008B6549">
              <w:rPr>
                <w:rFonts w:ascii="Arial Narrow" w:hAnsi="Arial Narrow"/>
                <w:szCs w:val="24"/>
              </w:rPr>
              <w:t xml:space="preserve"> of water based paint (pantex800) on internal walls and ceiling.</w:t>
            </w:r>
          </w:p>
        </w:tc>
        <w:tc>
          <w:tcPr>
            <w:tcW w:w="384" w:type="pct"/>
            <w:tcBorders>
              <w:top w:val="nil"/>
              <w:left w:val="nil"/>
              <w:bottom w:val="single" w:sz="8" w:space="0" w:color="auto"/>
              <w:right w:val="single" w:sz="8" w:space="0" w:color="auto"/>
            </w:tcBorders>
            <w:shd w:val="clear" w:color="auto" w:fill="auto"/>
            <w:vAlign w:val="center"/>
            <w:hideMark/>
          </w:tcPr>
          <w:p w14:paraId="22664048"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553" w:type="pct"/>
            <w:tcBorders>
              <w:top w:val="nil"/>
              <w:left w:val="nil"/>
              <w:bottom w:val="single" w:sz="8" w:space="0" w:color="auto"/>
              <w:right w:val="single" w:sz="8" w:space="0" w:color="auto"/>
            </w:tcBorders>
            <w:shd w:val="clear" w:color="auto" w:fill="auto"/>
            <w:vAlign w:val="center"/>
          </w:tcPr>
          <w:p w14:paraId="47BCD78F"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32A654C7" w14:textId="77777777" w:rsidR="00706B63" w:rsidRPr="008B6549" w:rsidRDefault="00706B63" w:rsidP="00D01336">
            <w:pPr>
              <w:jc w:val="center"/>
              <w:rPr>
                <w:rFonts w:ascii="Arial Narrow" w:hAnsi="Arial Narrow"/>
                <w:szCs w:val="24"/>
              </w:rPr>
            </w:pPr>
          </w:p>
        </w:tc>
      </w:tr>
      <w:tr w:rsidR="00706B63" w:rsidRPr="008B6549" w14:paraId="449F4D81" w14:textId="77777777" w:rsidTr="00D01336">
        <w:trPr>
          <w:trHeight w:val="64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0AADE5ED" w14:textId="77777777" w:rsidR="00706B63" w:rsidRPr="008B6549" w:rsidRDefault="00706B63" w:rsidP="00D01336">
            <w:pPr>
              <w:jc w:val="right"/>
              <w:rPr>
                <w:rFonts w:ascii="Arial Narrow" w:hAnsi="Arial Narrow"/>
                <w:szCs w:val="24"/>
              </w:rPr>
            </w:pPr>
            <w:r w:rsidRPr="008B6549">
              <w:rPr>
                <w:rFonts w:ascii="Arial Narrow" w:hAnsi="Arial Narrow"/>
                <w:szCs w:val="24"/>
              </w:rPr>
              <w:t>803</w:t>
            </w:r>
          </w:p>
        </w:tc>
        <w:tc>
          <w:tcPr>
            <w:tcW w:w="2328" w:type="pct"/>
            <w:tcBorders>
              <w:top w:val="nil"/>
              <w:left w:val="nil"/>
              <w:bottom w:val="single" w:sz="8" w:space="0" w:color="auto"/>
              <w:right w:val="single" w:sz="8" w:space="0" w:color="auto"/>
            </w:tcBorders>
            <w:shd w:val="clear" w:color="auto" w:fill="auto"/>
            <w:vAlign w:val="center"/>
            <w:hideMark/>
          </w:tcPr>
          <w:p w14:paraId="4C5A63A1" w14:textId="77777777" w:rsidR="00706B63" w:rsidRPr="008B6549" w:rsidRDefault="00706B63" w:rsidP="00D01336">
            <w:pPr>
              <w:jc w:val="center"/>
              <w:rPr>
                <w:rFonts w:ascii="Arial Narrow" w:hAnsi="Arial Narrow"/>
                <w:szCs w:val="24"/>
              </w:rPr>
            </w:pPr>
            <w:r w:rsidRPr="008B6549">
              <w:rPr>
                <w:rFonts w:ascii="Arial Narrow" w:hAnsi="Arial Narrow"/>
                <w:szCs w:val="24"/>
              </w:rPr>
              <w:t>Two coats of water resistance paint (paint x1300) on external walls</w:t>
            </w:r>
          </w:p>
        </w:tc>
        <w:tc>
          <w:tcPr>
            <w:tcW w:w="384" w:type="pct"/>
            <w:tcBorders>
              <w:top w:val="nil"/>
              <w:left w:val="nil"/>
              <w:bottom w:val="single" w:sz="8" w:space="0" w:color="auto"/>
              <w:right w:val="single" w:sz="8" w:space="0" w:color="auto"/>
            </w:tcBorders>
            <w:shd w:val="clear" w:color="auto" w:fill="auto"/>
            <w:vAlign w:val="center"/>
            <w:hideMark/>
          </w:tcPr>
          <w:p w14:paraId="42ACE99C"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553" w:type="pct"/>
            <w:tcBorders>
              <w:top w:val="nil"/>
              <w:left w:val="nil"/>
              <w:bottom w:val="single" w:sz="8" w:space="0" w:color="auto"/>
              <w:right w:val="single" w:sz="8" w:space="0" w:color="auto"/>
            </w:tcBorders>
            <w:shd w:val="clear" w:color="auto" w:fill="auto"/>
            <w:vAlign w:val="center"/>
          </w:tcPr>
          <w:p w14:paraId="7E8AE281"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31207117" w14:textId="77777777" w:rsidR="00706B63" w:rsidRPr="008B6549" w:rsidRDefault="00706B63" w:rsidP="00D01336">
            <w:pPr>
              <w:jc w:val="center"/>
              <w:rPr>
                <w:rFonts w:ascii="Arial Narrow" w:hAnsi="Arial Narrow"/>
                <w:szCs w:val="24"/>
              </w:rPr>
            </w:pPr>
          </w:p>
        </w:tc>
      </w:tr>
      <w:tr w:rsidR="00706B63" w:rsidRPr="008B6549" w14:paraId="06304609" w14:textId="77777777" w:rsidTr="00D01336">
        <w:trPr>
          <w:trHeight w:val="64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2E6D3903" w14:textId="77777777" w:rsidR="00706B63" w:rsidRPr="008B6549" w:rsidRDefault="00706B63" w:rsidP="00D01336">
            <w:pPr>
              <w:jc w:val="right"/>
              <w:rPr>
                <w:rFonts w:ascii="Arial Narrow" w:hAnsi="Arial Narrow"/>
                <w:szCs w:val="24"/>
              </w:rPr>
            </w:pPr>
            <w:r w:rsidRPr="008B6549">
              <w:rPr>
                <w:rFonts w:ascii="Arial Narrow" w:hAnsi="Arial Narrow"/>
                <w:szCs w:val="24"/>
              </w:rPr>
              <w:t>804</w:t>
            </w:r>
          </w:p>
        </w:tc>
        <w:tc>
          <w:tcPr>
            <w:tcW w:w="2328" w:type="pct"/>
            <w:tcBorders>
              <w:top w:val="nil"/>
              <w:left w:val="nil"/>
              <w:bottom w:val="single" w:sz="8" w:space="0" w:color="auto"/>
              <w:right w:val="single" w:sz="8" w:space="0" w:color="auto"/>
            </w:tcBorders>
            <w:shd w:val="clear" w:color="auto" w:fill="auto"/>
            <w:vAlign w:val="center"/>
            <w:hideMark/>
          </w:tcPr>
          <w:p w14:paraId="2F30F831" w14:textId="77777777" w:rsidR="00706B63" w:rsidRPr="008B6549" w:rsidRDefault="00706B63" w:rsidP="00D01336">
            <w:pPr>
              <w:jc w:val="center"/>
              <w:rPr>
                <w:rFonts w:ascii="Arial Narrow" w:hAnsi="Arial Narrow"/>
                <w:szCs w:val="24"/>
              </w:rPr>
            </w:pPr>
            <w:r w:rsidRPr="008B6549">
              <w:rPr>
                <w:rFonts w:ascii="Arial Narrow" w:hAnsi="Arial Narrow"/>
                <w:szCs w:val="24"/>
              </w:rPr>
              <w:t>Oil paints for skirting (coffee brown 1.00m from floor level internally and externally)</w:t>
            </w:r>
          </w:p>
        </w:tc>
        <w:tc>
          <w:tcPr>
            <w:tcW w:w="384" w:type="pct"/>
            <w:tcBorders>
              <w:top w:val="nil"/>
              <w:left w:val="nil"/>
              <w:bottom w:val="single" w:sz="8" w:space="0" w:color="auto"/>
              <w:right w:val="single" w:sz="8" w:space="0" w:color="auto"/>
            </w:tcBorders>
            <w:shd w:val="clear" w:color="auto" w:fill="auto"/>
            <w:vAlign w:val="center"/>
            <w:hideMark/>
          </w:tcPr>
          <w:p w14:paraId="04AE29F3"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553" w:type="pct"/>
            <w:tcBorders>
              <w:top w:val="nil"/>
              <w:left w:val="nil"/>
              <w:bottom w:val="single" w:sz="8" w:space="0" w:color="auto"/>
              <w:right w:val="single" w:sz="8" w:space="0" w:color="auto"/>
            </w:tcBorders>
            <w:shd w:val="clear" w:color="auto" w:fill="auto"/>
            <w:vAlign w:val="center"/>
          </w:tcPr>
          <w:p w14:paraId="288C00F5"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1E0D7AE4" w14:textId="77777777" w:rsidR="00706B63" w:rsidRPr="008B6549" w:rsidRDefault="00706B63" w:rsidP="00D01336">
            <w:pPr>
              <w:jc w:val="center"/>
              <w:rPr>
                <w:rFonts w:ascii="Arial Narrow" w:hAnsi="Arial Narrow"/>
                <w:szCs w:val="24"/>
              </w:rPr>
            </w:pPr>
          </w:p>
        </w:tc>
      </w:tr>
      <w:tr w:rsidR="00706B63" w:rsidRPr="008B6549" w14:paraId="1BCECCA8"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04FB8C82" w14:textId="77777777" w:rsidR="00706B63" w:rsidRPr="008B6549" w:rsidRDefault="00706B63" w:rsidP="00D01336">
            <w:pPr>
              <w:jc w:val="right"/>
              <w:rPr>
                <w:rFonts w:ascii="Arial Narrow" w:hAnsi="Arial Narrow"/>
                <w:szCs w:val="24"/>
              </w:rPr>
            </w:pPr>
            <w:r w:rsidRPr="008B6549">
              <w:rPr>
                <w:rFonts w:ascii="Arial Narrow" w:hAnsi="Arial Narrow"/>
                <w:szCs w:val="24"/>
              </w:rPr>
              <w:t>805</w:t>
            </w:r>
          </w:p>
        </w:tc>
        <w:tc>
          <w:tcPr>
            <w:tcW w:w="2328" w:type="pct"/>
            <w:tcBorders>
              <w:top w:val="nil"/>
              <w:left w:val="nil"/>
              <w:bottom w:val="single" w:sz="8" w:space="0" w:color="auto"/>
              <w:right w:val="single" w:sz="8" w:space="0" w:color="auto"/>
            </w:tcBorders>
            <w:shd w:val="clear" w:color="auto" w:fill="auto"/>
            <w:vAlign w:val="center"/>
            <w:hideMark/>
          </w:tcPr>
          <w:p w14:paraId="414A0469" w14:textId="77777777" w:rsidR="00706B63" w:rsidRPr="008B6549" w:rsidRDefault="00706B63" w:rsidP="00D01336">
            <w:pPr>
              <w:jc w:val="center"/>
              <w:rPr>
                <w:rFonts w:ascii="Arial Narrow" w:hAnsi="Arial Narrow"/>
                <w:szCs w:val="24"/>
              </w:rPr>
            </w:pPr>
            <w:r w:rsidRPr="008B6549">
              <w:rPr>
                <w:rFonts w:ascii="Arial Narrow" w:hAnsi="Arial Narrow"/>
                <w:szCs w:val="24"/>
              </w:rPr>
              <w:t>Tilling of entire floor in ceramic tiles 30x30cm</w:t>
            </w:r>
          </w:p>
        </w:tc>
        <w:tc>
          <w:tcPr>
            <w:tcW w:w="384" w:type="pct"/>
            <w:tcBorders>
              <w:top w:val="nil"/>
              <w:left w:val="nil"/>
              <w:bottom w:val="single" w:sz="8" w:space="0" w:color="auto"/>
              <w:right w:val="single" w:sz="8" w:space="0" w:color="auto"/>
            </w:tcBorders>
            <w:shd w:val="clear" w:color="auto" w:fill="auto"/>
            <w:vAlign w:val="center"/>
            <w:hideMark/>
          </w:tcPr>
          <w:p w14:paraId="4F97F7ED" w14:textId="77777777" w:rsidR="00706B63" w:rsidRPr="008B6549" w:rsidRDefault="00706B63" w:rsidP="00D01336">
            <w:pPr>
              <w:jc w:val="center"/>
              <w:rPr>
                <w:rFonts w:ascii="Arial Narrow" w:hAnsi="Arial Narrow"/>
                <w:szCs w:val="24"/>
              </w:rPr>
            </w:pPr>
            <w:r w:rsidRPr="008B6549">
              <w:rPr>
                <w:rFonts w:ascii="Arial Narrow" w:hAnsi="Arial Narrow"/>
                <w:szCs w:val="24"/>
              </w:rPr>
              <w:t>M3</w:t>
            </w:r>
          </w:p>
        </w:tc>
        <w:tc>
          <w:tcPr>
            <w:tcW w:w="553" w:type="pct"/>
            <w:tcBorders>
              <w:top w:val="nil"/>
              <w:left w:val="nil"/>
              <w:bottom w:val="single" w:sz="8" w:space="0" w:color="auto"/>
              <w:right w:val="single" w:sz="8" w:space="0" w:color="auto"/>
            </w:tcBorders>
            <w:shd w:val="clear" w:color="auto" w:fill="auto"/>
            <w:vAlign w:val="center"/>
          </w:tcPr>
          <w:p w14:paraId="140F1964"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224DC016" w14:textId="77777777" w:rsidR="00706B63" w:rsidRPr="008B6549" w:rsidRDefault="00706B63" w:rsidP="00D01336">
            <w:pPr>
              <w:jc w:val="center"/>
              <w:rPr>
                <w:rFonts w:ascii="Arial Narrow" w:hAnsi="Arial Narrow"/>
                <w:szCs w:val="24"/>
              </w:rPr>
            </w:pPr>
          </w:p>
        </w:tc>
      </w:tr>
      <w:tr w:rsidR="00706B63" w:rsidRPr="008B6549" w14:paraId="1631564D"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678E1981"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517546D9" w14:textId="77777777" w:rsidR="00706B63" w:rsidRPr="008B6549" w:rsidRDefault="00706B63" w:rsidP="00D01336">
            <w:pPr>
              <w:jc w:val="center"/>
              <w:rPr>
                <w:rFonts w:ascii="Arial Narrow" w:hAnsi="Arial Narrow"/>
                <w:b/>
                <w:bCs/>
                <w:szCs w:val="24"/>
              </w:rPr>
            </w:pPr>
            <w:proofErr w:type="gramStart"/>
            <w:r w:rsidRPr="008B6549">
              <w:rPr>
                <w:rFonts w:ascii="Arial Narrow" w:hAnsi="Arial Narrow"/>
                <w:b/>
                <w:bCs/>
                <w:szCs w:val="24"/>
              </w:rPr>
              <w:t>SUB  TOTAL</w:t>
            </w:r>
            <w:proofErr w:type="gramEnd"/>
            <w:r w:rsidRPr="008B6549">
              <w:rPr>
                <w:rFonts w:ascii="Arial Narrow" w:hAnsi="Arial Narrow"/>
                <w:b/>
                <w:bCs/>
                <w:szCs w:val="24"/>
              </w:rPr>
              <w:t xml:space="preserve">   800</w:t>
            </w:r>
          </w:p>
        </w:tc>
        <w:tc>
          <w:tcPr>
            <w:tcW w:w="384" w:type="pct"/>
            <w:tcBorders>
              <w:top w:val="nil"/>
              <w:left w:val="nil"/>
              <w:bottom w:val="single" w:sz="8" w:space="0" w:color="auto"/>
              <w:right w:val="single" w:sz="8" w:space="0" w:color="auto"/>
            </w:tcBorders>
            <w:shd w:val="clear" w:color="auto" w:fill="auto"/>
            <w:vAlign w:val="center"/>
            <w:hideMark/>
          </w:tcPr>
          <w:p w14:paraId="1B2BDCA2"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7CBBF89B"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523D56A2" w14:textId="77777777" w:rsidR="00706B63" w:rsidRPr="008B6549" w:rsidRDefault="00706B63" w:rsidP="00D01336">
            <w:pPr>
              <w:jc w:val="center"/>
              <w:rPr>
                <w:rFonts w:ascii="Arial Narrow" w:hAnsi="Arial Narrow"/>
                <w:b/>
                <w:bCs/>
                <w:szCs w:val="24"/>
              </w:rPr>
            </w:pPr>
          </w:p>
        </w:tc>
      </w:tr>
      <w:tr w:rsidR="00706B63" w:rsidRPr="008B6549" w14:paraId="5BC25682"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7DC88C74"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11C13F18"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LOT 900 - DRAINAGE</w:t>
            </w:r>
          </w:p>
        </w:tc>
        <w:tc>
          <w:tcPr>
            <w:tcW w:w="384" w:type="pct"/>
            <w:tcBorders>
              <w:top w:val="nil"/>
              <w:left w:val="nil"/>
              <w:bottom w:val="single" w:sz="8" w:space="0" w:color="auto"/>
              <w:right w:val="single" w:sz="8" w:space="0" w:color="auto"/>
            </w:tcBorders>
            <w:shd w:val="clear" w:color="auto" w:fill="auto"/>
            <w:vAlign w:val="center"/>
            <w:hideMark/>
          </w:tcPr>
          <w:p w14:paraId="3D9E466C" w14:textId="77777777" w:rsidR="00706B63" w:rsidRPr="008B6549" w:rsidRDefault="00706B63" w:rsidP="00D01336">
            <w:pPr>
              <w:jc w:val="center"/>
              <w:rPr>
                <w:rFonts w:ascii="Arial Narrow" w:hAnsi="Arial Narrow"/>
                <w:szCs w:val="24"/>
              </w:rPr>
            </w:pPr>
          </w:p>
        </w:tc>
        <w:tc>
          <w:tcPr>
            <w:tcW w:w="553" w:type="pct"/>
            <w:tcBorders>
              <w:top w:val="nil"/>
              <w:left w:val="nil"/>
              <w:bottom w:val="single" w:sz="8" w:space="0" w:color="auto"/>
              <w:right w:val="single" w:sz="8" w:space="0" w:color="auto"/>
            </w:tcBorders>
            <w:shd w:val="clear" w:color="auto" w:fill="auto"/>
            <w:vAlign w:val="center"/>
          </w:tcPr>
          <w:p w14:paraId="7C007ABE"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3971BF3D" w14:textId="77777777" w:rsidR="00706B63" w:rsidRPr="008B6549" w:rsidRDefault="00706B63" w:rsidP="00D01336">
            <w:pPr>
              <w:jc w:val="center"/>
              <w:rPr>
                <w:rFonts w:ascii="Arial Narrow" w:hAnsi="Arial Narrow"/>
                <w:szCs w:val="24"/>
              </w:rPr>
            </w:pPr>
          </w:p>
        </w:tc>
      </w:tr>
      <w:tr w:rsidR="00706B63" w:rsidRPr="008B6549" w14:paraId="26456BA0" w14:textId="77777777" w:rsidTr="00D01336">
        <w:trPr>
          <w:trHeight w:val="64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497DA0C7" w14:textId="77777777" w:rsidR="00706B63" w:rsidRPr="008B6549" w:rsidRDefault="00706B63" w:rsidP="00D01336">
            <w:pPr>
              <w:jc w:val="right"/>
              <w:rPr>
                <w:rFonts w:ascii="Arial Narrow" w:hAnsi="Arial Narrow"/>
                <w:szCs w:val="24"/>
              </w:rPr>
            </w:pPr>
            <w:r w:rsidRPr="008B6549">
              <w:rPr>
                <w:rFonts w:ascii="Arial Narrow" w:hAnsi="Arial Narrow"/>
                <w:szCs w:val="24"/>
              </w:rPr>
              <w:t>901</w:t>
            </w:r>
          </w:p>
        </w:tc>
        <w:tc>
          <w:tcPr>
            <w:tcW w:w="2328" w:type="pct"/>
            <w:tcBorders>
              <w:top w:val="nil"/>
              <w:left w:val="nil"/>
              <w:bottom w:val="single" w:sz="8" w:space="0" w:color="auto"/>
              <w:right w:val="single" w:sz="8" w:space="0" w:color="auto"/>
            </w:tcBorders>
            <w:shd w:val="clear" w:color="auto" w:fill="auto"/>
            <w:vAlign w:val="center"/>
            <w:hideMark/>
          </w:tcPr>
          <w:p w14:paraId="738DCD2E" w14:textId="77777777" w:rsidR="00706B63" w:rsidRPr="008B6549" w:rsidRDefault="00706B63" w:rsidP="00D01336">
            <w:pPr>
              <w:jc w:val="center"/>
              <w:rPr>
                <w:rFonts w:ascii="Arial Narrow" w:hAnsi="Arial Narrow"/>
                <w:szCs w:val="24"/>
              </w:rPr>
            </w:pPr>
            <w:r w:rsidRPr="008B6549">
              <w:rPr>
                <w:rFonts w:ascii="Arial Narrow" w:hAnsi="Arial Narrow"/>
                <w:szCs w:val="24"/>
              </w:rPr>
              <w:t>Rain water (run-off) gutters 30x40cm with offshoots of1,5m of mass concrete.</w:t>
            </w:r>
          </w:p>
        </w:tc>
        <w:tc>
          <w:tcPr>
            <w:tcW w:w="384" w:type="pct"/>
            <w:tcBorders>
              <w:top w:val="nil"/>
              <w:left w:val="nil"/>
              <w:bottom w:val="single" w:sz="8" w:space="0" w:color="auto"/>
              <w:right w:val="single" w:sz="8" w:space="0" w:color="auto"/>
            </w:tcBorders>
            <w:shd w:val="clear" w:color="auto" w:fill="auto"/>
            <w:vAlign w:val="center"/>
            <w:hideMark/>
          </w:tcPr>
          <w:p w14:paraId="22054437" w14:textId="77777777" w:rsidR="00706B63" w:rsidRPr="008B6549" w:rsidRDefault="00706B63" w:rsidP="00D01336">
            <w:pPr>
              <w:jc w:val="center"/>
              <w:rPr>
                <w:rFonts w:ascii="Arial Narrow" w:hAnsi="Arial Narrow"/>
                <w:szCs w:val="24"/>
              </w:rPr>
            </w:pPr>
            <w:r w:rsidRPr="008B6549">
              <w:rPr>
                <w:rFonts w:ascii="Arial Narrow" w:hAnsi="Arial Narrow"/>
                <w:szCs w:val="24"/>
              </w:rPr>
              <w:t>ML</w:t>
            </w:r>
          </w:p>
        </w:tc>
        <w:tc>
          <w:tcPr>
            <w:tcW w:w="553" w:type="pct"/>
            <w:tcBorders>
              <w:top w:val="nil"/>
              <w:left w:val="nil"/>
              <w:bottom w:val="single" w:sz="8" w:space="0" w:color="auto"/>
              <w:right w:val="single" w:sz="8" w:space="0" w:color="auto"/>
            </w:tcBorders>
            <w:shd w:val="clear" w:color="auto" w:fill="auto"/>
            <w:vAlign w:val="center"/>
          </w:tcPr>
          <w:p w14:paraId="3F16B80A" w14:textId="77777777" w:rsidR="00706B63" w:rsidRPr="008B6549" w:rsidRDefault="00706B63" w:rsidP="00D01336">
            <w:pPr>
              <w:jc w:val="cente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659F2B1A" w14:textId="77777777" w:rsidR="00706B63" w:rsidRPr="008B6549" w:rsidRDefault="00706B63" w:rsidP="00D01336">
            <w:pPr>
              <w:jc w:val="center"/>
              <w:rPr>
                <w:rFonts w:ascii="Arial Narrow" w:hAnsi="Arial Narrow"/>
                <w:szCs w:val="24"/>
              </w:rPr>
            </w:pPr>
          </w:p>
        </w:tc>
      </w:tr>
      <w:tr w:rsidR="00706B63" w:rsidRPr="008B6549" w14:paraId="018F28DF"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503E912C" w14:textId="77777777" w:rsidR="00706B63" w:rsidRPr="008B6549" w:rsidRDefault="00706B63" w:rsidP="00D01336">
            <w:pPr>
              <w:jc w:val="right"/>
              <w:rPr>
                <w:rFonts w:ascii="Arial Narrow" w:hAnsi="Arial Narrow"/>
                <w:szCs w:val="24"/>
              </w:rPr>
            </w:pPr>
            <w:r w:rsidRPr="008B6549">
              <w:rPr>
                <w:rFonts w:ascii="Arial Narrow" w:hAnsi="Arial Narrow"/>
                <w:szCs w:val="24"/>
              </w:rPr>
              <w:t>902</w:t>
            </w:r>
          </w:p>
        </w:tc>
        <w:tc>
          <w:tcPr>
            <w:tcW w:w="2328" w:type="pct"/>
            <w:tcBorders>
              <w:top w:val="nil"/>
              <w:left w:val="nil"/>
              <w:bottom w:val="single" w:sz="8" w:space="0" w:color="auto"/>
              <w:right w:val="single" w:sz="8" w:space="0" w:color="auto"/>
            </w:tcBorders>
            <w:shd w:val="clear" w:color="auto" w:fill="auto"/>
            <w:vAlign w:val="center"/>
            <w:hideMark/>
          </w:tcPr>
          <w:p w14:paraId="0B5419BB" w14:textId="77777777" w:rsidR="00706B63" w:rsidRPr="008B6549" w:rsidRDefault="00706B63" w:rsidP="00D01336">
            <w:pPr>
              <w:rPr>
                <w:rFonts w:ascii="Arial Narrow" w:hAnsi="Arial Narrow"/>
                <w:szCs w:val="24"/>
              </w:rPr>
            </w:pPr>
            <w:r w:rsidRPr="008B6549">
              <w:rPr>
                <w:rFonts w:ascii="Arial Narrow" w:hAnsi="Arial Narrow"/>
                <w:szCs w:val="24"/>
              </w:rPr>
              <w:t>Concreting of external veranda (dosed at 300kg/m3)</w:t>
            </w:r>
          </w:p>
        </w:tc>
        <w:tc>
          <w:tcPr>
            <w:tcW w:w="384" w:type="pct"/>
            <w:tcBorders>
              <w:top w:val="nil"/>
              <w:left w:val="nil"/>
              <w:bottom w:val="single" w:sz="8" w:space="0" w:color="auto"/>
              <w:right w:val="single" w:sz="8" w:space="0" w:color="auto"/>
            </w:tcBorders>
            <w:shd w:val="clear" w:color="auto" w:fill="auto"/>
            <w:vAlign w:val="center"/>
            <w:hideMark/>
          </w:tcPr>
          <w:p w14:paraId="346BDF1F" w14:textId="77777777" w:rsidR="00706B63" w:rsidRPr="008B6549" w:rsidRDefault="00706B63" w:rsidP="00D01336">
            <w:pPr>
              <w:jc w:val="center"/>
              <w:rPr>
                <w:rFonts w:ascii="Arial Narrow" w:hAnsi="Arial Narrow"/>
                <w:szCs w:val="24"/>
              </w:rPr>
            </w:pPr>
            <w:r w:rsidRPr="008B6549">
              <w:rPr>
                <w:rFonts w:ascii="Arial Narrow" w:hAnsi="Arial Narrow"/>
                <w:szCs w:val="24"/>
              </w:rPr>
              <w:t>m3</w:t>
            </w:r>
          </w:p>
        </w:tc>
        <w:tc>
          <w:tcPr>
            <w:tcW w:w="553" w:type="pct"/>
            <w:tcBorders>
              <w:top w:val="nil"/>
              <w:left w:val="nil"/>
              <w:bottom w:val="single" w:sz="8" w:space="0" w:color="auto"/>
              <w:right w:val="single" w:sz="8" w:space="0" w:color="auto"/>
            </w:tcBorders>
            <w:shd w:val="clear" w:color="auto" w:fill="auto"/>
            <w:vAlign w:val="center"/>
          </w:tcPr>
          <w:p w14:paraId="295B66FA"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328A5FEF" w14:textId="77777777" w:rsidR="00706B63" w:rsidRPr="008B6549" w:rsidRDefault="00706B63" w:rsidP="00D01336">
            <w:pPr>
              <w:jc w:val="right"/>
              <w:rPr>
                <w:rFonts w:ascii="Arial Narrow" w:hAnsi="Arial Narrow"/>
                <w:szCs w:val="24"/>
              </w:rPr>
            </w:pPr>
          </w:p>
        </w:tc>
      </w:tr>
      <w:tr w:rsidR="00706B63" w:rsidRPr="008B6549" w14:paraId="133F3A66" w14:textId="77777777" w:rsidTr="00D01336">
        <w:trPr>
          <w:trHeight w:val="531"/>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6C1FACB4" w14:textId="77777777" w:rsidR="00706B63" w:rsidRPr="008B6549" w:rsidRDefault="00706B63" w:rsidP="00D01336">
            <w:pPr>
              <w:jc w:val="right"/>
              <w:rPr>
                <w:rFonts w:ascii="Arial Narrow" w:hAnsi="Arial Narrow"/>
                <w:szCs w:val="24"/>
              </w:rPr>
            </w:pPr>
            <w:r w:rsidRPr="008B6549">
              <w:rPr>
                <w:rFonts w:ascii="Arial Narrow" w:hAnsi="Arial Narrow"/>
                <w:szCs w:val="24"/>
              </w:rPr>
              <w:t>904</w:t>
            </w:r>
          </w:p>
        </w:tc>
        <w:tc>
          <w:tcPr>
            <w:tcW w:w="2328" w:type="pct"/>
            <w:tcBorders>
              <w:top w:val="nil"/>
              <w:left w:val="nil"/>
              <w:bottom w:val="single" w:sz="8" w:space="0" w:color="auto"/>
              <w:right w:val="single" w:sz="8" w:space="0" w:color="auto"/>
            </w:tcBorders>
            <w:shd w:val="clear" w:color="auto" w:fill="auto"/>
            <w:vAlign w:val="center"/>
            <w:hideMark/>
          </w:tcPr>
          <w:p w14:paraId="1631705A" w14:textId="77777777" w:rsidR="00706B63" w:rsidRPr="008B6549" w:rsidRDefault="00706B63" w:rsidP="00D01336">
            <w:pPr>
              <w:rPr>
                <w:rFonts w:ascii="Arial Narrow" w:hAnsi="Arial Narrow"/>
                <w:szCs w:val="24"/>
              </w:rPr>
            </w:pPr>
            <w:r w:rsidRPr="008B6549">
              <w:rPr>
                <w:rFonts w:ascii="Arial Narrow" w:hAnsi="Arial Narrow"/>
                <w:szCs w:val="24"/>
              </w:rPr>
              <w:t xml:space="preserve">Access ramp 2m wide in reinforced concrete at the entrances for each shed </w:t>
            </w:r>
          </w:p>
        </w:tc>
        <w:tc>
          <w:tcPr>
            <w:tcW w:w="384" w:type="pct"/>
            <w:tcBorders>
              <w:top w:val="nil"/>
              <w:left w:val="nil"/>
              <w:bottom w:val="single" w:sz="8" w:space="0" w:color="auto"/>
              <w:right w:val="single" w:sz="8" w:space="0" w:color="auto"/>
            </w:tcBorders>
            <w:shd w:val="clear" w:color="auto" w:fill="auto"/>
            <w:vAlign w:val="center"/>
            <w:hideMark/>
          </w:tcPr>
          <w:p w14:paraId="01AFEE90"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553" w:type="pct"/>
            <w:tcBorders>
              <w:top w:val="nil"/>
              <w:left w:val="nil"/>
              <w:bottom w:val="single" w:sz="8" w:space="0" w:color="auto"/>
              <w:right w:val="single" w:sz="8" w:space="0" w:color="auto"/>
            </w:tcBorders>
            <w:shd w:val="clear" w:color="auto" w:fill="auto"/>
            <w:vAlign w:val="center"/>
          </w:tcPr>
          <w:p w14:paraId="555FB0D3"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530F766E" w14:textId="77777777" w:rsidR="00706B63" w:rsidRPr="008B6549" w:rsidRDefault="00706B63" w:rsidP="00D01336">
            <w:pPr>
              <w:jc w:val="right"/>
              <w:rPr>
                <w:rFonts w:ascii="Arial Narrow" w:hAnsi="Arial Narrow"/>
                <w:szCs w:val="24"/>
              </w:rPr>
            </w:pPr>
          </w:p>
        </w:tc>
      </w:tr>
      <w:tr w:rsidR="00706B63" w:rsidRPr="008B6549" w14:paraId="7F05050E" w14:textId="77777777" w:rsidTr="00D01336">
        <w:trPr>
          <w:trHeight w:val="73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7BB005C3" w14:textId="77777777" w:rsidR="00706B63" w:rsidRPr="008B6549" w:rsidRDefault="00706B63" w:rsidP="00D01336">
            <w:pPr>
              <w:jc w:val="right"/>
              <w:rPr>
                <w:rFonts w:ascii="Arial Narrow" w:hAnsi="Arial Narrow"/>
                <w:szCs w:val="24"/>
              </w:rPr>
            </w:pPr>
            <w:r w:rsidRPr="008B6549">
              <w:rPr>
                <w:rFonts w:ascii="Arial Narrow" w:hAnsi="Arial Narrow"/>
                <w:szCs w:val="24"/>
              </w:rPr>
              <w:t>905</w:t>
            </w:r>
          </w:p>
        </w:tc>
        <w:tc>
          <w:tcPr>
            <w:tcW w:w="2328" w:type="pct"/>
            <w:tcBorders>
              <w:top w:val="nil"/>
              <w:left w:val="nil"/>
              <w:bottom w:val="single" w:sz="8" w:space="0" w:color="auto"/>
              <w:right w:val="single" w:sz="8" w:space="0" w:color="auto"/>
            </w:tcBorders>
            <w:shd w:val="clear" w:color="auto" w:fill="auto"/>
            <w:vAlign w:val="center"/>
            <w:hideMark/>
          </w:tcPr>
          <w:p w14:paraId="2AD9F836" w14:textId="69C2D0A1" w:rsidR="00706B63" w:rsidRPr="008B6549" w:rsidRDefault="00706B63" w:rsidP="00D01336">
            <w:pPr>
              <w:rPr>
                <w:rFonts w:ascii="Arial Narrow" w:hAnsi="Arial Narrow"/>
                <w:szCs w:val="24"/>
              </w:rPr>
            </w:pPr>
            <w:r w:rsidRPr="008B6549">
              <w:rPr>
                <w:rFonts w:ascii="Arial Narrow" w:hAnsi="Arial Narrow"/>
                <w:szCs w:val="24"/>
              </w:rPr>
              <w:t>Supply and installation of solar system with all accessories</w:t>
            </w:r>
            <w:r w:rsidR="00D632B5" w:rsidRPr="008B6549">
              <w:rPr>
                <w:rFonts w:ascii="Arial Narrow" w:hAnsi="Arial Narrow"/>
                <w:szCs w:val="24"/>
              </w:rPr>
              <w:t xml:space="preserve"> inclusive</w:t>
            </w:r>
          </w:p>
        </w:tc>
        <w:tc>
          <w:tcPr>
            <w:tcW w:w="384" w:type="pct"/>
            <w:tcBorders>
              <w:top w:val="nil"/>
              <w:left w:val="nil"/>
              <w:bottom w:val="single" w:sz="8" w:space="0" w:color="auto"/>
              <w:right w:val="single" w:sz="8" w:space="0" w:color="auto"/>
            </w:tcBorders>
            <w:shd w:val="clear" w:color="auto" w:fill="auto"/>
            <w:vAlign w:val="center"/>
            <w:hideMark/>
          </w:tcPr>
          <w:p w14:paraId="0713F887"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553" w:type="pct"/>
            <w:tcBorders>
              <w:top w:val="nil"/>
              <w:left w:val="nil"/>
              <w:bottom w:val="single" w:sz="8" w:space="0" w:color="auto"/>
              <w:right w:val="single" w:sz="8" w:space="0" w:color="auto"/>
            </w:tcBorders>
            <w:shd w:val="clear" w:color="auto" w:fill="auto"/>
            <w:vAlign w:val="center"/>
          </w:tcPr>
          <w:p w14:paraId="2431FC68"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2CACDF73" w14:textId="77777777" w:rsidR="00706B63" w:rsidRPr="008B6549" w:rsidRDefault="00706B63" w:rsidP="00D01336">
            <w:pPr>
              <w:jc w:val="right"/>
              <w:rPr>
                <w:rFonts w:ascii="Arial Narrow" w:hAnsi="Arial Narrow"/>
                <w:szCs w:val="24"/>
              </w:rPr>
            </w:pPr>
          </w:p>
        </w:tc>
      </w:tr>
      <w:tr w:rsidR="00706B63" w:rsidRPr="008B6549" w14:paraId="772E0EEE" w14:textId="77777777" w:rsidTr="00D01336">
        <w:trPr>
          <w:trHeight w:val="243"/>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7E9FF8D2"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328" w:type="pct"/>
            <w:tcBorders>
              <w:top w:val="nil"/>
              <w:left w:val="nil"/>
              <w:bottom w:val="single" w:sz="8" w:space="0" w:color="auto"/>
              <w:right w:val="single" w:sz="8" w:space="0" w:color="auto"/>
            </w:tcBorders>
            <w:shd w:val="clear" w:color="auto" w:fill="auto"/>
            <w:vAlign w:val="center"/>
            <w:hideMark/>
          </w:tcPr>
          <w:p w14:paraId="5A19918A" w14:textId="77777777" w:rsidR="00706B63" w:rsidRPr="008B6549" w:rsidRDefault="00706B63" w:rsidP="00D01336">
            <w:pPr>
              <w:jc w:val="right"/>
              <w:rPr>
                <w:rFonts w:ascii="Arial Narrow" w:hAnsi="Arial Narrow"/>
                <w:b/>
                <w:bCs/>
                <w:szCs w:val="24"/>
              </w:rPr>
            </w:pPr>
            <w:r w:rsidRPr="008B6549">
              <w:rPr>
                <w:rFonts w:ascii="Arial Narrow" w:hAnsi="Arial Narrow"/>
                <w:b/>
                <w:bCs/>
                <w:szCs w:val="24"/>
              </w:rPr>
              <w:t>SUB TOTAL 900</w:t>
            </w:r>
          </w:p>
        </w:tc>
        <w:tc>
          <w:tcPr>
            <w:tcW w:w="384" w:type="pct"/>
            <w:tcBorders>
              <w:top w:val="nil"/>
              <w:left w:val="nil"/>
              <w:bottom w:val="single" w:sz="8" w:space="0" w:color="auto"/>
              <w:right w:val="single" w:sz="8" w:space="0" w:color="auto"/>
            </w:tcBorders>
            <w:shd w:val="clear" w:color="auto" w:fill="auto"/>
            <w:vAlign w:val="center"/>
            <w:hideMark/>
          </w:tcPr>
          <w:p w14:paraId="21F141B6" w14:textId="77777777" w:rsidR="00706B63" w:rsidRPr="008B6549" w:rsidRDefault="00706B63" w:rsidP="00D01336">
            <w:pPr>
              <w:jc w:val="center"/>
              <w:rPr>
                <w:rFonts w:ascii="Arial Narrow" w:hAnsi="Arial Narrow"/>
                <w:szCs w:val="24"/>
              </w:rPr>
            </w:pPr>
            <w:r w:rsidRPr="008B6549">
              <w:rPr>
                <w:rFonts w:ascii="Arial Narrow" w:hAnsi="Arial Narrow"/>
                <w:szCs w:val="24"/>
              </w:rPr>
              <w:t> </w:t>
            </w:r>
          </w:p>
        </w:tc>
        <w:tc>
          <w:tcPr>
            <w:tcW w:w="553" w:type="pct"/>
            <w:tcBorders>
              <w:top w:val="nil"/>
              <w:left w:val="nil"/>
              <w:bottom w:val="single" w:sz="8" w:space="0" w:color="auto"/>
              <w:right w:val="single" w:sz="8" w:space="0" w:color="auto"/>
            </w:tcBorders>
            <w:shd w:val="clear" w:color="auto" w:fill="auto"/>
            <w:vAlign w:val="center"/>
          </w:tcPr>
          <w:p w14:paraId="3F72B025"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2DDC4ACB" w14:textId="77777777" w:rsidR="00706B63" w:rsidRPr="008B6549" w:rsidRDefault="00706B63" w:rsidP="00D01336">
            <w:pPr>
              <w:jc w:val="right"/>
              <w:rPr>
                <w:rFonts w:ascii="Arial Narrow" w:hAnsi="Arial Narrow"/>
                <w:b/>
                <w:bCs/>
                <w:szCs w:val="24"/>
              </w:rPr>
            </w:pPr>
          </w:p>
        </w:tc>
      </w:tr>
      <w:tr w:rsidR="00706B63" w:rsidRPr="008B6549" w14:paraId="4162AA72" w14:textId="77777777" w:rsidTr="00D01336">
        <w:trPr>
          <w:trHeight w:val="645"/>
        </w:trPr>
        <w:tc>
          <w:tcPr>
            <w:tcW w:w="357" w:type="pct"/>
            <w:tcBorders>
              <w:top w:val="nil"/>
              <w:left w:val="single" w:sz="8" w:space="0" w:color="auto"/>
              <w:bottom w:val="nil"/>
              <w:right w:val="single" w:sz="8" w:space="0" w:color="auto"/>
            </w:tcBorders>
            <w:shd w:val="clear" w:color="auto" w:fill="auto"/>
            <w:vAlign w:val="center"/>
            <w:hideMark/>
          </w:tcPr>
          <w:p w14:paraId="3CFFC1B6" w14:textId="77777777" w:rsidR="00706B63" w:rsidRPr="008B6549" w:rsidRDefault="00706B63" w:rsidP="00D01336">
            <w:pPr>
              <w:rPr>
                <w:rFonts w:ascii="Arial Narrow" w:hAnsi="Arial Narrow"/>
                <w:b/>
                <w:bCs/>
                <w:szCs w:val="24"/>
              </w:rPr>
            </w:pPr>
            <w:r w:rsidRPr="008B6549">
              <w:rPr>
                <w:rFonts w:ascii="Arial Narrow" w:hAnsi="Arial Narrow"/>
                <w:b/>
                <w:bCs/>
                <w:szCs w:val="24"/>
              </w:rPr>
              <w:t> </w:t>
            </w:r>
          </w:p>
        </w:tc>
        <w:tc>
          <w:tcPr>
            <w:tcW w:w="2328" w:type="pct"/>
            <w:tcBorders>
              <w:top w:val="nil"/>
              <w:left w:val="nil"/>
              <w:bottom w:val="nil"/>
              <w:right w:val="single" w:sz="8" w:space="0" w:color="auto"/>
            </w:tcBorders>
            <w:shd w:val="clear" w:color="auto" w:fill="auto"/>
            <w:vAlign w:val="center"/>
            <w:hideMark/>
          </w:tcPr>
          <w:p w14:paraId="3AB749B2" w14:textId="77777777" w:rsidR="00706B63" w:rsidRPr="008B6549" w:rsidRDefault="00706B63" w:rsidP="00D01336">
            <w:pPr>
              <w:rPr>
                <w:rFonts w:ascii="Arial Narrow" w:hAnsi="Arial Narrow"/>
                <w:b/>
                <w:bCs/>
                <w:szCs w:val="24"/>
              </w:rPr>
            </w:pPr>
            <w:r w:rsidRPr="008B6549">
              <w:rPr>
                <w:rFonts w:ascii="Arial Narrow" w:hAnsi="Arial Narrow"/>
                <w:b/>
                <w:bCs/>
                <w:szCs w:val="24"/>
              </w:rPr>
              <w:t>1000: ENVIRONMENTAL AND SOCIAL SAFEGUARD MEASURES</w:t>
            </w:r>
          </w:p>
        </w:tc>
        <w:tc>
          <w:tcPr>
            <w:tcW w:w="384" w:type="pct"/>
            <w:tcBorders>
              <w:top w:val="nil"/>
              <w:left w:val="nil"/>
              <w:bottom w:val="single" w:sz="8" w:space="0" w:color="auto"/>
              <w:right w:val="single" w:sz="8" w:space="0" w:color="auto"/>
            </w:tcBorders>
            <w:shd w:val="clear" w:color="auto" w:fill="auto"/>
            <w:vAlign w:val="center"/>
            <w:hideMark/>
          </w:tcPr>
          <w:p w14:paraId="2492FEB1" w14:textId="77777777" w:rsidR="00706B63" w:rsidRPr="008B6549" w:rsidRDefault="00706B63" w:rsidP="00D01336">
            <w:pPr>
              <w:jc w:val="center"/>
              <w:rPr>
                <w:rFonts w:ascii="Arial Narrow" w:hAnsi="Arial Narrow"/>
                <w:szCs w:val="24"/>
              </w:rPr>
            </w:pPr>
            <w:r w:rsidRPr="008B6549">
              <w:rPr>
                <w:rFonts w:ascii="Arial Narrow" w:hAnsi="Arial Narrow"/>
                <w:szCs w:val="24"/>
              </w:rPr>
              <w:t> </w:t>
            </w:r>
          </w:p>
        </w:tc>
        <w:tc>
          <w:tcPr>
            <w:tcW w:w="553" w:type="pct"/>
            <w:tcBorders>
              <w:top w:val="nil"/>
              <w:left w:val="nil"/>
              <w:bottom w:val="single" w:sz="8" w:space="0" w:color="auto"/>
              <w:right w:val="single" w:sz="8" w:space="0" w:color="auto"/>
            </w:tcBorders>
            <w:shd w:val="clear" w:color="auto" w:fill="auto"/>
            <w:vAlign w:val="center"/>
          </w:tcPr>
          <w:p w14:paraId="36419BA7"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0DFD16DC" w14:textId="77777777" w:rsidR="00706B63" w:rsidRPr="008B6549" w:rsidRDefault="00706B63" w:rsidP="00D01336">
            <w:pPr>
              <w:jc w:val="right"/>
              <w:rPr>
                <w:rFonts w:ascii="Arial Narrow" w:hAnsi="Arial Narrow"/>
                <w:szCs w:val="24"/>
              </w:rPr>
            </w:pPr>
          </w:p>
        </w:tc>
      </w:tr>
      <w:tr w:rsidR="00706B63" w:rsidRPr="008B6549" w14:paraId="1394A889" w14:textId="77777777" w:rsidTr="00D01336">
        <w:trPr>
          <w:trHeight w:val="330"/>
        </w:trPr>
        <w:tc>
          <w:tcPr>
            <w:tcW w:w="35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131BDEC" w14:textId="77777777" w:rsidR="00706B63" w:rsidRPr="008B6549" w:rsidRDefault="00706B63" w:rsidP="00D01336">
            <w:pPr>
              <w:jc w:val="right"/>
              <w:rPr>
                <w:rFonts w:ascii="Arial Narrow" w:hAnsi="Arial Narrow"/>
                <w:szCs w:val="24"/>
              </w:rPr>
            </w:pPr>
            <w:r w:rsidRPr="008B6549">
              <w:rPr>
                <w:rFonts w:ascii="Arial Narrow" w:hAnsi="Arial Narrow"/>
                <w:szCs w:val="24"/>
              </w:rPr>
              <w:t>1001</w:t>
            </w:r>
          </w:p>
        </w:tc>
        <w:tc>
          <w:tcPr>
            <w:tcW w:w="2328" w:type="pct"/>
            <w:tcBorders>
              <w:top w:val="single" w:sz="8" w:space="0" w:color="auto"/>
              <w:left w:val="nil"/>
              <w:bottom w:val="single" w:sz="8" w:space="0" w:color="auto"/>
              <w:right w:val="single" w:sz="8" w:space="0" w:color="auto"/>
            </w:tcBorders>
            <w:shd w:val="clear" w:color="auto" w:fill="auto"/>
            <w:vAlign w:val="center"/>
            <w:hideMark/>
          </w:tcPr>
          <w:p w14:paraId="6C4FA66D" w14:textId="77777777" w:rsidR="00706B63" w:rsidRPr="008B6549" w:rsidRDefault="00706B63" w:rsidP="00D01336">
            <w:pPr>
              <w:rPr>
                <w:rFonts w:ascii="Arial Narrow" w:hAnsi="Arial Narrow"/>
                <w:szCs w:val="24"/>
              </w:rPr>
            </w:pPr>
            <w:r w:rsidRPr="008B6549">
              <w:rPr>
                <w:rFonts w:ascii="Arial Narrow" w:hAnsi="Arial Narrow"/>
                <w:szCs w:val="24"/>
              </w:rPr>
              <w:t>Production of code of conduct for workers</w:t>
            </w:r>
          </w:p>
        </w:tc>
        <w:tc>
          <w:tcPr>
            <w:tcW w:w="384" w:type="pct"/>
            <w:tcBorders>
              <w:top w:val="nil"/>
              <w:left w:val="nil"/>
              <w:bottom w:val="single" w:sz="8" w:space="0" w:color="auto"/>
              <w:right w:val="single" w:sz="8" w:space="0" w:color="auto"/>
            </w:tcBorders>
            <w:shd w:val="clear" w:color="auto" w:fill="auto"/>
            <w:noWrap/>
            <w:vAlign w:val="center"/>
            <w:hideMark/>
          </w:tcPr>
          <w:p w14:paraId="46B09D6F"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553" w:type="pct"/>
            <w:tcBorders>
              <w:top w:val="nil"/>
              <w:left w:val="nil"/>
              <w:bottom w:val="single" w:sz="8" w:space="0" w:color="auto"/>
              <w:right w:val="single" w:sz="8" w:space="0" w:color="auto"/>
            </w:tcBorders>
            <w:shd w:val="clear" w:color="auto" w:fill="auto"/>
            <w:vAlign w:val="center"/>
          </w:tcPr>
          <w:p w14:paraId="009477AE"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5AC00535" w14:textId="77777777" w:rsidR="00706B63" w:rsidRPr="008B6549" w:rsidRDefault="00706B63" w:rsidP="00D01336">
            <w:pPr>
              <w:jc w:val="right"/>
              <w:rPr>
                <w:rFonts w:ascii="Arial Narrow" w:hAnsi="Arial Narrow"/>
                <w:szCs w:val="24"/>
              </w:rPr>
            </w:pPr>
          </w:p>
        </w:tc>
      </w:tr>
      <w:tr w:rsidR="00706B63" w:rsidRPr="008B6549" w14:paraId="21345CFE" w14:textId="77777777" w:rsidTr="00D01336">
        <w:trPr>
          <w:trHeight w:val="64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49124C63" w14:textId="77777777" w:rsidR="00706B63" w:rsidRPr="008B6549" w:rsidRDefault="00706B63" w:rsidP="00D01336">
            <w:pPr>
              <w:jc w:val="right"/>
              <w:rPr>
                <w:rFonts w:ascii="Arial Narrow" w:hAnsi="Arial Narrow"/>
                <w:szCs w:val="24"/>
              </w:rPr>
            </w:pPr>
            <w:r w:rsidRPr="008B6549">
              <w:rPr>
                <w:rFonts w:ascii="Arial Narrow" w:hAnsi="Arial Narrow"/>
                <w:szCs w:val="24"/>
              </w:rPr>
              <w:t>1002</w:t>
            </w:r>
          </w:p>
        </w:tc>
        <w:tc>
          <w:tcPr>
            <w:tcW w:w="2328" w:type="pct"/>
            <w:tcBorders>
              <w:top w:val="nil"/>
              <w:left w:val="nil"/>
              <w:bottom w:val="single" w:sz="8" w:space="0" w:color="auto"/>
              <w:right w:val="single" w:sz="8" w:space="0" w:color="auto"/>
            </w:tcBorders>
            <w:shd w:val="clear" w:color="auto" w:fill="auto"/>
            <w:vAlign w:val="center"/>
            <w:hideMark/>
          </w:tcPr>
          <w:p w14:paraId="5E0949C7" w14:textId="77777777" w:rsidR="00706B63" w:rsidRPr="008B6549" w:rsidRDefault="00706B63" w:rsidP="00D01336">
            <w:pPr>
              <w:rPr>
                <w:rFonts w:ascii="Arial Narrow" w:hAnsi="Arial Narrow"/>
                <w:szCs w:val="24"/>
              </w:rPr>
            </w:pPr>
            <w:r w:rsidRPr="008B6549">
              <w:rPr>
                <w:rFonts w:ascii="Arial Narrow" w:hAnsi="Arial Narrow"/>
                <w:szCs w:val="24"/>
              </w:rPr>
              <w:t>Sensitization and training of communities and works on Gender based violence and HIV/AIDS</w:t>
            </w:r>
          </w:p>
        </w:tc>
        <w:tc>
          <w:tcPr>
            <w:tcW w:w="384" w:type="pct"/>
            <w:tcBorders>
              <w:top w:val="nil"/>
              <w:left w:val="nil"/>
              <w:bottom w:val="single" w:sz="8" w:space="0" w:color="auto"/>
              <w:right w:val="single" w:sz="8" w:space="0" w:color="auto"/>
            </w:tcBorders>
            <w:shd w:val="clear" w:color="auto" w:fill="auto"/>
            <w:noWrap/>
            <w:vAlign w:val="center"/>
            <w:hideMark/>
          </w:tcPr>
          <w:p w14:paraId="25605300"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553" w:type="pct"/>
            <w:tcBorders>
              <w:top w:val="nil"/>
              <w:left w:val="nil"/>
              <w:bottom w:val="single" w:sz="8" w:space="0" w:color="auto"/>
              <w:right w:val="single" w:sz="8" w:space="0" w:color="auto"/>
            </w:tcBorders>
            <w:shd w:val="clear" w:color="auto" w:fill="auto"/>
            <w:vAlign w:val="center"/>
          </w:tcPr>
          <w:p w14:paraId="7B5CFC91"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39523126" w14:textId="77777777" w:rsidR="00706B63" w:rsidRPr="008B6549" w:rsidRDefault="00706B63" w:rsidP="00D01336">
            <w:pPr>
              <w:jc w:val="right"/>
              <w:rPr>
                <w:rFonts w:ascii="Arial Narrow" w:hAnsi="Arial Narrow"/>
                <w:szCs w:val="24"/>
              </w:rPr>
            </w:pPr>
          </w:p>
        </w:tc>
      </w:tr>
      <w:tr w:rsidR="00706B63" w:rsidRPr="008B6549" w14:paraId="61B45942" w14:textId="77777777" w:rsidTr="00D01336">
        <w:trPr>
          <w:trHeight w:val="64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70E03C1C" w14:textId="77777777" w:rsidR="00706B63" w:rsidRPr="008B6549" w:rsidRDefault="00706B63" w:rsidP="00D01336">
            <w:pPr>
              <w:jc w:val="right"/>
              <w:rPr>
                <w:rFonts w:ascii="Arial Narrow" w:hAnsi="Arial Narrow"/>
                <w:szCs w:val="24"/>
              </w:rPr>
            </w:pPr>
            <w:r w:rsidRPr="008B6549">
              <w:rPr>
                <w:rFonts w:ascii="Arial Narrow" w:hAnsi="Arial Narrow"/>
                <w:szCs w:val="24"/>
              </w:rPr>
              <w:t>1003</w:t>
            </w:r>
          </w:p>
        </w:tc>
        <w:tc>
          <w:tcPr>
            <w:tcW w:w="2328" w:type="pct"/>
            <w:tcBorders>
              <w:top w:val="nil"/>
              <w:left w:val="nil"/>
              <w:bottom w:val="single" w:sz="8" w:space="0" w:color="auto"/>
              <w:right w:val="single" w:sz="8" w:space="0" w:color="auto"/>
            </w:tcBorders>
            <w:shd w:val="clear" w:color="auto" w:fill="auto"/>
            <w:vAlign w:val="center"/>
            <w:hideMark/>
          </w:tcPr>
          <w:p w14:paraId="656EF515" w14:textId="77777777" w:rsidR="00706B63" w:rsidRPr="008B6549" w:rsidRDefault="00706B63" w:rsidP="00D01336">
            <w:pPr>
              <w:rPr>
                <w:rFonts w:ascii="Arial Narrow" w:hAnsi="Arial Narrow"/>
                <w:szCs w:val="24"/>
              </w:rPr>
            </w:pPr>
            <w:r w:rsidRPr="008B6549">
              <w:rPr>
                <w:rFonts w:ascii="Arial Narrow" w:hAnsi="Arial Narrow"/>
                <w:szCs w:val="24"/>
              </w:rPr>
              <w:t>Planting of environmental trees and greening the environment</w:t>
            </w:r>
          </w:p>
        </w:tc>
        <w:tc>
          <w:tcPr>
            <w:tcW w:w="384" w:type="pct"/>
            <w:tcBorders>
              <w:top w:val="nil"/>
              <w:left w:val="nil"/>
              <w:bottom w:val="single" w:sz="8" w:space="0" w:color="auto"/>
              <w:right w:val="single" w:sz="8" w:space="0" w:color="auto"/>
            </w:tcBorders>
            <w:shd w:val="clear" w:color="auto" w:fill="auto"/>
            <w:noWrap/>
            <w:vAlign w:val="center"/>
            <w:hideMark/>
          </w:tcPr>
          <w:p w14:paraId="6CBD0AA8"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553" w:type="pct"/>
            <w:tcBorders>
              <w:top w:val="nil"/>
              <w:left w:val="nil"/>
              <w:bottom w:val="single" w:sz="8" w:space="0" w:color="auto"/>
              <w:right w:val="single" w:sz="8" w:space="0" w:color="auto"/>
            </w:tcBorders>
            <w:shd w:val="clear" w:color="auto" w:fill="auto"/>
            <w:vAlign w:val="center"/>
          </w:tcPr>
          <w:p w14:paraId="2B4EBBAE"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0682C460" w14:textId="77777777" w:rsidR="00706B63" w:rsidRPr="008B6549" w:rsidRDefault="00706B63" w:rsidP="00D01336">
            <w:pPr>
              <w:jc w:val="right"/>
              <w:rPr>
                <w:rFonts w:ascii="Arial Narrow" w:hAnsi="Arial Narrow"/>
                <w:szCs w:val="24"/>
              </w:rPr>
            </w:pPr>
          </w:p>
        </w:tc>
      </w:tr>
      <w:tr w:rsidR="00706B63" w:rsidRPr="008B6549" w14:paraId="38BAC9D9"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5ED136A1" w14:textId="77777777" w:rsidR="00706B63" w:rsidRPr="008B6549" w:rsidRDefault="00706B63" w:rsidP="00D01336">
            <w:pPr>
              <w:jc w:val="right"/>
              <w:rPr>
                <w:rFonts w:ascii="Arial Narrow" w:hAnsi="Arial Narrow"/>
                <w:szCs w:val="24"/>
              </w:rPr>
            </w:pPr>
            <w:r w:rsidRPr="008B6549">
              <w:rPr>
                <w:rFonts w:ascii="Arial Narrow" w:hAnsi="Arial Narrow"/>
                <w:szCs w:val="24"/>
              </w:rPr>
              <w:t>1004</w:t>
            </w:r>
          </w:p>
        </w:tc>
        <w:tc>
          <w:tcPr>
            <w:tcW w:w="2328" w:type="pct"/>
            <w:tcBorders>
              <w:top w:val="nil"/>
              <w:left w:val="nil"/>
              <w:bottom w:val="single" w:sz="8" w:space="0" w:color="auto"/>
              <w:right w:val="single" w:sz="8" w:space="0" w:color="auto"/>
            </w:tcBorders>
            <w:shd w:val="clear" w:color="auto" w:fill="auto"/>
            <w:vAlign w:val="center"/>
            <w:hideMark/>
          </w:tcPr>
          <w:p w14:paraId="1B29AFC8" w14:textId="77777777" w:rsidR="00706B63" w:rsidRPr="008B6549" w:rsidRDefault="00706B63" w:rsidP="00D01336">
            <w:pPr>
              <w:rPr>
                <w:rFonts w:ascii="Arial Narrow" w:hAnsi="Arial Narrow"/>
                <w:szCs w:val="24"/>
              </w:rPr>
            </w:pPr>
            <w:r w:rsidRPr="008B6549">
              <w:rPr>
                <w:rFonts w:ascii="Arial Narrow" w:hAnsi="Arial Narrow"/>
                <w:szCs w:val="24"/>
              </w:rPr>
              <w:t>Provision of metallic trash can</w:t>
            </w:r>
          </w:p>
        </w:tc>
        <w:tc>
          <w:tcPr>
            <w:tcW w:w="384" w:type="pct"/>
            <w:tcBorders>
              <w:top w:val="nil"/>
              <w:left w:val="nil"/>
              <w:bottom w:val="single" w:sz="8" w:space="0" w:color="auto"/>
              <w:right w:val="single" w:sz="8" w:space="0" w:color="auto"/>
            </w:tcBorders>
            <w:shd w:val="clear" w:color="auto" w:fill="auto"/>
            <w:vAlign w:val="center"/>
            <w:hideMark/>
          </w:tcPr>
          <w:p w14:paraId="294957B6"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553" w:type="pct"/>
            <w:tcBorders>
              <w:top w:val="nil"/>
              <w:left w:val="nil"/>
              <w:bottom w:val="single" w:sz="8" w:space="0" w:color="auto"/>
              <w:right w:val="single" w:sz="8" w:space="0" w:color="auto"/>
            </w:tcBorders>
            <w:shd w:val="clear" w:color="auto" w:fill="auto"/>
            <w:vAlign w:val="center"/>
          </w:tcPr>
          <w:p w14:paraId="7DB6A29A"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6288E4B4" w14:textId="77777777" w:rsidR="00706B63" w:rsidRPr="008B6549" w:rsidRDefault="00706B63" w:rsidP="00D01336">
            <w:pPr>
              <w:jc w:val="right"/>
              <w:rPr>
                <w:rFonts w:ascii="Arial Narrow" w:hAnsi="Arial Narrow"/>
                <w:szCs w:val="24"/>
              </w:rPr>
            </w:pPr>
          </w:p>
        </w:tc>
      </w:tr>
      <w:tr w:rsidR="00706B63" w:rsidRPr="008B6549" w14:paraId="66536491" w14:textId="77777777" w:rsidTr="00D01336">
        <w:trPr>
          <w:trHeight w:val="64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70DE585B" w14:textId="77777777" w:rsidR="00706B63" w:rsidRPr="008B6549" w:rsidRDefault="00706B63" w:rsidP="00D01336">
            <w:pPr>
              <w:jc w:val="right"/>
              <w:rPr>
                <w:rFonts w:ascii="Arial Narrow" w:hAnsi="Arial Narrow"/>
                <w:szCs w:val="24"/>
              </w:rPr>
            </w:pPr>
            <w:r w:rsidRPr="008B6549">
              <w:rPr>
                <w:rFonts w:ascii="Arial Narrow" w:hAnsi="Arial Narrow"/>
                <w:szCs w:val="24"/>
              </w:rPr>
              <w:t>1005</w:t>
            </w:r>
          </w:p>
        </w:tc>
        <w:tc>
          <w:tcPr>
            <w:tcW w:w="2328" w:type="pct"/>
            <w:tcBorders>
              <w:top w:val="nil"/>
              <w:left w:val="nil"/>
              <w:bottom w:val="single" w:sz="8" w:space="0" w:color="auto"/>
              <w:right w:val="single" w:sz="8" w:space="0" w:color="auto"/>
            </w:tcBorders>
            <w:shd w:val="clear" w:color="auto" w:fill="auto"/>
            <w:vAlign w:val="center"/>
            <w:hideMark/>
          </w:tcPr>
          <w:p w14:paraId="1CF082B0" w14:textId="77777777" w:rsidR="00706B63" w:rsidRPr="008B6549" w:rsidRDefault="00706B63" w:rsidP="00D01336">
            <w:pPr>
              <w:rPr>
                <w:rFonts w:ascii="Arial Narrow" w:hAnsi="Arial Narrow"/>
                <w:szCs w:val="24"/>
              </w:rPr>
            </w:pPr>
            <w:r w:rsidRPr="008B6549">
              <w:rPr>
                <w:rFonts w:ascii="Arial Narrow" w:hAnsi="Arial Narrow"/>
                <w:szCs w:val="24"/>
              </w:rPr>
              <w:t>Provision of 2 rakes, 2 spades and 1 wheel barrow and industrial gloves to keep the environment clean</w:t>
            </w:r>
          </w:p>
        </w:tc>
        <w:tc>
          <w:tcPr>
            <w:tcW w:w="384" w:type="pct"/>
            <w:tcBorders>
              <w:top w:val="nil"/>
              <w:left w:val="nil"/>
              <w:bottom w:val="single" w:sz="8" w:space="0" w:color="auto"/>
              <w:right w:val="single" w:sz="8" w:space="0" w:color="auto"/>
            </w:tcBorders>
            <w:shd w:val="clear" w:color="auto" w:fill="auto"/>
            <w:noWrap/>
            <w:vAlign w:val="center"/>
            <w:hideMark/>
          </w:tcPr>
          <w:p w14:paraId="51D25581"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553" w:type="pct"/>
            <w:tcBorders>
              <w:top w:val="nil"/>
              <w:left w:val="nil"/>
              <w:bottom w:val="single" w:sz="8" w:space="0" w:color="auto"/>
              <w:right w:val="single" w:sz="8" w:space="0" w:color="auto"/>
            </w:tcBorders>
            <w:shd w:val="clear" w:color="auto" w:fill="auto"/>
            <w:vAlign w:val="center"/>
          </w:tcPr>
          <w:p w14:paraId="0D271F37"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30E5434B" w14:textId="77777777" w:rsidR="00706B63" w:rsidRPr="008B6549" w:rsidRDefault="00706B63" w:rsidP="00D01336">
            <w:pPr>
              <w:jc w:val="right"/>
              <w:rPr>
                <w:rFonts w:ascii="Arial Narrow" w:hAnsi="Arial Narrow"/>
                <w:szCs w:val="24"/>
              </w:rPr>
            </w:pPr>
          </w:p>
        </w:tc>
      </w:tr>
      <w:tr w:rsidR="00706B63" w:rsidRPr="008B6549" w14:paraId="1D8D54C8" w14:textId="77777777" w:rsidTr="00D01336">
        <w:trPr>
          <w:trHeight w:val="645"/>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28460417" w14:textId="77777777" w:rsidR="00706B63" w:rsidRPr="008B6549" w:rsidRDefault="00706B63" w:rsidP="00D01336">
            <w:pPr>
              <w:jc w:val="right"/>
              <w:rPr>
                <w:rFonts w:ascii="Arial Narrow" w:hAnsi="Arial Narrow"/>
                <w:szCs w:val="24"/>
              </w:rPr>
            </w:pPr>
            <w:r w:rsidRPr="008B6549">
              <w:rPr>
                <w:rFonts w:ascii="Arial Narrow" w:hAnsi="Arial Narrow"/>
                <w:szCs w:val="24"/>
              </w:rPr>
              <w:t>1006</w:t>
            </w:r>
          </w:p>
        </w:tc>
        <w:tc>
          <w:tcPr>
            <w:tcW w:w="2328" w:type="pct"/>
            <w:tcBorders>
              <w:top w:val="nil"/>
              <w:left w:val="nil"/>
              <w:bottom w:val="single" w:sz="8" w:space="0" w:color="auto"/>
              <w:right w:val="single" w:sz="8" w:space="0" w:color="auto"/>
            </w:tcBorders>
            <w:shd w:val="clear" w:color="auto" w:fill="auto"/>
            <w:vAlign w:val="center"/>
            <w:hideMark/>
          </w:tcPr>
          <w:p w14:paraId="2117B209" w14:textId="77777777" w:rsidR="00706B63" w:rsidRPr="008B6549" w:rsidRDefault="00706B63" w:rsidP="00D01336">
            <w:pPr>
              <w:rPr>
                <w:rFonts w:ascii="Arial Narrow" w:hAnsi="Arial Narrow"/>
                <w:szCs w:val="24"/>
              </w:rPr>
            </w:pPr>
            <w:r w:rsidRPr="008B6549">
              <w:rPr>
                <w:rFonts w:ascii="Arial Narrow" w:hAnsi="Arial Narrow"/>
                <w:szCs w:val="24"/>
              </w:rPr>
              <w:t>Set up, train and render functional operation and maintenance of project committee</w:t>
            </w:r>
          </w:p>
        </w:tc>
        <w:tc>
          <w:tcPr>
            <w:tcW w:w="384" w:type="pct"/>
            <w:tcBorders>
              <w:top w:val="nil"/>
              <w:left w:val="nil"/>
              <w:bottom w:val="single" w:sz="8" w:space="0" w:color="auto"/>
              <w:right w:val="single" w:sz="8" w:space="0" w:color="auto"/>
            </w:tcBorders>
            <w:shd w:val="clear" w:color="auto" w:fill="auto"/>
            <w:noWrap/>
            <w:vAlign w:val="center"/>
            <w:hideMark/>
          </w:tcPr>
          <w:p w14:paraId="2515C848"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553" w:type="pct"/>
            <w:tcBorders>
              <w:top w:val="nil"/>
              <w:left w:val="nil"/>
              <w:bottom w:val="single" w:sz="8" w:space="0" w:color="auto"/>
              <w:right w:val="single" w:sz="8" w:space="0" w:color="auto"/>
            </w:tcBorders>
            <w:shd w:val="clear" w:color="auto" w:fill="auto"/>
            <w:vAlign w:val="center"/>
          </w:tcPr>
          <w:p w14:paraId="4FB130CC"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5BA9D641" w14:textId="77777777" w:rsidR="00706B63" w:rsidRPr="008B6549" w:rsidRDefault="00706B63" w:rsidP="00D01336">
            <w:pPr>
              <w:jc w:val="right"/>
              <w:rPr>
                <w:rFonts w:ascii="Arial Narrow" w:hAnsi="Arial Narrow"/>
                <w:szCs w:val="24"/>
              </w:rPr>
            </w:pPr>
          </w:p>
        </w:tc>
      </w:tr>
      <w:tr w:rsidR="00706B63" w:rsidRPr="008B6549" w14:paraId="6597DF2E"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51FA35FA" w14:textId="77777777" w:rsidR="00706B63" w:rsidRPr="008B6549" w:rsidRDefault="00706B63" w:rsidP="00D01336">
            <w:pPr>
              <w:jc w:val="right"/>
              <w:rPr>
                <w:rFonts w:ascii="Arial Narrow" w:hAnsi="Arial Narrow"/>
                <w:szCs w:val="24"/>
              </w:rPr>
            </w:pPr>
            <w:r w:rsidRPr="008B6549">
              <w:rPr>
                <w:rFonts w:ascii="Arial Narrow" w:hAnsi="Arial Narrow"/>
                <w:szCs w:val="24"/>
              </w:rPr>
              <w:t>1007</w:t>
            </w:r>
          </w:p>
        </w:tc>
        <w:tc>
          <w:tcPr>
            <w:tcW w:w="2328" w:type="pct"/>
            <w:tcBorders>
              <w:top w:val="nil"/>
              <w:left w:val="nil"/>
              <w:bottom w:val="single" w:sz="8" w:space="0" w:color="auto"/>
              <w:right w:val="single" w:sz="8" w:space="0" w:color="auto"/>
            </w:tcBorders>
            <w:shd w:val="clear" w:color="auto" w:fill="auto"/>
            <w:vAlign w:val="center"/>
            <w:hideMark/>
          </w:tcPr>
          <w:p w14:paraId="06F58FF1" w14:textId="77777777" w:rsidR="00706B63" w:rsidRPr="008B6549" w:rsidRDefault="00706B63" w:rsidP="00D01336">
            <w:pPr>
              <w:rPr>
                <w:rFonts w:ascii="Arial Narrow" w:hAnsi="Arial Narrow"/>
                <w:szCs w:val="24"/>
              </w:rPr>
            </w:pPr>
            <w:r w:rsidRPr="008B6549">
              <w:rPr>
                <w:rFonts w:ascii="Arial Narrow" w:hAnsi="Arial Narrow"/>
                <w:szCs w:val="24"/>
              </w:rPr>
              <w:t>Provision of fire extinguishers</w:t>
            </w:r>
          </w:p>
        </w:tc>
        <w:tc>
          <w:tcPr>
            <w:tcW w:w="384" w:type="pct"/>
            <w:tcBorders>
              <w:top w:val="nil"/>
              <w:left w:val="nil"/>
              <w:bottom w:val="single" w:sz="8" w:space="0" w:color="auto"/>
              <w:right w:val="single" w:sz="8" w:space="0" w:color="auto"/>
            </w:tcBorders>
            <w:shd w:val="clear" w:color="auto" w:fill="auto"/>
            <w:vAlign w:val="center"/>
            <w:hideMark/>
          </w:tcPr>
          <w:p w14:paraId="159FB50B"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553" w:type="pct"/>
            <w:tcBorders>
              <w:top w:val="nil"/>
              <w:left w:val="nil"/>
              <w:bottom w:val="single" w:sz="8" w:space="0" w:color="auto"/>
              <w:right w:val="single" w:sz="8" w:space="0" w:color="auto"/>
            </w:tcBorders>
            <w:shd w:val="clear" w:color="auto" w:fill="auto"/>
            <w:vAlign w:val="center"/>
          </w:tcPr>
          <w:p w14:paraId="2AF12C15"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0134E73E" w14:textId="77777777" w:rsidR="00706B63" w:rsidRPr="008B6549" w:rsidRDefault="00706B63" w:rsidP="00D01336">
            <w:pPr>
              <w:jc w:val="right"/>
              <w:rPr>
                <w:rFonts w:ascii="Arial Narrow" w:hAnsi="Arial Narrow"/>
                <w:szCs w:val="24"/>
              </w:rPr>
            </w:pPr>
          </w:p>
        </w:tc>
      </w:tr>
      <w:tr w:rsidR="00706B63" w:rsidRPr="008B6549" w14:paraId="0C7B2C79"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0E59E79E" w14:textId="77777777" w:rsidR="00706B63" w:rsidRPr="008B6549" w:rsidRDefault="00706B63" w:rsidP="00D01336">
            <w:pPr>
              <w:jc w:val="right"/>
              <w:rPr>
                <w:rFonts w:ascii="Arial Narrow" w:hAnsi="Arial Narrow"/>
                <w:szCs w:val="24"/>
              </w:rPr>
            </w:pPr>
            <w:r w:rsidRPr="008B6549">
              <w:rPr>
                <w:rFonts w:ascii="Arial Narrow" w:hAnsi="Arial Narrow"/>
                <w:szCs w:val="24"/>
              </w:rPr>
              <w:t>1008</w:t>
            </w:r>
          </w:p>
        </w:tc>
        <w:tc>
          <w:tcPr>
            <w:tcW w:w="2328" w:type="pct"/>
            <w:tcBorders>
              <w:top w:val="nil"/>
              <w:left w:val="nil"/>
              <w:bottom w:val="single" w:sz="8" w:space="0" w:color="auto"/>
              <w:right w:val="single" w:sz="8" w:space="0" w:color="auto"/>
            </w:tcBorders>
            <w:shd w:val="clear" w:color="auto" w:fill="auto"/>
            <w:vAlign w:val="center"/>
            <w:hideMark/>
          </w:tcPr>
          <w:p w14:paraId="2A1759AA" w14:textId="77777777" w:rsidR="00706B63" w:rsidRPr="008B6549" w:rsidRDefault="00706B63" w:rsidP="00D01336">
            <w:pPr>
              <w:rPr>
                <w:rFonts w:ascii="Arial Narrow" w:hAnsi="Arial Narrow"/>
                <w:szCs w:val="24"/>
              </w:rPr>
            </w:pPr>
            <w:r w:rsidRPr="008B6549">
              <w:rPr>
                <w:rFonts w:ascii="Arial Narrow" w:hAnsi="Arial Narrow"/>
                <w:szCs w:val="24"/>
              </w:rPr>
              <w:t>Provision of first AID box</w:t>
            </w:r>
          </w:p>
        </w:tc>
        <w:tc>
          <w:tcPr>
            <w:tcW w:w="384" w:type="pct"/>
            <w:tcBorders>
              <w:top w:val="nil"/>
              <w:left w:val="nil"/>
              <w:bottom w:val="single" w:sz="8" w:space="0" w:color="auto"/>
              <w:right w:val="single" w:sz="8" w:space="0" w:color="auto"/>
            </w:tcBorders>
            <w:shd w:val="clear" w:color="auto" w:fill="auto"/>
            <w:noWrap/>
            <w:vAlign w:val="center"/>
            <w:hideMark/>
          </w:tcPr>
          <w:p w14:paraId="5CD78A40"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553" w:type="pct"/>
            <w:tcBorders>
              <w:top w:val="nil"/>
              <w:left w:val="nil"/>
              <w:bottom w:val="single" w:sz="8" w:space="0" w:color="auto"/>
              <w:right w:val="single" w:sz="8" w:space="0" w:color="auto"/>
            </w:tcBorders>
            <w:shd w:val="clear" w:color="auto" w:fill="auto"/>
            <w:vAlign w:val="center"/>
          </w:tcPr>
          <w:p w14:paraId="53DF9BA1"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44625C49" w14:textId="77777777" w:rsidR="00706B63" w:rsidRPr="008B6549" w:rsidRDefault="00706B63" w:rsidP="00D01336">
            <w:pPr>
              <w:jc w:val="right"/>
              <w:rPr>
                <w:rFonts w:ascii="Arial Narrow" w:hAnsi="Arial Narrow"/>
                <w:szCs w:val="24"/>
              </w:rPr>
            </w:pPr>
          </w:p>
        </w:tc>
      </w:tr>
      <w:tr w:rsidR="00706B63" w:rsidRPr="008B6549" w14:paraId="1A6B530C"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6C65CA2A" w14:textId="77777777" w:rsidR="00706B63" w:rsidRPr="008B6549" w:rsidRDefault="00706B63" w:rsidP="00D01336">
            <w:pPr>
              <w:jc w:val="right"/>
              <w:rPr>
                <w:rFonts w:ascii="Arial Narrow" w:hAnsi="Arial Narrow"/>
                <w:szCs w:val="24"/>
              </w:rPr>
            </w:pPr>
            <w:r w:rsidRPr="008B6549">
              <w:rPr>
                <w:rFonts w:ascii="Arial Narrow" w:hAnsi="Arial Narrow"/>
                <w:szCs w:val="24"/>
              </w:rPr>
              <w:t>1009</w:t>
            </w:r>
          </w:p>
        </w:tc>
        <w:tc>
          <w:tcPr>
            <w:tcW w:w="2328" w:type="pct"/>
            <w:tcBorders>
              <w:top w:val="nil"/>
              <w:left w:val="nil"/>
              <w:bottom w:val="single" w:sz="8" w:space="0" w:color="auto"/>
              <w:right w:val="single" w:sz="8" w:space="0" w:color="auto"/>
            </w:tcBorders>
            <w:shd w:val="clear" w:color="auto" w:fill="auto"/>
            <w:vAlign w:val="center"/>
            <w:hideMark/>
          </w:tcPr>
          <w:p w14:paraId="18098D8B" w14:textId="77777777" w:rsidR="00706B63" w:rsidRPr="008B6549" w:rsidRDefault="00706B63" w:rsidP="00D01336">
            <w:pPr>
              <w:rPr>
                <w:rFonts w:ascii="Arial Narrow" w:hAnsi="Arial Narrow"/>
                <w:szCs w:val="24"/>
              </w:rPr>
            </w:pPr>
            <w:r w:rsidRPr="008B6549">
              <w:rPr>
                <w:rFonts w:ascii="Arial Narrow" w:hAnsi="Arial Narrow"/>
                <w:szCs w:val="24"/>
              </w:rPr>
              <w:t>Personal Protective equipment for workers</w:t>
            </w:r>
          </w:p>
        </w:tc>
        <w:tc>
          <w:tcPr>
            <w:tcW w:w="384" w:type="pct"/>
            <w:tcBorders>
              <w:top w:val="nil"/>
              <w:left w:val="nil"/>
              <w:bottom w:val="single" w:sz="8" w:space="0" w:color="auto"/>
              <w:right w:val="single" w:sz="8" w:space="0" w:color="auto"/>
            </w:tcBorders>
            <w:shd w:val="clear" w:color="auto" w:fill="auto"/>
            <w:noWrap/>
            <w:vAlign w:val="center"/>
            <w:hideMark/>
          </w:tcPr>
          <w:p w14:paraId="4187D0B5"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553" w:type="pct"/>
            <w:tcBorders>
              <w:top w:val="nil"/>
              <w:left w:val="nil"/>
              <w:bottom w:val="single" w:sz="8" w:space="0" w:color="auto"/>
              <w:right w:val="single" w:sz="8" w:space="0" w:color="auto"/>
            </w:tcBorders>
            <w:shd w:val="clear" w:color="auto" w:fill="auto"/>
            <w:vAlign w:val="center"/>
          </w:tcPr>
          <w:p w14:paraId="125E86F9"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4F6CC26B" w14:textId="77777777" w:rsidR="00706B63" w:rsidRPr="008B6549" w:rsidRDefault="00706B63" w:rsidP="00D01336">
            <w:pPr>
              <w:jc w:val="right"/>
              <w:rPr>
                <w:rFonts w:ascii="Arial Narrow" w:hAnsi="Arial Narrow"/>
                <w:szCs w:val="24"/>
              </w:rPr>
            </w:pPr>
          </w:p>
        </w:tc>
      </w:tr>
      <w:tr w:rsidR="00706B63" w:rsidRPr="008B6549" w14:paraId="1702A2FE"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225DB479" w14:textId="77777777" w:rsidR="00706B63" w:rsidRPr="008B6549" w:rsidRDefault="00706B63" w:rsidP="00D01336">
            <w:pPr>
              <w:jc w:val="right"/>
              <w:rPr>
                <w:rFonts w:ascii="Arial Narrow" w:hAnsi="Arial Narrow"/>
                <w:szCs w:val="24"/>
              </w:rPr>
            </w:pPr>
            <w:r w:rsidRPr="008B6549">
              <w:rPr>
                <w:rFonts w:ascii="Arial Narrow" w:hAnsi="Arial Narrow"/>
                <w:szCs w:val="24"/>
              </w:rPr>
              <w:t>1010</w:t>
            </w:r>
          </w:p>
        </w:tc>
        <w:tc>
          <w:tcPr>
            <w:tcW w:w="2328" w:type="pct"/>
            <w:tcBorders>
              <w:top w:val="nil"/>
              <w:left w:val="nil"/>
              <w:bottom w:val="single" w:sz="8" w:space="0" w:color="auto"/>
              <w:right w:val="single" w:sz="8" w:space="0" w:color="auto"/>
            </w:tcBorders>
            <w:shd w:val="clear" w:color="auto" w:fill="auto"/>
            <w:vAlign w:val="center"/>
            <w:hideMark/>
          </w:tcPr>
          <w:p w14:paraId="7FE159E0" w14:textId="77777777" w:rsidR="00706B63" w:rsidRPr="008B6549" w:rsidRDefault="00706B63" w:rsidP="00D01336">
            <w:pPr>
              <w:rPr>
                <w:rFonts w:ascii="Arial Narrow" w:hAnsi="Arial Narrow"/>
                <w:szCs w:val="24"/>
              </w:rPr>
            </w:pPr>
            <w:r w:rsidRPr="008B6549">
              <w:rPr>
                <w:rFonts w:ascii="Arial Narrow" w:hAnsi="Arial Narrow"/>
                <w:szCs w:val="24"/>
              </w:rPr>
              <w:t>Installation of Metallic funders information plate</w:t>
            </w:r>
          </w:p>
        </w:tc>
        <w:tc>
          <w:tcPr>
            <w:tcW w:w="384" w:type="pct"/>
            <w:tcBorders>
              <w:top w:val="nil"/>
              <w:left w:val="nil"/>
              <w:bottom w:val="single" w:sz="8" w:space="0" w:color="auto"/>
              <w:right w:val="single" w:sz="8" w:space="0" w:color="auto"/>
            </w:tcBorders>
            <w:shd w:val="clear" w:color="auto" w:fill="auto"/>
            <w:vAlign w:val="center"/>
            <w:hideMark/>
          </w:tcPr>
          <w:p w14:paraId="0341D101"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553" w:type="pct"/>
            <w:tcBorders>
              <w:top w:val="nil"/>
              <w:left w:val="nil"/>
              <w:bottom w:val="single" w:sz="8" w:space="0" w:color="auto"/>
              <w:right w:val="single" w:sz="8" w:space="0" w:color="auto"/>
            </w:tcBorders>
            <w:shd w:val="clear" w:color="auto" w:fill="auto"/>
            <w:vAlign w:val="center"/>
          </w:tcPr>
          <w:p w14:paraId="0EFBB2C3"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69059A70" w14:textId="77777777" w:rsidR="00706B63" w:rsidRPr="008B6549" w:rsidRDefault="00706B63" w:rsidP="00D01336">
            <w:pPr>
              <w:jc w:val="right"/>
              <w:rPr>
                <w:rFonts w:ascii="Arial Narrow" w:hAnsi="Arial Narrow"/>
                <w:szCs w:val="24"/>
              </w:rPr>
            </w:pPr>
          </w:p>
        </w:tc>
      </w:tr>
      <w:tr w:rsidR="00706B63" w:rsidRPr="008B6549" w14:paraId="0C891751" w14:textId="77777777" w:rsidTr="00D01336">
        <w:trPr>
          <w:trHeight w:val="330"/>
        </w:trPr>
        <w:tc>
          <w:tcPr>
            <w:tcW w:w="357" w:type="pct"/>
            <w:tcBorders>
              <w:top w:val="nil"/>
              <w:left w:val="single" w:sz="8" w:space="0" w:color="auto"/>
              <w:bottom w:val="single" w:sz="8" w:space="0" w:color="auto"/>
              <w:right w:val="single" w:sz="8" w:space="0" w:color="auto"/>
            </w:tcBorders>
            <w:shd w:val="clear" w:color="auto" w:fill="auto"/>
            <w:vAlign w:val="center"/>
            <w:hideMark/>
          </w:tcPr>
          <w:p w14:paraId="5B3397C1" w14:textId="77777777" w:rsidR="00706B63" w:rsidRPr="008B6549" w:rsidRDefault="00706B63" w:rsidP="00D01336">
            <w:pPr>
              <w:rPr>
                <w:rFonts w:ascii="Arial Narrow" w:hAnsi="Arial Narrow"/>
                <w:szCs w:val="24"/>
              </w:rPr>
            </w:pPr>
            <w:r w:rsidRPr="008B6549">
              <w:rPr>
                <w:rFonts w:ascii="Arial Narrow" w:hAnsi="Arial Narrow"/>
                <w:szCs w:val="24"/>
              </w:rPr>
              <w:lastRenderedPageBreak/>
              <w:t> </w:t>
            </w:r>
          </w:p>
        </w:tc>
        <w:tc>
          <w:tcPr>
            <w:tcW w:w="2328" w:type="pct"/>
            <w:tcBorders>
              <w:top w:val="nil"/>
              <w:left w:val="nil"/>
              <w:bottom w:val="single" w:sz="8" w:space="0" w:color="auto"/>
              <w:right w:val="single" w:sz="8" w:space="0" w:color="auto"/>
            </w:tcBorders>
            <w:shd w:val="clear" w:color="auto" w:fill="auto"/>
            <w:vAlign w:val="center"/>
            <w:hideMark/>
          </w:tcPr>
          <w:p w14:paraId="6551AAC4" w14:textId="77777777" w:rsidR="00706B63" w:rsidRPr="008B6549" w:rsidRDefault="00706B63" w:rsidP="00D01336">
            <w:pPr>
              <w:jc w:val="right"/>
              <w:rPr>
                <w:rFonts w:ascii="Arial Narrow" w:hAnsi="Arial Narrow"/>
                <w:b/>
                <w:bCs/>
                <w:szCs w:val="24"/>
              </w:rPr>
            </w:pPr>
            <w:r w:rsidRPr="008B6549">
              <w:rPr>
                <w:rFonts w:ascii="Arial Narrow" w:hAnsi="Arial Narrow"/>
                <w:b/>
                <w:bCs/>
                <w:szCs w:val="24"/>
              </w:rPr>
              <w:t>SUB TOTAL 1000</w:t>
            </w:r>
          </w:p>
        </w:tc>
        <w:tc>
          <w:tcPr>
            <w:tcW w:w="384" w:type="pct"/>
            <w:tcBorders>
              <w:top w:val="nil"/>
              <w:left w:val="nil"/>
              <w:bottom w:val="single" w:sz="8" w:space="0" w:color="auto"/>
              <w:right w:val="single" w:sz="8" w:space="0" w:color="auto"/>
            </w:tcBorders>
            <w:shd w:val="clear" w:color="auto" w:fill="auto"/>
            <w:vAlign w:val="center"/>
            <w:hideMark/>
          </w:tcPr>
          <w:p w14:paraId="09111160" w14:textId="77777777" w:rsidR="00706B63" w:rsidRPr="008B6549" w:rsidRDefault="00706B63" w:rsidP="00D01336">
            <w:pPr>
              <w:jc w:val="center"/>
              <w:rPr>
                <w:rFonts w:ascii="Arial Narrow" w:hAnsi="Arial Narrow"/>
                <w:szCs w:val="24"/>
              </w:rPr>
            </w:pPr>
            <w:r w:rsidRPr="008B6549">
              <w:rPr>
                <w:rFonts w:ascii="Arial Narrow" w:hAnsi="Arial Narrow"/>
                <w:szCs w:val="24"/>
              </w:rPr>
              <w:t> </w:t>
            </w:r>
          </w:p>
        </w:tc>
        <w:tc>
          <w:tcPr>
            <w:tcW w:w="553" w:type="pct"/>
            <w:tcBorders>
              <w:top w:val="nil"/>
              <w:left w:val="nil"/>
              <w:bottom w:val="single" w:sz="8" w:space="0" w:color="auto"/>
              <w:right w:val="single" w:sz="8" w:space="0" w:color="auto"/>
            </w:tcBorders>
            <w:shd w:val="clear" w:color="auto" w:fill="auto"/>
            <w:vAlign w:val="center"/>
          </w:tcPr>
          <w:p w14:paraId="6ED44020" w14:textId="77777777" w:rsidR="00706B63" w:rsidRPr="008B6549" w:rsidRDefault="00706B63" w:rsidP="00D01336">
            <w:pPr>
              <w:rPr>
                <w:rFonts w:ascii="Arial Narrow" w:hAnsi="Arial Narrow"/>
                <w:szCs w:val="24"/>
              </w:rPr>
            </w:pPr>
          </w:p>
        </w:tc>
        <w:tc>
          <w:tcPr>
            <w:tcW w:w="1378" w:type="pct"/>
            <w:tcBorders>
              <w:top w:val="nil"/>
              <w:left w:val="nil"/>
              <w:bottom w:val="single" w:sz="8" w:space="0" w:color="auto"/>
              <w:right w:val="single" w:sz="8" w:space="0" w:color="auto"/>
            </w:tcBorders>
            <w:shd w:val="clear" w:color="auto" w:fill="auto"/>
            <w:vAlign w:val="center"/>
          </w:tcPr>
          <w:p w14:paraId="5FAD0AED" w14:textId="77777777" w:rsidR="00706B63" w:rsidRPr="008B6549" w:rsidRDefault="00706B63" w:rsidP="00D01336">
            <w:pPr>
              <w:jc w:val="right"/>
              <w:rPr>
                <w:rFonts w:ascii="Arial Narrow" w:hAnsi="Arial Narrow"/>
                <w:b/>
                <w:bCs/>
                <w:szCs w:val="24"/>
              </w:rPr>
            </w:pPr>
          </w:p>
        </w:tc>
      </w:tr>
    </w:tbl>
    <w:p w14:paraId="02504384" w14:textId="77777777" w:rsidR="00706B63" w:rsidRPr="008B6549" w:rsidRDefault="00706B63" w:rsidP="00706B63">
      <w:pPr>
        <w:ind w:left="-426" w:firstLine="142"/>
        <w:jc w:val="center"/>
        <w:rPr>
          <w:rFonts w:ascii="Arial Narrow" w:hAnsi="Arial Narrow"/>
          <w:b/>
          <w:bCs/>
          <w:szCs w:val="24"/>
          <w:lang w:val="en-GB"/>
        </w:rPr>
      </w:pPr>
    </w:p>
    <w:p w14:paraId="5C3ABE32" w14:textId="77777777" w:rsidR="00706B63" w:rsidRPr="008B6549" w:rsidRDefault="00706B63" w:rsidP="00706B63">
      <w:pPr>
        <w:ind w:firstLine="0"/>
        <w:rPr>
          <w:rFonts w:ascii="Arial Narrow" w:hAnsi="Arial Narrow"/>
          <w:b/>
          <w:bCs/>
          <w:szCs w:val="24"/>
          <w:lang w:val="en-GB"/>
        </w:rPr>
      </w:pPr>
    </w:p>
    <w:bookmarkEnd w:id="32"/>
    <w:p w14:paraId="2E8D743D" w14:textId="77777777" w:rsidR="009B646F" w:rsidRPr="008B6549" w:rsidRDefault="009B646F" w:rsidP="003E5A14">
      <w:pPr>
        <w:ind w:firstLine="0"/>
        <w:rPr>
          <w:rFonts w:ascii="Arial Narrow" w:hAnsi="Arial Narrow"/>
          <w:b/>
          <w:bCs/>
          <w:szCs w:val="24"/>
          <w:highlight w:val="yellow"/>
          <w:lang w:val="en-GB"/>
        </w:rPr>
      </w:pPr>
    </w:p>
    <w:p w14:paraId="0B73F997" w14:textId="5224F4FE" w:rsidR="00351860" w:rsidRPr="008B6549" w:rsidRDefault="00351860" w:rsidP="00351860">
      <w:pPr>
        <w:ind w:left="-426" w:firstLine="142"/>
        <w:jc w:val="center"/>
        <w:rPr>
          <w:rFonts w:ascii="Arial Narrow" w:hAnsi="Arial Narrow"/>
          <w:b/>
          <w:bCs/>
          <w:szCs w:val="24"/>
          <w:lang w:val="en-GB"/>
        </w:rPr>
      </w:pPr>
      <w:r w:rsidRPr="008B6549">
        <w:rPr>
          <w:rFonts w:ascii="Arial Narrow" w:hAnsi="Arial Narrow"/>
          <w:b/>
          <w:bCs/>
          <w:szCs w:val="24"/>
          <w:highlight w:val="yellow"/>
          <w:lang w:val="en-GB"/>
        </w:rPr>
        <w:t xml:space="preserve">FRAMEWORK OF </w:t>
      </w:r>
      <w:r w:rsidR="00D373DB" w:rsidRPr="008B6549">
        <w:rPr>
          <w:rFonts w:ascii="Arial Narrow" w:hAnsi="Arial Narrow"/>
          <w:b/>
          <w:bCs/>
          <w:szCs w:val="24"/>
          <w:highlight w:val="yellow"/>
          <w:lang w:val="en-GB"/>
        </w:rPr>
        <w:t xml:space="preserve">BILL OF </w:t>
      </w:r>
      <w:r w:rsidRPr="008B6549">
        <w:rPr>
          <w:rFonts w:ascii="Arial Narrow" w:hAnsi="Arial Narrow"/>
          <w:b/>
          <w:bCs/>
          <w:szCs w:val="24"/>
          <w:highlight w:val="yellow"/>
          <w:lang w:val="en-GB"/>
        </w:rPr>
        <w:t>QUANTITATIVE AND ESTIMATED</w:t>
      </w:r>
      <w:r w:rsidRPr="008B6549">
        <w:rPr>
          <w:rFonts w:ascii="Arial Narrow" w:hAnsi="Arial Narrow"/>
          <w:b/>
          <w:bCs/>
          <w:szCs w:val="24"/>
          <w:lang w:val="en-GB"/>
        </w:rPr>
        <w:t xml:space="preserve"> </w:t>
      </w:r>
    </w:p>
    <w:tbl>
      <w:tblPr>
        <w:tblW w:w="5261" w:type="pct"/>
        <w:tblInd w:w="-190" w:type="dxa"/>
        <w:tblLook w:val="04A0" w:firstRow="1" w:lastRow="0" w:firstColumn="1" w:lastColumn="0" w:noHBand="0" w:noVBand="1"/>
      </w:tblPr>
      <w:tblGrid>
        <w:gridCol w:w="769"/>
        <w:gridCol w:w="5575"/>
        <w:gridCol w:w="873"/>
        <w:gridCol w:w="1064"/>
        <w:gridCol w:w="1260"/>
        <w:gridCol w:w="1707"/>
      </w:tblGrid>
      <w:tr w:rsidR="00706B63" w:rsidRPr="008B6549" w14:paraId="1BA896F9" w14:textId="77777777" w:rsidTr="00D01336">
        <w:trPr>
          <w:trHeight w:val="945"/>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4F44FDD" w14:textId="23EFBA89" w:rsidR="00706B63" w:rsidRPr="008B6549" w:rsidRDefault="00706B63" w:rsidP="00D01336">
            <w:pPr>
              <w:jc w:val="center"/>
              <w:rPr>
                <w:rFonts w:ascii="Arial Narrow" w:hAnsi="Arial Narrow"/>
                <w:b/>
                <w:bCs/>
                <w:szCs w:val="24"/>
              </w:rPr>
            </w:pPr>
            <w:r w:rsidRPr="008B6549">
              <w:rPr>
                <w:rFonts w:ascii="Arial Narrow" w:hAnsi="Arial Narrow"/>
                <w:b/>
                <w:bCs/>
                <w:szCs w:val="24"/>
              </w:rPr>
              <w:t xml:space="preserve">BILL OF QUANTITIES AND COST </w:t>
            </w:r>
            <w:r w:rsidR="00E73588" w:rsidRPr="008B6549">
              <w:rPr>
                <w:rFonts w:ascii="Arial Narrow" w:hAnsi="Arial Narrow"/>
                <w:b/>
                <w:bCs/>
                <w:szCs w:val="24"/>
              </w:rPr>
              <w:t>ESTIMATE FOR</w:t>
            </w:r>
            <w:r w:rsidRPr="008B6549">
              <w:rPr>
                <w:rFonts w:ascii="Arial Narrow" w:hAnsi="Arial Narrow"/>
                <w:b/>
                <w:bCs/>
                <w:szCs w:val="24"/>
              </w:rPr>
              <w:t xml:space="preserve"> </w:t>
            </w:r>
            <w:r w:rsidR="00536F8B" w:rsidRPr="008B6549">
              <w:rPr>
                <w:rFonts w:ascii="Arial Narrow" w:hAnsi="Arial Narrow"/>
                <w:b/>
                <w:bCs/>
                <w:szCs w:val="24"/>
              </w:rPr>
              <w:t>THE CONSTRUCTION OF EIGHTEEN (18) MARKET SHEDS AT THE FUNDONG MODERN MARKET IN FUNDONG MUNICIPALITY, BOYO DIVISION OF THE NORTH WEST REGION</w:t>
            </w:r>
            <w:r w:rsidRPr="008B6549">
              <w:rPr>
                <w:rFonts w:ascii="Arial Narrow" w:hAnsi="Arial Narrow"/>
                <w:b/>
                <w:bCs/>
                <w:szCs w:val="24"/>
              </w:rPr>
              <w:t>.</w:t>
            </w:r>
          </w:p>
        </w:tc>
      </w:tr>
      <w:tr w:rsidR="00706B63" w:rsidRPr="008B6549" w14:paraId="6431ABFC" w14:textId="77777777" w:rsidTr="00D01336">
        <w:trPr>
          <w:trHeight w:val="31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2DB47F16"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007C446A" w14:textId="77777777" w:rsidR="00706B63" w:rsidRPr="008B6549" w:rsidRDefault="00706B63" w:rsidP="00D01336">
            <w:pPr>
              <w:jc w:val="center"/>
              <w:rPr>
                <w:rFonts w:ascii="Arial Narrow" w:hAnsi="Arial Narrow"/>
                <w:szCs w:val="24"/>
              </w:rPr>
            </w:pPr>
            <w:r w:rsidRPr="008B6549">
              <w:rPr>
                <w:rFonts w:ascii="Arial Narrow" w:hAnsi="Arial Narrow"/>
                <w:szCs w:val="24"/>
              </w:rPr>
              <w:t>100: PRIMINARY WORKS</w:t>
            </w:r>
          </w:p>
        </w:tc>
        <w:tc>
          <w:tcPr>
            <w:tcW w:w="388" w:type="pct"/>
            <w:tcBorders>
              <w:top w:val="nil"/>
              <w:left w:val="nil"/>
              <w:bottom w:val="single" w:sz="8" w:space="0" w:color="auto"/>
              <w:right w:val="single" w:sz="8" w:space="0" w:color="auto"/>
            </w:tcBorders>
            <w:shd w:val="clear" w:color="auto" w:fill="auto"/>
            <w:vAlign w:val="center"/>
            <w:hideMark/>
          </w:tcPr>
          <w:p w14:paraId="3A594CAF"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UNIT</w:t>
            </w:r>
          </w:p>
        </w:tc>
        <w:tc>
          <w:tcPr>
            <w:tcW w:w="473" w:type="pct"/>
            <w:tcBorders>
              <w:top w:val="nil"/>
              <w:left w:val="nil"/>
              <w:bottom w:val="single" w:sz="8" w:space="0" w:color="auto"/>
              <w:right w:val="single" w:sz="8" w:space="0" w:color="auto"/>
            </w:tcBorders>
            <w:shd w:val="clear" w:color="auto" w:fill="auto"/>
            <w:vAlign w:val="center"/>
            <w:hideMark/>
          </w:tcPr>
          <w:p w14:paraId="0EDF9591"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QTY</w:t>
            </w:r>
          </w:p>
        </w:tc>
        <w:tc>
          <w:tcPr>
            <w:tcW w:w="560" w:type="pct"/>
            <w:tcBorders>
              <w:top w:val="nil"/>
              <w:left w:val="nil"/>
              <w:bottom w:val="single" w:sz="8" w:space="0" w:color="auto"/>
              <w:right w:val="single" w:sz="8" w:space="0" w:color="auto"/>
            </w:tcBorders>
            <w:shd w:val="clear" w:color="auto" w:fill="auto"/>
            <w:vAlign w:val="center"/>
            <w:hideMark/>
          </w:tcPr>
          <w:p w14:paraId="32799F43"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UP</w:t>
            </w:r>
          </w:p>
        </w:tc>
        <w:tc>
          <w:tcPr>
            <w:tcW w:w="759" w:type="pct"/>
            <w:tcBorders>
              <w:top w:val="nil"/>
              <w:left w:val="nil"/>
              <w:bottom w:val="single" w:sz="8" w:space="0" w:color="auto"/>
              <w:right w:val="single" w:sz="8" w:space="0" w:color="auto"/>
            </w:tcBorders>
            <w:shd w:val="clear" w:color="auto" w:fill="auto"/>
            <w:vAlign w:val="center"/>
            <w:hideMark/>
          </w:tcPr>
          <w:p w14:paraId="7EDFA108"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TOTAL</w:t>
            </w:r>
          </w:p>
        </w:tc>
      </w:tr>
      <w:tr w:rsidR="00706B63" w:rsidRPr="008B6549" w14:paraId="544A6D22" w14:textId="77777777" w:rsidTr="00D01336">
        <w:trPr>
          <w:trHeight w:val="64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609FDAF4" w14:textId="77777777" w:rsidR="00706B63" w:rsidRPr="008B6549" w:rsidRDefault="00706B63" w:rsidP="00D01336">
            <w:pPr>
              <w:jc w:val="right"/>
              <w:rPr>
                <w:rFonts w:ascii="Arial Narrow" w:hAnsi="Arial Narrow"/>
                <w:szCs w:val="24"/>
              </w:rPr>
            </w:pPr>
            <w:r w:rsidRPr="008B6549">
              <w:rPr>
                <w:rFonts w:ascii="Arial Narrow" w:hAnsi="Arial Narrow"/>
                <w:szCs w:val="24"/>
              </w:rPr>
              <w:t>101</w:t>
            </w:r>
          </w:p>
        </w:tc>
        <w:tc>
          <w:tcPr>
            <w:tcW w:w="2478" w:type="pct"/>
            <w:tcBorders>
              <w:top w:val="nil"/>
              <w:left w:val="nil"/>
              <w:bottom w:val="single" w:sz="8" w:space="0" w:color="auto"/>
              <w:right w:val="single" w:sz="8" w:space="0" w:color="auto"/>
            </w:tcBorders>
            <w:shd w:val="clear" w:color="auto" w:fill="auto"/>
            <w:vAlign w:val="center"/>
            <w:hideMark/>
          </w:tcPr>
          <w:p w14:paraId="6F9FBEDF" w14:textId="77777777" w:rsidR="00706B63" w:rsidRPr="008B6549" w:rsidRDefault="00706B63" w:rsidP="00D01336">
            <w:pPr>
              <w:jc w:val="center"/>
              <w:rPr>
                <w:rFonts w:ascii="Arial Narrow" w:hAnsi="Arial Narrow"/>
                <w:szCs w:val="24"/>
              </w:rPr>
            </w:pPr>
            <w:r w:rsidRPr="008B6549">
              <w:rPr>
                <w:rFonts w:ascii="Arial Narrow" w:hAnsi="Arial Narrow"/>
                <w:szCs w:val="24"/>
              </w:rPr>
              <w:t xml:space="preserve">Program of execution and final report of </w:t>
            </w:r>
            <w:proofErr w:type="gramStart"/>
            <w:r w:rsidRPr="008B6549">
              <w:rPr>
                <w:rFonts w:ascii="Arial Narrow" w:hAnsi="Arial Narrow"/>
                <w:szCs w:val="24"/>
              </w:rPr>
              <w:t>work(</w:t>
            </w:r>
            <w:proofErr w:type="gramEnd"/>
            <w:r w:rsidRPr="008B6549">
              <w:rPr>
                <w:rFonts w:ascii="Arial Narrow" w:hAnsi="Arial Narrow"/>
                <w:szCs w:val="24"/>
              </w:rPr>
              <w:t>as build plan) with Environmental studies inclusive</w:t>
            </w:r>
          </w:p>
        </w:tc>
        <w:tc>
          <w:tcPr>
            <w:tcW w:w="388" w:type="pct"/>
            <w:tcBorders>
              <w:top w:val="nil"/>
              <w:left w:val="nil"/>
              <w:bottom w:val="single" w:sz="8" w:space="0" w:color="auto"/>
              <w:right w:val="single" w:sz="8" w:space="0" w:color="auto"/>
            </w:tcBorders>
            <w:shd w:val="clear" w:color="auto" w:fill="auto"/>
            <w:vAlign w:val="center"/>
            <w:hideMark/>
          </w:tcPr>
          <w:p w14:paraId="5E6A50FE"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473" w:type="pct"/>
            <w:tcBorders>
              <w:top w:val="nil"/>
              <w:left w:val="nil"/>
              <w:bottom w:val="single" w:sz="8" w:space="0" w:color="auto"/>
              <w:right w:val="single" w:sz="8" w:space="0" w:color="auto"/>
            </w:tcBorders>
            <w:shd w:val="clear" w:color="auto" w:fill="auto"/>
            <w:vAlign w:val="center"/>
            <w:hideMark/>
          </w:tcPr>
          <w:p w14:paraId="2FB21457" w14:textId="77777777" w:rsidR="00706B63" w:rsidRPr="008B6549" w:rsidRDefault="00706B63" w:rsidP="00D01336">
            <w:pPr>
              <w:jc w:val="center"/>
              <w:rPr>
                <w:rFonts w:ascii="Arial Narrow" w:hAnsi="Arial Narrow"/>
                <w:szCs w:val="24"/>
              </w:rPr>
            </w:pPr>
            <w:r w:rsidRPr="008B6549">
              <w:rPr>
                <w:rFonts w:ascii="Arial Narrow" w:hAnsi="Arial Narrow"/>
                <w:szCs w:val="24"/>
              </w:rPr>
              <w:t>1</w:t>
            </w:r>
          </w:p>
        </w:tc>
        <w:tc>
          <w:tcPr>
            <w:tcW w:w="560" w:type="pct"/>
            <w:tcBorders>
              <w:top w:val="nil"/>
              <w:left w:val="nil"/>
              <w:bottom w:val="single" w:sz="8" w:space="0" w:color="auto"/>
              <w:right w:val="single" w:sz="8" w:space="0" w:color="auto"/>
            </w:tcBorders>
            <w:shd w:val="clear" w:color="auto" w:fill="auto"/>
            <w:vAlign w:val="center"/>
          </w:tcPr>
          <w:p w14:paraId="5DC30EF1"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1F211C61" w14:textId="77777777" w:rsidR="00706B63" w:rsidRPr="008B6549" w:rsidRDefault="00706B63" w:rsidP="00D01336">
            <w:pPr>
              <w:jc w:val="center"/>
              <w:rPr>
                <w:rFonts w:ascii="Arial Narrow" w:hAnsi="Arial Narrow"/>
                <w:szCs w:val="24"/>
              </w:rPr>
            </w:pPr>
          </w:p>
        </w:tc>
      </w:tr>
      <w:tr w:rsidR="00706B63" w:rsidRPr="008B6549" w14:paraId="31782EE3"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46499E86" w14:textId="77777777" w:rsidR="00706B63" w:rsidRPr="008B6549" w:rsidRDefault="00706B63" w:rsidP="00D01336">
            <w:pPr>
              <w:jc w:val="right"/>
              <w:rPr>
                <w:rFonts w:ascii="Arial Narrow" w:hAnsi="Arial Narrow"/>
                <w:szCs w:val="24"/>
              </w:rPr>
            </w:pPr>
            <w:r w:rsidRPr="008B6549">
              <w:rPr>
                <w:rFonts w:ascii="Arial Narrow" w:hAnsi="Arial Narrow"/>
                <w:szCs w:val="24"/>
              </w:rPr>
              <w:t>102</w:t>
            </w:r>
          </w:p>
        </w:tc>
        <w:tc>
          <w:tcPr>
            <w:tcW w:w="2478" w:type="pct"/>
            <w:tcBorders>
              <w:top w:val="nil"/>
              <w:left w:val="nil"/>
              <w:bottom w:val="single" w:sz="8" w:space="0" w:color="auto"/>
              <w:right w:val="single" w:sz="8" w:space="0" w:color="auto"/>
            </w:tcBorders>
            <w:shd w:val="clear" w:color="auto" w:fill="auto"/>
            <w:vAlign w:val="center"/>
            <w:hideMark/>
          </w:tcPr>
          <w:p w14:paraId="1153471C" w14:textId="77777777" w:rsidR="00706B63" w:rsidRPr="008B6549" w:rsidRDefault="00706B63" w:rsidP="00D01336">
            <w:pPr>
              <w:jc w:val="center"/>
              <w:rPr>
                <w:rFonts w:ascii="Arial Narrow" w:hAnsi="Arial Narrow"/>
                <w:szCs w:val="24"/>
              </w:rPr>
            </w:pPr>
            <w:r w:rsidRPr="008B6549">
              <w:rPr>
                <w:rFonts w:ascii="Arial Narrow" w:hAnsi="Arial Narrow"/>
                <w:szCs w:val="24"/>
              </w:rPr>
              <w:t>site installation</w:t>
            </w:r>
          </w:p>
        </w:tc>
        <w:tc>
          <w:tcPr>
            <w:tcW w:w="388" w:type="pct"/>
            <w:tcBorders>
              <w:top w:val="nil"/>
              <w:left w:val="nil"/>
              <w:bottom w:val="single" w:sz="8" w:space="0" w:color="auto"/>
              <w:right w:val="single" w:sz="8" w:space="0" w:color="auto"/>
            </w:tcBorders>
            <w:shd w:val="clear" w:color="auto" w:fill="auto"/>
            <w:vAlign w:val="center"/>
            <w:hideMark/>
          </w:tcPr>
          <w:p w14:paraId="42DBBB23"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473" w:type="pct"/>
            <w:tcBorders>
              <w:top w:val="nil"/>
              <w:left w:val="nil"/>
              <w:bottom w:val="single" w:sz="8" w:space="0" w:color="auto"/>
              <w:right w:val="single" w:sz="8" w:space="0" w:color="auto"/>
            </w:tcBorders>
            <w:shd w:val="clear" w:color="auto" w:fill="auto"/>
            <w:vAlign w:val="center"/>
            <w:hideMark/>
          </w:tcPr>
          <w:p w14:paraId="02A70FE0" w14:textId="77777777" w:rsidR="00706B63" w:rsidRPr="008B6549" w:rsidRDefault="00706B63" w:rsidP="00D01336">
            <w:pPr>
              <w:jc w:val="center"/>
              <w:rPr>
                <w:rFonts w:ascii="Arial Narrow" w:hAnsi="Arial Narrow"/>
                <w:szCs w:val="24"/>
              </w:rPr>
            </w:pPr>
            <w:r w:rsidRPr="008B6549">
              <w:rPr>
                <w:rFonts w:ascii="Arial Narrow" w:hAnsi="Arial Narrow"/>
                <w:szCs w:val="24"/>
              </w:rPr>
              <w:t>1</w:t>
            </w:r>
          </w:p>
        </w:tc>
        <w:tc>
          <w:tcPr>
            <w:tcW w:w="560" w:type="pct"/>
            <w:tcBorders>
              <w:top w:val="nil"/>
              <w:left w:val="nil"/>
              <w:bottom w:val="single" w:sz="8" w:space="0" w:color="auto"/>
              <w:right w:val="single" w:sz="8" w:space="0" w:color="auto"/>
            </w:tcBorders>
            <w:shd w:val="clear" w:color="auto" w:fill="auto"/>
            <w:vAlign w:val="center"/>
          </w:tcPr>
          <w:p w14:paraId="5E18B5E7"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75073B3B" w14:textId="77777777" w:rsidR="00706B63" w:rsidRPr="008B6549" w:rsidRDefault="00706B63" w:rsidP="00D01336">
            <w:pPr>
              <w:jc w:val="center"/>
              <w:rPr>
                <w:rFonts w:ascii="Arial Narrow" w:hAnsi="Arial Narrow"/>
                <w:szCs w:val="24"/>
              </w:rPr>
            </w:pPr>
          </w:p>
        </w:tc>
      </w:tr>
      <w:tr w:rsidR="00706B63" w:rsidRPr="008B6549" w14:paraId="76DAA576" w14:textId="77777777" w:rsidTr="00D01336">
        <w:trPr>
          <w:trHeight w:val="39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6AAB7608" w14:textId="77777777" w:rsidR="00706B63" w:rsidRPr="008B6549" w:rsidRDefault="00706B63" w:rsidP="00D01336">
            <w:pPr>
              <w:jc w:val="right"/>
              <w:rPr>
                <w:rFonts w:ascii="Arial Narrow" w:hAnsi="Arial Narrow"/>
                <w:szCs w:val="24"/>
              </w:rPr>
            </w:pPr>
            <w:r w:rsidRPr="008B6549">
              <w:rPr>
                <w:rFonts w:ascii="Arial Narrow" w:hAnsi="Arial Narrow"/>
                <w:szCs w:val="24"/>
              </w:rPr>
              <w:t>103</w:t>
            </w:r>
          </w:p>
        </w:tc>
        <w:tc>
          <w:tcPr>
            <w:tcW w:w="2478" w:type="pct"/>
            <w:tcBorders>
              <w:top w:val="nil"/>
              <w:left w:val="nil"/>
              <w:bottom w:val="single" w:sz="8" w:space="0" w:color="auto"/>
              <w:right w:val="single" w:sz="8" w:space="0" w:color="auto"/>
            </w:tcBorders>
            <w:shd w:val="clear" w:color="auto" w:fill="auto"/>
            <w:vAlign w:val="center"/>
            <w:hideMark/>
          </w:tcPr>
          <w:p w14:paraId="4EDBFA41" w14:textId="77777777" w:rsidR="00706B63" w:rsidRPr="008B6549" w:rsidRDefault="00706B63" w:rsidP="00D01336">
            <w:pPr>
              <w:jc w:val="center"/>
              <w:rPr>
                <w:rFonts w:ascii="Arial Narrow" w:hAnsi="Arial Narrow"/>
                <w:szCs w:val="24"/>
              </w:rPr>
            </w:pPr>
            <w:r w:rsidRPr="008B6549">
              <w:rPr>
                <w:rFonts w:ascii="Arial Narrow" w:hAnsi="Arial Narrow"/>
                <w:szCs w:val="24"/>
              </w:rPr>
              <w:t>Clearing of the site</w:t>
            </w:r>
          </w:p>
        </w:tc>
        <w:tc>
          <w:tcPr>
            <w:tcW w:w="388" w:type="pct"/>
            <w:tcBorders>
              <w:top w:val="nil"/>
              <w:left w:val="nil"/>
              <w:bottom w:val="single" w:sz="8" w:space="0" w:color="auto"/>
              <w:right w:val="single" w:sz="8" w:space="0" w:color="auto"/>
            </w:tcBorders>
            <w:shd w:val="clear" w:color="auto" w:fill="auto"/>
            <w:vAlign w:val="center"/>
            <w:hideMark/>
          </w:tcPr>
          <w:p w14:paraId="681C7849"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2</w:t>
            </w:r>
          </w:p>
        </w:tc>
        <w:tc>
          <w:tcPr>
            <w:tcW w:w="473" w:type="pct"/>
            <w:tcBorders>
              <w:top w:val="nil"/>
              <w:left w:val="nil"/>
              <w:bottom w:val="single" w:sz="8" w:space="0" w:color="auto"/>
              <w:right w:val="single" w:sz="8" w:space="0" w:color="auto"/>
            </w:tcBorders>
            <w:shd w:val="clear" w:color="auto" w:fill="auto"/>
            <w:vAlign w:val="center"/>
            <w:hideMark/>
          </w:tcPr>
          <w:p w14:paraId="273F7F35" w14:textId="77777777" w:rsidR="00706B63" w:rsidRPr="008B6549" w:rsidRDefault="00706B63" w:rsidP="00D01336">
            <w:pPr>
              <w:jc w:val="center"/>
              <w:rPr>
                <w:rFonts w:ascii="Arial Narrow" w:hAnsi="Arial Narrow"/>
                <w:szCs w:val="24"/>
              </w:rPr>
            </w:pPr>
            <w:r w:rsidRPr="008B6549">
              <w:rPr>
                <w:rFonts w:ascii="Arial Narrow" w:hAnsi="Arial Narrow"/>
                <w:szCs w:val="24"/>
              </w:rPr>
              <w:t>700</w:t>
            </w:r>
          </w:p>
        </w:tc>
        <w:tc>
          <w:tcPr>
            <w:tcW w:w="560" w:type="pct"/>
            <w:tcBorders>
              <w:top w:val="nil"/>
              <w:left w:val="nil"/>
              <w:bottom w:val="single" w:sz="8" w:space="0" w:color="auto"/>
              <w:right w:val="single" w:sz="8" w:space="0" w:color="auto"/>
            </w:tcBorders>
            <w:shd w:val="clear" w:color="auto" w:fill="auto"/>
            <w:vAlign w:val="center"/>
          </w:tcPr>
          <w:p w14:paraId="49FFE34E"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78BFF303" w14:textId="77777777" w:rsidR="00706B63" w:rsidRPr="008B6549" w:rsidRDefault="00706B63" w:rsidP="00D01336">
            <w:pPr>
              <w:jc w:val="center"/>
              <w:rPr>
                <w:rFonts w:ascii="Arial Narrow" w:hAnsi="Arial Narrow"/>
                <w:szCs w:val="24"/>
              </w:rPr>
            </w:pPr>
          </w:p>
        </w:tc>
      </w:tr>
      <w:tr w:rsidR="00706B63" w:rsidRPr="008B6549" w14:paraId="709A3EE2"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3D0A84F2" w14:textId="77777777" w:rsidR="00706B63" w:rsidRPr="008B6549" w:rsidRDefault="00706B63" w:rsidP="00D01336">
            <w:pPr>
              <w:jc w:val="right"/>
              <w:rPr>
                <w:rFonts w:ascii="Arial Narrow" w:hAnsi="Arial Narrow"/>
                <w:szCs w:val="24"/>
              </w:rPr>
            </w:pPr>
            <w:r w:rsidRPr="008B6549">
              <w:rPr>
                <w:rFonts w:ascii="Arial Narrow" w:hAnsi="Arial Narrow"/>
                <w:szCs w:val="24"/>
              </w:rPr>
              <w:t>104</w:t>
            </w:r>
          </w:p>
        </w:tc>
        <w:tc>
          <w:tcPr>
            <w:tcW w:w="2478" w:type="pct"/>
            <w:tcBorders>
              <w:top w:val="nil"/>
              <w:left w:val="nil"/>
              <w:bottom w:val="single" w:sz="8" w:space="0" w:color="auto"/>
              <w:right w:val="single" w:sz="8" w:space="0" w:color="auto"/>
            </w:tcBorders>
            <w:shd w:val="clear" w:color="auto" w:fill="auto"/>
            <w:vAlign w:val="center"/>
            <w:hideMark/>
          </w:tcPr>
          <w:p w14:paraId="579B131A" w14:textId="77777777" w:rsidR="00706B63" w:rsidRPr="008B6549" w:rsidRDefault="00706B63" w:rsidP="00D01336">
            <w:pPr>
              <w:jc w:val="center"/>
              <w:rPr>
                <w:rFonts w:ascii="Arial Narrow" w:hAnsi="Arial Narrow"/>
                <w:szCs w:val="24"/>
              </w:rPr>
            </w:pPr>
            <w:r w:rsidRPr="008B6549">
              <w:rPr>
                <w:rFonts w:ascii="Arial Narrow" w:hAnsi="Arial Narrow"/>
                <w:szCs w:val="24"/>
              </w:rPr>
              <w:t>Implantation of the building</w:t>
            </w:r>
          </w:p>
        </w:tc>
        <w:tc>
          <w:tcPr>
            <w:tcW w:w="388" w:type="pct"/>
            <w:tcBorders>
              <w:top w:val="nil"/>
              <w:left w:val="nil"/>
              <w:bottom w:val="single" w:sz="8" w:space="0" w:color="auto"/>
              <w:right w:val="single" w:sz="8" w:space="0" w:color="auto"/>
            </w:tcBorders>
            <w:shd w:val="clear" w:color="auto" w:fill="auto"/>
            <w:vAlign w:val="center"/>
            <w:hideMark/>
          </w:tcPr>
          <w:p w14:paraId="7338A874"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473" w:type="pct"/>
            <w:tcBorders>
              <w:top w:val="nil"/>
              <w:left w:val="nil"/>
              <w:bottom w:val="single" w:sz="8" w:space="0" w:color="auto"/>
              <w:right w:val="single" w:sz="8" w:space="0" w:color="auto"/>
            </w:tcBorders>
            <w:shd w:val="clear" w:color="auto" w:fill="auto"/>
            <w:vAlign w:val="center"/>
            <w:hideMark/>
          </w:tcPr>
          <w:p w14:paraId="5FA36C70" w14:textId="77777777" w:rsidR="00706B63" w:rsidRPr="008B6549" w:rsidRDefault="00706B63" w:rsidP="00D01336">
            <w:pPr>
              <w:jc w:val="center"/>
              <w:rPr>
                <w:rFonts w:ascii="Arial Narrow" w:hAnsi="Arial Narrow"/>
                <w:szCs w:val="24"/>
              </w:rPr>
            </w:pPr>
            <w:r w:rsidRPr="008B6549">
              <w:rPr>
                <w:rFonts w:ascii="Arial Narrow" w:hAnsi="Arial Narrow"/>
                <w:szCs w:val="24"/>
              </w:rPr>
              <w:t>1</w:t>
            </w:r>
          </w:p>
        </w:tc>
        <w:tc>
          <w:tcPr>
            <w:tcW w:w="560" w:type="pct"/>
            <w:tcBorders>
              <w:top w:val="nil"/>
              <w:left w:val="nil"/>
              <w:bottom w:val="single" w:sz="8" w:space="0" w:color="auto"/>
              <w:right w:val="single" w:sz="8" w:space="0" w:color="auto"/>
            </w:tcBorders>
            <w:shd w:val="clear" w:color="auto" w:fill="auto"/>
            <w:vAlign w:val="center"/>
          </w:tcPr>
          <w:p w14:paraId="1B840019"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320478C7" w14:textId="77777777" w:rsidR="00706B63" w:rsidRPr="008B6549" w:rsidRDefault="00706B63" w:rsidP="00D01336">
            <w:pPr>
              <w:jc w:val="center"/>
              <w:rPr>
                <w:rFonts w:ascii="Arial Narrow" w:hAnsi="Arial Narrow"/>
                <w:szCs w:val="24"/>
              </w:rPr>
            </w:pPr>
          </w:p>
        </w:tc>
      </w:tr>
      <w:tr w:rsidR="00706B63" w:rsidRPr="008B6549" w14:paraId="34ED99FC"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686B6713"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7B5E3138" w14:textId="77777777" w:rsidR="00706B63" w:rsidRPr="008B6549" w:rsidRDefault="00706B63" w:rsidP="00D01336">
            <w:pPr>
              <w:jc w:val="center"/>
              <w:rPr>
                <w:rFonts w:ascii="Arial Narrow" w:hAnsi="Arial Narrow"/>
                <w:b/>
                <w:bCs/>
                <w:szCs w:val="24"/>
              </w:rPr>
            </w:pPr>
            <w:proofErr w:type="gramStart"/>
            <w:r w:rsidRPr="008B6549">
              <w:rPr>
                <w:rFonts w:ascii="Arial Narrow" w:hAnsi="Arial Narrow"/>
                <w:b/>
                <w:bCs/>
                <w:szCs w:val="24"/>
              </w:rPr>
              <w:t>SUB  TOTAL</w:t>
            </w:r>
            <w:proofErr w:type="gramEnd"/>
            <w:r w:rsidRPr="008B6549">
              <w:rPr>
                <w:rFonts w:ascii="Arial Narrow" w:hAnsi="Arial Narrow"/>
                <w:b/>
                <w:bCs/>
                <w:szCs w:val="24"/>
              </w:rPr>
              <w:t xml:space="preserve">  100</w:t>
            </w:r>
          </w:p>
        </w:tc>
        <w:tc>
          <w:tcPr>
            <w:tcW w:w="388" w:type="pct"/>
            <w:tcBorders>
              <w:top w:val="nil"/>
              <w:left w:val="nil"/>
              <w:bottom w:val="single" w:sz="8" w:space="0" w:color="auto"/>
              <w:right w:val="single" w:sz="8" w:space="0" w:color="auto"/>
            </w:tcBorders>
            <w:shd w:val="clear" w:color="auto" w:fill="auto"/>
            <w:vAlign w:val="center"/>
            <w:hideMark/>
          </w:tcPr>
          <w:p w14:paraId="67933212"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14F4B8C7"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0B6174C6"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34C99889" w14:textId="77777777" w:rsidR="00706B63" w:rsidRPr="008B6549" w:rsidRDefault="00706B63" w:rsidP="00D01336">
            <w:pPr>
              <w:jc w:val="center"/>
              <w:rPr>
                <w:rFonts w:ascii="Arial Narrow" w:hAnsi="Arial Narrow"/>
                <w:b/>
                <w:bCs/>
                <w:szCs w:val="24"/>
              </w:rPr>
            </w:pPr>
          </w:p>
        </w:tc>
      </w:tr>
      <w:tr w:rsidR="00706B63" w:rsidRPr="008B6549" w14:paraId="45234BD1"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1A3926B3"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1D8E65D0"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200 EATH WORKS</w:t>
            </w:r>
          </w:p>
        </w:tc>
        <w:tc>
          <w:tcPr>
            <w:tcW w:w="388" w:type="pct"/>
            <w:tcBorders>
              <w:top w:val="nil"/>
              <w:left w:val="nil"/>
              <w:bottom w:val="single" w:sz="8" w:space="0" w:color="auto"/>
              <w:right w:val="single" w:sz="8" w:space="0" w:color="auto"/>
            </w:tcBorders>
            <w:shd w:val="clear" w:color="auto" w:fill="auto"/>
            <w:vAlign w:val="center"/>
            <w:hideMark/>
          </w:tcPr>
          <w:p w14:paraId="7AE4ACA8"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31C0AFE7"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482908F5"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9498940" w14:textId="77777777" w:rsidR="00706B63" w:rsidRPr="008B6549" w:rsidRDefault="00706B63" w:rsidP="00D01336">
            <w:pPr>
              <w:jc w:val="center"/>
              <w:rPr>
                <w:rFonts w:ascii="Arial Narrow" w:hAnsi="Arial Narrow"/>
                <w:szCs w:val="24"/>
              </w:rPr>
            </w:pPr>
          </w:p>
        </w:tc>
      </w:tr>
      <w:tr w:rsidR="00706B63" w:rsidRPr="008B6549" w14:paraId="2C67715D" w14:textId="77777777" w:rsidTr="00D01336">
        <w:trPr>
          <w:trHeight w:val="39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76207C85" w14:textId="77777777" w:rsidR="00706B63" w:rsidRPr="008B6549" w:rsidRDefault="00706B63" w:rsidP="00D01336">
            <w:pPr>
              <w:jc w:val="right"/>
              <w:rPr>
                <w:rFonts w:ascii="Arial Narrow" w:hAnsi="Arial Narrow"/>
                <w:szCs w:val="24"/>
              </w:rPr>
            </w:pPr>
            <w:r w:rsidRPr="008B6549">
              <w:rPr>
                <w:rFonts w:ascii="Arial Narrow" w:hAnsi="Arial Narrow"/>
                <w:szCs w:val="24"/>
              </w:rPr>
              <w:t>201</w:t>
            </w:r>
          </w:p>
        </w:tc>
        <w:tc>
          <w:tcPr>
            <w:tcW w:w="2478" w:type="pct"/>
            <w:tcBorders>
              <w:top w:val="nil"/>
              <w:left w:val="nil"/>
              <w:bottom w:val="single" w:sz="8" w:space="0" w:color="auto"/>
              <w:right w:val="single" w:sz="8" w:space="0" w:color="auto"/>
            </w:tcBorders>
            <w:shd w:val="clear" w:color="auto" w:fill="auto"/>
            <w:vAlign w:val="center"/>
            <w:hideMark/>
          </w:tcPr>
          <w:p w14:paraId="5755F439" w14:textId="77777777" w:rsidR="00706B63" w:rsidRPr="008B6549" w:rsidRDefault="00706B63" w:rsidP="00D01336">
            <w:pPr>
              <w:jc w:val="center"/>
              <w:rPr>
                <w:rFonts w:ascii="Arial Narrow" w:hAnsi="Arial Narrow"/>
                <w:szCs w:val="24"/>
              </w:rPr>
            </w:pPr>
            <w:proofErr w:type="gramStart"/>
            <w:r w:rsidRPr="008B6549">
              <w:rPr>
                <w:rFonts w:ascii="Arial Narrow" w:hAnsi="Arial Narrow"/>
                <w:szCs w:val="24"/>
              </w:rPr>
              <w:t>Leveling  of</w:t>
            </w:r>
            <w:proofErr w:type="gramEnd"/>
            <w:r w:rsidRPr="008B6549">
              <w:rPr>
                <w:rFonts w:ascii="Arial Narrow" w:hAnsi="Arial Narrow"/>
                <w:szCs w:val="24"/>
              </w:rPr>
              <w:t xml:space="preserve">  platform</w:t>
            </w:r>
          </w:p>
        </w:tc>
        <w:tc>
          <w:tcPr>
            <w:tcW w:w="388" w:type="pct"/>
            <w:tcBorders>
              <w:top w:val="nil"/>
              <w:left w:val="nil"/>
              <w:bottom w:val="single" w:sz="8" w:space="0" w:color="auto"/>
              <w:right w:val="single" w:sz="8" w:space="0" w:color="auto"/>
            </w:tcBorders>
            <w:shd w:val="clear" w:color="auto" w:fill="auto"/>
            <w:vAlign w:val="center"/>
            <w:hideMark/>
          </w:tcPr>
          <w:p w14:paraId="17871CEE"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2</w:t>
            </w:r>
          </w:p>
        </w:tc>
        <w:tc>
          <w:tcPr>
            <w:tcW w:w="473" w:type="pct"/>
            <w:tcBorders>
              <w:top w:val="nil"/>
              <w:left w:val="nil"/>
              <w:bottom w:val="single" w:sz="8" w:space="0" w:color="auto"/>
              <w:right w:val="single" w:sz="8" w:space="0" w:color="auto"/>
            </w:tcBorders>
            <w:shd w:val="clear" w:color="000000" w:fill="FFFFFF"/>
            <w:vAlign w:val="center"/>
            <w:hideMark/>
          </w:tcPr>
          <w:p w14:paraId="356D915B" w14:textId="77777777" w:rsidR="00706B63" w:rsidRPr="008B6549" w:rsidRDefault="00706B63" w:rsidP="00D01336">
            <w:pPr>
              <w:jc w:val="center"/>
              <w:rPr>
                <w:rFonts w:ascii="Arial Narrow" w:hAnsi="Arial Narrow"/>
                <w:szCs w:val="24"/>
              </w:rPr>
            </w:pPr>
            <w:r w:rsidRPr="008B6549">
              <w:rPr>
                <w:rFonts w:ascii="Arial Narrow" w:hAnsi="Arial Narrow"/>
                <w:szCs w:val="24"/>
              </w:rPr>
              <w:t>500</w:t>
            </w:r>
          </w:p>
        </w:tc>
        <w:tc>
          <w:tcPr>
            <w:tcW w:w="560" w:type="pct"/>
            <w:tcBorders>
              <w:top w:val="nil"/>
              <w:left w:val="nil"/>
              <w:bottom w:val="single" w:sz="8" w:space="0" w:color="auto"/>
              <w:right w:val="single" w:sz="8" w:space="0" w:color="auto"/>
            </w:tcBorders>
            <w:shd w:val="clear" w:color="auto" w:fill="auto"/>
            <w:vAlign w:val="center"/>
          </w:tcPr>
          <w:p w14:paraId="476E210E"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6F6FD7C" w14:textId="77777777" w:rsidR="00706B63" w:rsidRPr="008B6549" w:rsidRDefault="00706B63" w:rsidP="00D01336">
            <w:pPr>
              <w:jc w:val="center"/>
              <w:rPr>
                <w:rFonts w:ascii="Arial Narrow" w:hAnsi="Arial Narrow"/>
                <w:szCs w:val="24"/>
              </w:rPr>
            </w:pPr>
          </w:p>
        </w:tc>
      </w:tr>
      <w:tr w:rsidR="00706B63" w:rsidRPr="008B6549" w14:paraId="5FE0D99F" w14:textId="77777777" w:rsidTr="00D01336">
        <w:trPr>
          <w:trHeight w:val="39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1774C52B" w14:textId="77777777" w:rsidR="00706B63" w:rsidRPr="008B6549" w:rsidRDefault="00706B63" w:rsidP="00D01336">
            <w:pPr>
              <w:jc w:val="right"/>
              <w:rPr>
                <w:rFonts w:ascii="Arial Narrow" w:hAnsi="Arial Narrow"/>
                <w:szCs w:val="24"/>
              </w:rPr>
            </w:pPr>
            <w:r w:rsidRPr="008B6549">
              <w:rPr>
                <w:rFonts w:ascii="Arial Narrow" w:hAnsi="Arial Narrow"/>
                <w:szCs w:val="24"/>
              </w:rPr>
              <w:t>202</w:t>
            </w:r>
          </w:p>
        </w:tc>
        <w:tc>
          <w:tcPr>
            <w:tcW w:w="2478" w:type="pct"/>
            <w:tcBorders>
              <w:top w:val="nil"/>
              <w:left w:val="nil"/>
              <w:bottom w:val="single" w:sz="8" w:space="0" w:color="auto"/>
              <w:right w:val="single" w:sz="8" w:space="0" w:color="auto"/>
            </w:tcBorders>
            <w:shd w:val="clear" w:color="auto" w:fill="auto"/>
            <w:vAlign w:val="center"/>
            <w:hideMark/>
          </w:tcPr>
          <w:p w14:paraId="75BCC7ED" w14:textId="77777777" w:rsidR="00706B63" w:rsidRPr="008B6549" w:rsidRDefault="00706B63" w:rsidP="00D01336">
            <w:pPr>
              <w:jc w:val="center"/>
              <w:rPr>
                <w:rFonts w:ascii="Arial Narrow" w:hAnsi="Arial Narrow"/>
                <w:szCs w:val="24"/>
              </w:rPr>
            </w:pPr>
            <w:r w:rsidRPr="008B6549">
              <w:rPr>
                <w:rFonts w:ascii="Arial Narrow" w:hAnsi="Arial Narrow"/>
                <w:szCs w:val="24"/>
              </w:rPr>
              <w:t xml:space="preserve">Digging of </w:t>
            </w:r>
            <w:proofErr w:type="gramStart"/>
            <w:r w:rsidRPr="008B6549">
              <w:rPr>
                <w:rFonts w:ascii="Arial Narrow" w:hAnsi="Arial Narrow"/>
                <w:szCs w:val="24"/>
              </w:rPr>
              <w:t>foundation  trenches</w:t>
            </w:r>
            <w:proofErr w:type="gramEnd"/>
            <w:r w:rsidRPr="008B6549">
              <w:rPr>
                <w:rFonts w:ascii="Arial Narrow" w:hAnsi="Arial Narrow"/>
                <w:szCs w:val="24"/>
              </w:rPr>
              <w:t xml:space="preserve"> and footing</w:t>
            </w:r>
          </w:p>
        </w:tc>
        <w:tc>
          <w:tcPr>
            <w:tcW w:w="388" w:type="pct"/>
            <w:tcBorders>
              <w:top w:val="nil"/>
              <w:left w:val="nil"/>
              <w:bottom w:val="single" w:sz="8" w:space="0" w:color="auto"/>
              <w:right w:val="single" w:sz="8" w:space="0" w:color="auto"/>
            </w:tcBorders>
            <w:shd w:val="clear" w:color="auto" w:fill="auto"/>
            <w:vAlign w:val="center"/>
            <w:hideMark/>
          </w:tcPr>
          <w:p w14:paraId="664ECFF9"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473" w:type="pct"/>
            <w:tcBorders>
              <w:top w:val="nil"/>
              <w:left w:val="nil"/>
              <w:bottom w:val="single" w:sz="8" w:space="0" w:color="auto"/>
              <w:right w:val="single" w:sz="8" w:space="0" w:color="auto"/>
            </w:tcBorders>
            <w:shd w:val="clear" w:color="auto" w:fill="auto"/>
            <w:vAlign w:val="center"/>
            <w:hideMark/>
          </w:tcPr>
          <w:p w14:paraId="788D6D7A" w14:textId="77777777" w:rsidR="00706B63" w:rsidRPr="008B6549" w:rsidRDefault="00706B63" w:rsidP="00D01336">
            <w:pPr>
              <w:jc w:val="center"/>
              <w:rPr>
                <w:rFonts w:ascii="Arial Narrow" w:hAnsi="Arial Narrow"/>
                <w:szCs w:val="24"/>
              </w:rPr>
            </w:pPr>
            <w:r w:rsidRPr="008B6549">
              <w:rPr>
                <w:rFonts w:ascii="Arial Narrow" w:hAnsi="Arial Narrow"/>
                <w:szCs w:val="24"/>
              </w:rPr>
              <w:t>64</w:t>
            </w:r>
          </w:p>
        </w:tc>
        <w:tc>
          <w:tcPr>
            <w:tcW w:w="560" w:type="pct"/>
            <w:tcBorders>
              <w:top w:val="nil"/>
              <w:left w:val="nil"/>
              <w:bottom w:val="single" w:sz="8" w:space="0" w:color="auto"/>
              <w:right w:val="single" w:sz="8" w:space="0" w:color="auto"/>
            </w:tcBorders>
            <w:shd w:val="clear" w:color="auto" w:fill="auto"/>
            <w:vAlign w:val="center"/>
          </w:tcPr>
          <w:p w14:paraId="64ADE258"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7DD14213" w14:textId="77777777" w:rsidR="00706B63" w:rsidRPr="008B6549" w:rsidRDefault="00706B63" w:rsidP="00D01336">
            <w:pPr>
              <w:jc w:val="center"/>
              <w:rPr>
                <w:rFonts w:ascii="Arial Narrow" w:hAnsi="Arial Narrow"/>
                <w:szCs w:val="24"/>
              </w:rPr>
            </w:pPr>
          </w:p>
        </w:tc>
      </w:tr>
      <w:tr w:rsidR="00706B63" w:rsidRPr="008B6549" w14:paraId="7184183D" w14:textId="77777777" w:rsidTr="00D01336">
        <w:trPr>
          <w:trHeight w:val="39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50099961" w14:textId="77777777" w:rsidR="00706B63" w:rsidRPr="008B6549" w:rsidRDefault="00706B63" w:rsidP="00D01336">
            <w:pPr>
              <w:jc w:val="right"/>
              <w:rPr>
                <w:rFonts w:ascii="Arial Narrow" w:hAnsi="Arial Narrow"/>
                <w:szCs w:val="24"/>
              </w:rPr>
            </w:pPr>
            <w:r w:rsidRPr="008B6549">
              <w:rPr>
                <w:rFonts w:ascii="Arial Narrow" w:hAnsi="Arial Narrow"/>
                <w:szCs w:val="24"/>
              </w:rPr>
              <w:t>203</w:t>
            </w:r>
          </w:p>
        </w:tc>
        <w:tc>
          <w:tcPr>
            <w:tcW w:w="2478" w:type="pct"/>
            <w:tcBorders>
              <w:top w:val="nil"/>
              <w:left w:val="nil"/>
              <w:bottom w:val="single" w:sz="8" w:space="0" w:color="auto"/>
              <w:right w:val="single" w:sz="8" w:space="0" w:color="auto"/>
            </w:tcBorders>
            <w:shd w:val="clear" w:color="auto" w:fill="auto"/>
            <w:vAlign w:val="center"/>
            <w:hideMark/>
          </w:tcPr>
          <w:p w14:paraId="1B4DF84E" w14:textId="77777777" w:rsidR="00706B63" w:rsidRPr="008B6549" w:rsidRDefault="00706B63" w:rsidP="00D01336">
            <w:pPr>
              <w:jc w:val="center"/>
              <w:rPr>
                <w:rFonts w:ascii="Arial Narrow" w:hAnsi="Arial Narrow"/>
                <w:szCs w:val="24"/>
              </w:rPr>
            </w:pPr>
            <w:r w:rsidRPr="008B6549">
              <w:rPr>
                <w:rFonts w:ascii="Arial Narrow" w:hAnsi="Arial Narrow"/>
                <w:szCs w:val="24"/>
              </w:rPr>
              <w:t>Back filling with selected lateritic soil</w:t>
            </w:r>
          </w:p>
        </w:tc>
        <w:tc>
          <w:tcPr>
            <w:tcW w:w="388" w:type="pct"/>
            <w:tcBorders>
              <w:top w:val="nil"/>
              <w:left w:val="nil"/>
              <w:bottom w:val="single" w:sz="8" w:space="0" w:color="auto"/>
              <w:right w:val="single" w:sz="8" w:space="0" w:color="auto"/>
            </w:tcBorders>
            <w:shd w:val="clear" w:color="auto" w:fill="auto"/>
            <w:vAlign w:val="center"/>
            <w:hideMark/>
          </w:tcPr>
          <w:p w14:paraId="193B888D"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473" w:type="pct"/>
            <w:tcBorders>
              <w:top w:val="nil"/>
              <w:left w:val="nil"/>
              <w:bottom w:val="single" w:sz="8" w:space="0" w:color="auto"/>
              <w:right w:val="single" w:sz="8" w:space="0" w:color="auto"/>
            </w:tcBorders>
            <w:shd w:val="clear" w:color="000000" w:fill="FFFFFF"/>
            <w:vAlign w:val="center"/>
            <w:hideMark/>
          </w:tcPr>
          <w:p w14:paraId="1BF25640" w14:textId="77777777" w:rsidR="00706B63" w:rsidRPr="008B6549" w:rsidRDefault="00706B63" w:rsidP="00D01336">
            <w:pPr>
              <w:jc w:val="center"/>
              <w:rPr>
                <w:rFonts w:ascii="Arial Narrow" w:hAnsi="Arial Narrow"/>
                <w:szCs w:val="24"/>
              </w:rPr>
            </w:pPr>
            <w:r w:rsidRPr="008B6549">
              <w:rPr>
                <w:rFonts w:ascii="Arial Narrow" w:hAnsi="Arial Narrow"/>
                <w:szCs w:val="24"/>
              </w:rPr>
              <w:t>89</w:t>
            </w:r>
          </w:p>
        </w:tc>
        <w:tc>
          <w:tcPr>
            <w:tcW w:w="560" w:type="pct"/>
            <w:tcBorders>
              <w:top w:val="nil"/>
              <w:left w:val="nil"/>
              <w:bottom w:val="single" w:sz="8" w:space="0" w:color="auto"/>
              <w:right w:val="single" w:sz="8" w:space="0" w:color="auto"/>
            </w:tcBorders>
            <w:shd w:val="clear" w:color="auto" w:fill="auto"/>
            <w:vAlign w:val="center"/>
          </w:tcPr>
          <w:p w14:paraId="3AE3A49A"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4A2E6922" w14:textId="77777777" w:rsidR="00706B63" w:rsidRPr="008B6549" w:rsidRDefault="00706B63" w:rsidP="00D01336">
            <w:pPr>
              <w:jc w:val="center"/>
              <w:rPr>
                <w:rFonts w:ascii="Arial Narrow" w:hAnsi="Arial Narrow"/>
                <w:szCs w:val="24"/>
              </w:rPr>
            </w:pPr>
          </w:p>
        </w:tc>
      </w:tr>
      <w:tr w:rsidR="00706B63" w:rsidRPr="008B6549" w14:paraId="7FEA7FB7"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73A2C2A9"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4612B9D1" w14:textId="77777777" w:rsidR="00706B63" w:rsidRPr="008B6549" w:rsidRDefault="00706B63" w:rsidP="00D01336">
            <w:pPr>
              <w:jc w:val="center"/>
              <w:rPr>
                <w:rFonts w:ascii="Arial Narrow" w:hAnsi="Arial Narrow"/>
                <w:b/>
                <w:bCs/>
                <w:szCs w:val="24"/>
              </w:rPr>
            </w:pPr>
            <w:proofErr w:type="gramStart"/>
            <w:r w:rsidRPr="008B6549">
              <w:rPr>
                <w:rFonts w:ascii="Arial Narrow" w:hAnsi="Arial Narrow"/>
                <w:b/>
                <w:bCs/>
                <w:szCs w:val="24"/>
              </w:rPr>
              <w:t>SUB  TOTAL</w:t>
            </w:r>
            <w:proofErr w:type="gramEnd"/>
            <w:r w:rsidRPr="008B6549">
              <w:rPr>
                <w:rFonts w:ascii="Arial Narrow" w:hAnsi="Arial Narrow"/>
                <w:b/>
                <w:bCs/>
                <w:szCs w:val="24"/>
              </w:rPr>
              <w:t xml:space="preserve">  200</w:t>
            </w:r>
          </w:p>
        </w:tc>
        <w:tc>
          <w:tcPr>
            <w:tcW w:w="388" w:type="pct"/>
            <w:tcBorders>
              <w:top w:val="nil"/>
              <w:left w:val="nil"/>
              <w:bottom w:val="single" w:sz="8" w:space="0" w:color="auto"/>
              <w:right w:val="single" w:sz="8" w:space="0" w:color="auto"/>
            </w:tcBorders>
            <w:shd w:val="clear" w:color="auto" w:fill="auto"/>
            <w:vAlign w:val="center"/>
            <w:hideMark/>
          </w:tcPr>
          <w:p w14:paraId="576F5A78"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65EE9BBD"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0DD97BF4"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B74EE65" w14:textId="77777777" w:rsidR="00706B63" w:rsidRPr="008B6549" w:rsidRDefault="00706B63" w:rsidP="00D01336">
            <w:pPr>
              <w:jc w:val="center"/>
              <w:rPr>
                <w:rFonts w:ascii="Arial Narrow" w:hAnsi="Arial Narrow"/>
                <w:b/>
                <w:bCs/>
                <w:szCs w:val="24"/>
              </w:rPr>
            </w:pPr>
          </w:p>
        </w:tc>
      </w:tr>
      <w:tr w:rsidR="00706B63" w:rsidRPr="008B6549" w14:paraId="0A0BD9FC"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62328664"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475A8E5B"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300 - FOUNDATION</w:t>
            </w:r>
          </w:p>
        </w:tc>
        <w:tc>
          <w:tcPr>
            <w:tcW w:w="388" w:type="pct"/>
            <w:tcBorders>
              <w:top w:val="nil"/>
              <w:left w:val="nil"/>
              <w:bottom w:val="single" w:sz="8" w:space="0" w:color="auto"/>
              <w:right w:val="single" w:sz="8" w:space="0" w:color="auto"/>
            </w:tcBorders>
            <w:shd w:val="clear" w:color="auto" w:fill="auto"/>
            <w:vAlign w:val="center"/>
            <w:hideMark/>
          </w:tcPr>
          <w:p w14:paraId="781425B4"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37F752C4"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262F0418"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74BCCCDB" w14:textId="77777777" w:rsidR="00706B63" w:rsidRPr="008B6549" w:rsidRDefault="00706B63" w:rsidP="00D01336">
            <w:pPr>
              <w:jc w:val="center"/>
              <w:rPr>
                <w:rFonts w:ascii="Arial Narrow" w:hAnsi="Arial Narrow"/>
                <w:szCs w:val="24"/>
              </w:rPr>
            </w:pPr>
          </w:p>
        </w:tc>
      </w:tr>
      <w:tr w:rsidR="00706B63" w:rsidRPr="008B6549" w14:paraId="376BAE2F" w14:textId="77777777" w:rsidTr="00D01336">
        <w:trPr>
          <w:trHeight w:val="39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03B645BC" w14:textId="77777777" w:rsidR="00706B63" w:rsidRPr="008B6549" w:rsidRDefault="00706B63" w:rsidP="00D01336">
            <w:pPr>
              <w:jc w:val="right"/>
              <w:rPr>
                <w:rFonts w:ascii="Arial Narrow" w:hAnsi="Arial Narrow"/>
                <w:szCs w:val="24"/>
              </w:rPr>
            </w:pPr>
            <w:r w:rsidRPr="008B6549">
              <w:rPr>
                <w:rFonts w:ascii="Arial Narrow" w:hAnsi="Arial Narrow"/>
                <w:szCs w:val="24"/>
              </w:rPr>
              <w:t>301</w:t>
            </w:r>
          </w:p>
        </w:tc>
        <w:tc>
          <w:tcPr>
            <w:tcW w:w="2478" w:type="pct"/>
            <w:tcBorders>
              <w:top w:val="nil"/>
              <w:left w:val="nil"/>
              <w:bottom w:val="single" w:sz="8" w:space="0" w:color="auto"/>
              <w:right w:val="single" w:sz="8" w:space="0" w:color="auto"/>
            </w:tcBorders>
            <w:shd w:val="clear" w:color="auto" w:fill="auto"/>
            <w:vAlign w:val="center"/>
            <w:hideMark/>
          </w:tcPr>
          <w:p w14:paraId="029DDEB8" w14:textId="77777777" w:rsidR="00706B63" w:rsidRPr="008B6549" w:rsidRDefault="00706B63" w:rsidP="00D01336">
            <w:pPr>
              <w:jc w:val="center"/>
              <w:rPr>
                <w:rFonts w:ascii="Arial Narrow" w:hAnsi="Arial Narrow"/>
                <w:szCs w:val="24"/>
              </w:rPr>
            </w:pPr>
            <w:r w:rsidRPr="008B6549">
              <w:rPr>
                <w:rFonts w:ascii="Arial Narrow" w:hAnsi="Arial Narrow"/>
                <w:szCs w:val="24"/>
              </w:rPr>
              <w:t>lean concrete</w:t>
            </w:r>
          </w:p>
        </w:tc>
        <w:tc>
          <w:tcPr>
            <w:tcW w:w="388" w:type="pct"/>
            <w:tcBorders>
              <w:top w:val="nil"/>
              <w:left w:val="nil"/>
              <w:bottom w:val="single" w:sz="8" w:space="0" w:color="auto"/>
              <w:right w:val="single" w:sz="8" w:space="0" w:color="auto"/>
            </w:tcBorders>
            <w:shd w:val="clear" w:color="auto" w:fill="auto"/>
            <w:vAlign w:val="center"/>
            <w:hideMark/>
          </w:tcPr>
          <w:p w14:paraId="7D75ECC4"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473" w:type="pct"/>
            <w:tcBorders>
              <w:top w:val="nil"/>
              <w:left w:val="nil"/>
              <w:bottom w:val="single" w:sz="8" w:space="0" w:color="auto"/>
              <w:right w:val="single" w:sz="8" w:space="0" w:color="auto"/>
            </w:tcBorders>
            <w:shd w:val="clear" w:color="auto" w:fill="auto"/>
            <w:vAlign w:val="center"/>
            <w:hideMark/>
          </w:tcPr>
          <w:p w14:paraId="300916B0" w14:textId="77777777" w:rsidR="00706B63" w:rsidRPr="008B6549" w:rsidRDefault="00706B63" w:rsidP="00D01336">
            <w:pPr>
              <w:jc w:val="center"/>
              <w:rPr>
                <w:rFonts w:ascii="Arial Narrow" w:hAnsi="Arial Narrow"/>
                <w:szCs w:val="24"/>
              </w:rPr>
            </w:pPr>
            <w:r w:rsidRPr="008B6549">
              <w:rPr>
                <w:rFonts w:ascii="Arial Narrow" w:hAnsi="Arial Narrow"/>
                <w:szCs w:val="24"/>
              </w:rPr>
              <w:t>0.89</w:t>
            </w:r>
          </w:p>
        </w:tc>
        <w:tc>
          <w:tcPr>
            <w:tcW w:w="560" w:type="pct"/>
            <w:tcBorders>
              <w:top w:val="nil"/>
              <w:left w:val="nil"/>
              <w:bottom w:val="single" w:sz="8" w:space="0" w:color="auto"/>
              <w:right w:val="single" w:sz="8" w:space="0" w:color="auto"/>
            </w:tcBorders>
            <w:shd w:val="clear" w:color="auto" w:fill="auto"/>
            <w:vAlign w:val="center"/>
          </w:tcPr>
          <w:p w14:paraId="67B835AD"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20F02297" w14:textId="77777777" w:rsidR="00706B63" w:rsidRPr="008B6549" w:rsidRDefault="00706B63" w:rsidP="00D01336">
            <w:pPr>
              <w:jc w:val="center"/>
              <w:rPr>
                <w:rFonts w:ascii="Arial Narrow" w:hAnsi="Arial Narrow"/>
                <w:szCs w:val="24"/>
              </w:rPr>
            </w:pPr>
          </w:p>
        </w:tc>
      </w:tr>
      <w:tr w:rsidR="00706B63" w:rsidRPr="008B6549" w14:paraId="51F25B88"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390604CF" w14:textId="77777777" w:rsidR="00706B63" w:rsidRPr="008B6549" w:rsidRDefault="00706B63" w:rsidP="00D01336">
            <w:pPr>
              <w:jc w:val="right"/>
              <w:rPr>
                <w:rFonts w:ascii="Arial Narrow" w:hAnsi="Arial Narrow"/>
                <w:szCs w:val="24"/>
              </w:rPr>
            </w:pPr>
            <w:r w:rsidRPr="008B6549">
              <w:rPr>
                <w:rFonts w:ascii="Arial Narrow" w:hAnsi="Arial Narrow"/>
                <w:szCs w:val="24"/>
              </w:rPr>
              <w:t>302</w:t>
            </w:r>
          </w:p>
        </w:tc>
        <w:tc>
          <w:tcPr>
            <w:tcW w:w="2478" w:type="pct"/>
            <w:tcBorders>
              <w:top w:val="nil"/>
              <w:left w:val="nil"/>
              <w:bottom w:val="single" w:sz="8" w:space="0" w:color="auto"/>
              <w:right w:val="single" w:sz="8" w:space="0" w:color="auto"/>
            </w:tcBorders>
            <w:shd w:val="clear" w:color="auto" w:fill="auto"/>
            <w:vAlign w:val="center"/>
            <w:hideMark/>
          </w:tcPr>
          <w:p w14:paraId="36F35AD5" w14:textId="77777777" w:rsidR="00706B63" w:rsidRPr="008B6549" w:rsidRDefault="00706B63" w:rsidP="00D01336">
            <w:pPr>
              <w:jc w:val="center"/>
              <w:rPr>
                <w:rFonts w:ascii="Arial Narrow" w:hAnsi="Arial Narrow"/>
                <w:szCs w:val="24"/>
              </w:rPr>
            </w:pPr>
            <w:r w:rsidRPr="008B6549">
              <w:rPr>
                <w:rFonts w:ascii="Arial Narrow" w:hAnsi="Arial Narrow"/>
                <w:szCs w:val="24"/>
              </w:rPr>
              <w:t>Foundation walls with frog filled blocks of 20x20x40</w:t>
            </w:r>
          </w:p>
        </w:tc>
        <w:tc>
          <w:tcPr>
            <w:tcW w:w="388" w:type="pct"/>
            <w:tcBorders>
              <w:top w:val="nil"/>
              <w:left w:val="nil"/>
              <w:bottom w:val="single" w:sz="8" w:space="0" w:color="auto"/>
              <w:right w:val="single" w:sz="8" w:space="0" w:color="auto"/>
            </w:tcBorders>
            <w:shd w:val="clear" w:color="auto" w:fill="auto"/>
            <w:vAlign w:val="center"/>
            <w:hideMark/>
          </w:tcPr>
          <w:p w14:paraId="30F06ADB"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473" w:type="pct"/>
            <w:tcBorders>
              <w:top w:val="nil"/>
              <w:left w:val="nil"/>
              <w:bottom w:val="single" w:sz="8" w:space="0" w:color="auto"/>
              <w:right w:val="single" w:sz="8" w:space="0" w:color="auto"/>
            </w:tcBorders>
            <w:shd w:val="clear" w:color="auto" w:fill="auto"/>
            <w:vAlign w:val="center"/>
            <w:hideMark/>
          </w:tcPr>
          <w:p w14:paraId="1240265C" w14:textId="77777777" w:rsidR="00706B63" w:rsidRPr="008B6549" w:rsidRDefault="00706B63" w:rsidP="00D01336">
            <w:pPr>
              <w:jc w:val="center"/>
              <w:rPr>
                <w:rFonts w:ascii="Arial Narrow" w:hAnsi="Arial Narrow"/>
                <w:szCs w:val="24"/>
              </w:rPr>
            </w:pPr>
            <w:r w:rsidRPr="008B6549">
              <w:rPr>
                <w:rFonts w:ascii="Arial Narrow" w:hAnsi="Arial Narrow"/>
                <w:szCs w:val="24"/>
              </w:rPr>
              <w:t>174</w:t>
            </w:r>
          </w:p>
        </w:tc>
        <w:tc>
          <w:tcPr>
            <w:tcW w:w="560" w:type="pct"/>
            <w:tcBorders>
              <w:top w:val="nil"/>
              <w:left w:val="nil"/>
              <w:bottom w:val="single" w:sz="8" w:space="0" w:color="auto"/>
              <w:right w:val="single" w:sz="8" w:space="0" w:color="auto"/>
            </w:tcBorders>
            <w:shd w:val="clear" w:color="auto" w:fill="auto"/>
            <w:vAlign w:val="center"/>
          </w:tcPr>
          <w:p w14:paraId="420C3FE2"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AFB9E3C" w14:textId="77777777" w:rsidR="00706B63" w:rsidRPr="008B6549" w:rsidRDefault="00706B63" w:rsidP="00D01336">
            <w:pPr>
              <w:jc w:val="center"/>
              <w:rPr>
                <w:rFonts w:ascii="Arial Narrow" w:hAnsi="Arial Narrow"/>
                <w:szCs w:val="24"/>
              </w:rPr>
            </w:pPr>
          </w:p>
        </w:tc>
      </w:tr>
      <w:tr w:rsidR="00706B63" w:rsidRPr="008B6549" w14:paraId="33EC8D68" w14:textId="77777777" w:rsidTr="00D01336">
        <w:trPr>
          <w:trHeight w:val="67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59AE546F" w14:textId="77777777" w:rsidR="00706B63" w:rsidRPr="008B6549" w:rsidRDefault="00706B63" w:rsidP="00D01336">
            <w:pPr>
              <w:jc w:val="right"/>
              <w:rPr>
                <w:rFonts w:ascii="Arial Narrow" w:hAnsi="Arial Narrow"/>
                <w:szCs w:val="24"/>
              </w:rPr>
            </w:pPr>
            <w:r w:rsidRPr="008B6549">
              <w:rPr>
                <w:rFonts w:ascii="Arial Narrow" w:hAnsi="Arial Narrow"/>
                <w:szCs w:val="24"/>
              </w:rPr>
              <w:t>303</w:t>
            </w:r>
          </w:p>
        </w:tc>
        <w:tc>
          <w:tcPr>
            <w:tcW w:w="2478" w:type="pct"/>
            <w:tcBorders>
              <w:top w:val="nil"/>
              <w:left w:val="nil"/>
              <w:bottom w:val="single" w:sz="8" w:space="0" w:color="auto"/>
              <w:right w:val="single" w:sz="8" w:space="0" w:color="auto"/>
            </w:tcBorders>
            <w:shd w:val="clear" w:color="auto" w:fill="auto"/>
            <w:vAlign w:val="center"/>
            <w:hideMark/>
          </w:tcPr>
          <w:p w14:paraId="0FEA12F9" w14:textId="77777777" w:rsidR="00706B63" w:rsidRPr="008B6549" w:rsidRDefault="00706B63" w:rsidP="00D01336">
            <w:pPr>
              <w:jc w:val="center"/>
              <w:rPr>
                <w:rFonts w:ascii="Arial Narrow" w:hAnsi="Arial Narrow"/>
                <w:szCs w:val="24"/>
              </w:rPr>
            </w:pPr>
            <w:r w:rsidRPr="008B6549">
              <w:rPr>
                <w:rFonts w:ascii="Arial Narrow" w:hAnsi="Arial Narrow"/>
                <w:szCs w:val="24"/>
              </w:rPr>
              <w:t>Reinforced concrete for footings, pillars and ground beams dosed at 350kg / m</w:t>
            </w:r>
            <w:r w:rsidRPr="008B6549">
              <w:rPr>
                <w:rFonts w:ascii="Arial Narrow" w:hAnsi="Arial Narrow"/>
                <w:szCs w:val="24"/>
                <w:vertAlign w:val="superscript"/>
              </w:rPr>
              <w:t>3</w:t>
            </w:r>
          </w:p>
        </w:tc>
        <w:tc>
          <w:tcPr>
            <w:tcW w:w="388" w:type="pct"/>
            <w:tcBorders>
              <w:top w:val="nil"/>
              <w:left w:val="nil"/>
              <w:bottom w:val="single" w:sz="8" w:space="0" w:color="auto"/>
              <w:right w:val="single" w:sz="8" w:space="0" w:color="auto"/>
            </w:tcBorders>
            <w:shd w:val="clear" w:color="auto" w:fill="auto"/>
            <w:vAlign w:val="center"/>
            <w:hideMark/>
          </w:tcPr>
          <w:p w14:paraId="21E69C79"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2</w:t>
            </w:r>
          </w:p>
        </w:tc>
        <w:tc>
          <w:tcPr>
            <w:tcW w:w="473" w:type="pct"/>
            <w:tcBorders>
              <w:top w:val="nil"/>
              <w:left w:val="nil"/>
              <w:bottom w:val="single" w:sz="8" w:space="0" w:color="auto"/>
              <w:right w:val="single" w:sz="8" w:space="0" w:color="auto"/>
            </w:tcBorders>
            <w:shd w:val="clear" w:color="auto" w:fill="auto"/>
            <w:vAlign w:val="center"/>
            <w:hideMark/>
          </w:tcPr>
          <w:p w14:paraId="270D8269" w14:textId="77777777" w:rsidR="00706B63" w:rsidRPr="008B6549" w:rsidRDefault="00706B63" w:rsidP="00D01336">
            <w:pPr>
              <w:jc w:val="center"/>
              <w:rPr>
                <w:rFonts w:ascii="Arial Narrow" w:hAnsi="Arial Narrow"/>
                <w:szCs w:val="24"/>
              </w:rPr>
            </w:pPr>
            <w:r w:rsidRPr="008B6549">
              <w:rPr>
                <w:rFonts w:ascii="Arial Narrow" w:hAnsi="Arial Narrow"/>
                <w:szCs w:val="24"/>
              </w:rPr>
              <w:t>14.46</w:t>
            </w:r>
          </w:p>
        </w:tc>
        <w:tc>
          <w:tcPr>
            <w:tcW w:w="560" w:type="pct"/>
            <w:tcBorders>
              <w:top w:val="nil"/>
              <w:left w:val="nil"/>
              <w:bottom w:val="single" w:sz="8" w:space="0" w:color="auto"/>
              <w:right w:val="single" w:sz="8" w:space="0" w:color="auto"/>
            </w:tcBorders>
            <w:shd w:val="clear" w:color="auto" w:fill="auto"/>
            <w:vAlign w:val="center"/>
          </w:tcPr>
          <w:p w14:paraId="4C50AF50"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4E62809B" w14:textId="77777777" w:rsidR="00706B63" w:rsidRPr="008B6549" w:rsidRDefault="00706B63" w:rsidP="00D01336">
            <w:pPr>
              <w:jc w:val="center"/>
              <w:rPr>
                <w:rFonts w:ascii="Arial Narrow" w:hAnsi="Arial Narrow"/>
                <w:szCs w:val="24"/>
              </w:rPr>
            </w:pPr>
          </w:p>
        </w:tc>
      </w:tr>
      <w:tr w:rsidR="00706B63" w:rsidRPr="008B6549" w14:paraId="638D4371" w14:textId="77777777" w:rsidTr="00D01336">
        <w:trPr>
          <w:trHeight w:val="6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14F9931E" w14:textId="77777777" w:rsidR="00706B63" w:rsidRPr="008B6549" w:rsidRDefault="00706B63" w:rsidP="00D01336">
            <w:pPr>
              <w:jc w:val="right"/>
              <w:rPr>
                <w:rFonts w:ascii="Arial Narrow" w:hAnsi="Arial Narrow"/>
                <w:szCs w:val="24"/>
              </w:rPr>
            </w:pPr>
            <w:r w:rsidRPr="008B6549">
              <w:rPr>
                <w:rFonts w:ascii="Arial Narrow" w:hAnsi="Arial Narrow"/>
                <w:szCs w:val="24"/>
              </w:rPr>
              <w:t>304</w:t>
            </w:r>
          </w:p>
        </w:tc>
        <w:tc>
          <w:tcPr>
            <w:tcW w:w="2478" w:type="pct"/>
            <w:tcBorders>
              <w:top w:val="nil"/>
              <w:left w:val="nil"/>
              <w:bottom w:val="single" w:sz="8" w:space="0" w:color="auto"/>
              <w:right w:val="single" w:sz="8" w:space="0" w:color="auto"/>
            </w:tcBorders>
            <w:shd w:val="clear" w:color="auto" w:fill="auto"/>
            <w:vAlign w:val="center"/>
            <w:hideMark/>
          </w:tcPr>
          <w:p w14:paraId="458DB28D" w14:textId="77777777" w:rsidR="00706B63" w:rsidRPr="008B6549" w:rsidRDefault="00706B63" w:rsidP="00D01336">
            <w:pPr>
              <w:jc w:val="center"/>
              <w:rPr>
                <w:rFonts w:ascii="Arial Narrow" w:hAnsi="Arial Narrow"/>
                <w:szCs w:val="24"/>
              </w:rPr>
            </w:pPr>
            <w:r w:rsidRPr="008B6549">
              <w:rPr>
                <w:rFonts w:ascii="Arial Narrow" w:hAnsi="Arial Narrow"/>
                <w:szCs w:val="24"/>
              </w:rPr>
              <w:t>Concrete floor (8cm thick closed at 300 kg /m</w:t>
            </w:r>
            <w:r w:rsidRPr="008B6549">
              <w:rPr>
                <w:rFonts w:ascii="Arial Narrow" w:hAnsi="Arial Narrow"/>
                <w:szCs w:val="24"/>
                <w:vertAlign w:val="superscript"/>
              </w:rPr>
              <w:t>3</w:t>
            </w:r>
            <w:r w:rsidRPr="008B6549">
              <w:rPr>
                <w:rFonts w:ascii="Arial Narrow" w:hAnsi="Arial Narrow"/>
                <w:szCs w:val="24"/>
              </w:rPr>
              <w:t>)</w:t>
            </w:r>
          </w:p>
        </w:tc>
        <w:tc>
          <w:tcPr>
            <w:tcW w:w="388" w:type="pct"/>
            <w:tcBorders>
              <w:top w:val="nil"/>
              <w:left w:val="nil"/>
              <w:bottom w:val="single" w:sz="8" w:space="0" w:color="auto"/>
              <w:right w:val="single" w:sz="8" w:space="0" w:color="auto"/>
            </w:tcBorders>
            <w:shd w:val="clear" w:color="auto" w:fill="auto"/>
            <w:vAlign w:val="center"/>
            <w:hideMark/>
          </w:tcPr>
          <w:p w14:paraId="68079E17"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473" w:type="pct"/>
            <w:tcBorders>
              <w:top w:val="nil"/>
              <w:left w:val="nil"/>
              <w:bottom w:val="single" w:sz="8" w:space="0" w:color="auto"/>
              <w:right w:val="single" w:sz="8" w:space="0" w:color="auto"/>
            </w:tcBorders>
            <w:shd w:val="clear" w:color="auto" w:fill="auto"/>
            <w:vAlign w:val="center"/>
            <w:hideMark/>
          </w:tcPr>
          <w:p w14:paraId="0748D484" w14:textId="77777777" w:rsidR="00706B63" w:rsidRPr="008B6549" w:rsidRDefault="00706B63" w:rsidP="00D01336">
            <w:pPr>
              <w:jc w:val="center"/>
              <w:rPr>
                <w:rFonts w:ascii="Arial Narrow" w:hAnsi="Arial Narrow"/>
                <w:szCs w:val="24"/>
              </w:rPr>
            </w:pPr>
            <w:r w:rsidRPr="008B6549">
              <w:rPr>
                <w:rFonts w:ascii="Arial Narrow" w:hAnsi="Arial Narrow"/>
                <w:szCs w:val="24"/>
              </w:rPr>
              <w:t>20.67</w:t>
            </w:r>
          </w:p>
        </w:tc>
        <w:tc>
          <w:tcPr>
            <w:tcW w:w="560" w:type="pct"/>
            <w:tcBorders>
              <w:top w:val="nil"/>
              <w:left w:val="nil"/>
              <w:bottom w:val="single" w:sz="8" w:space="0" w:color="auto"/>
              <w:right w:val="single" w:sz="8" w:space="0" w:color="auto"/>
            </w:tcBorders>
            <w:shd w:val="clear" w:color="auto" w:fill="auto"/>
            <w:vAlign w:val="center"/>
          </w:tcPr>
          <w:p w14:paraId="100D7E9C"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70BED20D" w14:textId="77777777" w:rsidR="00706B63" w:rsidRPr="008B6549" w:rsidRDefault="00706B63" w:rsidP="00D01336">
            <w:pPr>
              <w:jc w:val="center"/>
              <w:rPr>
                <w:rFonts w:ascii="Arial Narrow" w:hAnsi="Arial Narrow"/>
                <w:szCs w:val="24"/>
              </w:rPr>
            </w:pPr>
          </w:p>
        </w:tc>
      </w:tr>
      <w:tr w:rsidR="00706B63" w:rsidRPr="008B6549" w14:paraId="7E50949D" w14:textId="77777777" w:rsidTr="00D01336">
        <w:trPr>
          <w:trHeight w:val="28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3D6136AB"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557B182F" w14:textId="77777777" w:rsidR="00706B63" w:rsidRPr="008B6549" w:rsidRDefault="00706B63" w:rsidP="00D01336">
            <w:pPr>
              <w:jc w:val="center"/>
              <w:rPr>
                <w:rFonts w:ascii="Arial Narrow" w:hAnsi="Arial Narrow"/>
                <w:b/>
                <w:bCs/>
                <w:szCs w:val="24"/>
              </w:rPr>
            </w:pPr>
            <w:proofErr w:type="gramStart"/>
            <w:r w:rsidRPr="008B6549">
              <w:rPr>
                <w:rFonts w:ascii="Arial Narrow" w:hAnsi="Arial Narrow"/>
                <w:b/>
                <w:bCs/>
                <w:szCs w:val="24"/>
              </w:rPr>
              <w:t>SUB  TOTAL</w:t>
            </w:r>
            <w:proofErr w:type="gramEnd"/>
            <w:r w:rsidRPr="008B6549">
              <w:rPr>
                <w:rFonts w:ascii="Arial Narrow" w:hAnsi="Arial Narrow"/>
                <w:b/>
                <w:bCs/>
                <w:szCs w:val="24"/>
              </w:rPr>
              <w:t xml:space="preserve">  300</w:t>
            </w:r>
          </w:p>
        </w:tc>
        <w:tc>
          <w:tcPr>
            <w:tcW w:w="388" w:type="pct"/>
            <w:tcBorders>
              <w:top w:val="nil"/>
              <w:left w:val="nil"/>
              <w:bottom w:val="single" w:sz="8" w:space="0" w:color="auto"/>
              <w:right w:val="single" w:sz="8" w:space="0" w:color="auto"/>
            </w:tcBorders>
            <w:shd w:val="clear" w:color="auto" w:fill="auto"/>
            <w:vAlign w:val="center"/>
            <w:hideMark/>
          </w:tcPr>
          <w:p w14:paraId="6E5BA9A6"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4D8838B2"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7DF3D402"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0E195EA5" w14:textId="77777777" w:rsidR="00706B63" w:rsidRPr="008B6549" w:rsidRDefault="00706B63" w:rsidP="00D01336">
            <w:pPr>
              <w:jc w:val="center"/>
              <w:rPr>
                <w:rFonts w:ascii="Arial Narrow" w:hAnsi="Arial Narrow"/>
                <w:b/>
                <w:bCs/>
                <w:szCs w:val="24"/>
              </w:rPr>
            </w:pPr>
          </w:p>
        </w:tc>
      </w:tr>
      <w:tr w:rsidR="00706B63" w:rsidRPr="008B6549" w14:paraId="2685303B" w14:textId="77777777" w:rsidTr="00D01336">
        <w:trPr>
          <w:trHeight w:val="37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74623F79"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7829E948"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 xml:space="preserve">LOT 400 </w:t>
            </w:r>
            <w:proofErr w:type="gramStart"/>
            <w:r w:rsidRPr="008B6549">
              <w:rPr>
                <w:rFonts w:ascii="Arial Narrow" w:hAnsi="Arial Narrow"/>
                <w:b/>
                <w:bCs/>
                <w:szCs w:val="24"/>
              </w:rPr>
              <w:t>-  WALLSMASONARY</w:t>
            </w:r>
            <w:proofErr w:type="gramEnd"/>
          </w:p>
        </w:tc>
        <w:tc>
          <w:tcPr>
            <w:tcW w:w="388" w:type="pct"/>
            <w:tcBorders>
              <w:top w:val="nil"/>
              <w:left w:val="nil"/>
              <w:bottom w:val="single" w:sz="8" w:space="0" w:color="auto"/>
              <w:right w:val="single" w:sz="8" w:space="0" w:color="auto"/>
            </w:tcBorders>
            <w:shd w:val="clear" w:color="auto" w:fill="auto"/>
            <w:vAlign w:val="center"/>
            <w:hideMark/>
          </w:tcPr>
          <w:p w14:paraId="7AE777BF"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1CE9DFB0"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53371BCF"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0432A8DF" w14:textId="77777777" w:rsidR="00706B63" w:rsidRPr="008B6549" w:rsidRDefault="00706B63" w:rsidP="00D01336">
            <w:pPr>
              <w:jc w:val="center"/>
              <w:rPr>
                <w:rFonts w:ascii="Arial Narrow" w:hAnsi="Arial Narrow"/>
                <w:szCs w:val="24"/>
              </w:rPr>
            </w:pPr>
          </w:p>
        </w:tc>
      </w:tr>
      <w:tr w:rsidR="00706B63" w:rsidRPr="008B6549" w14:paraId="7B32B8BC" w14:textId="77777777" w:rsidTr="00D01336">
        <w:trPr>
          <w:trHeight w:val="39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5E980A45" w14:textId="77777777" w:rsidR="00706B63" w:rsidRPr="008B6549" w:rsidRDefault="00706B63" w:rsidP="00D01336">
            <w:pPr>
              <w:jc w:val="right"/>
              <w:rPr>
                <w:rFonts w:ascii="Arial Narrow" w:hAnsi="Arial Narrow"/>
                <w:szCs w:val="24"/>
              </w:rPr>
            </w:pPr>
            <w:r w:rsidRPr="008B6549">
              <w:rPr>
                <w:rFonts w:ascii="Arial Narrow" w:hAnsi="Arial Narrow"/>
                <w:szCs w:val="24"/>
              </w:rPr>
              <w:t>401</w:t>
            </w:r>
          </w:p>
        </w:tc>
        <w:tc>
          <w:tcPr>
            <w:tcW w:w="2478" w:type="pct"/>
            <w:tcBorders>
              <w:top w:val="nil"/>
              <w:left w:val="nil"/>
              <w:bottom w:val="single" w:sz="8" w:space="0" w:color="auto"/>
              <w:right w:val="single" w:sz="8" w:space="0" w:color="auto"/>
            </w:tcBorders>
            <w:shd w:val="clear" w:color="auto" w:fill="auto"/>
            <w:vAlign w:val="center"/>
            <w:hideMark/>
          </w:tcPr>
          <w:p w14:paraId="09CED3CF" w14:textId="77777777" w:rsidR="00706B63" w:rsidRPr="008B6549" w:rsidRDefault="00706B63" w:rsidP="00D01336">
            <w:pPr>
              <w:jc w:val="center"/>
              <w:rPr>
                <w:rFonts w:ascii="Arial Narrow" w:hAnsi="Arial Narrow"/>
                <w:szCs w:val="24"/>
              </w:rPr>
            </w:pPr>
            <w:r w:rsidRPr="008B6549">
              <w:rPr>
                <w:rFonts w:ascii="Arial Narrow" w:hAnsi="Arial Narrow"/>
                <w:szCs w:val="24"/>
              </w:rPr>
              <w:t>Blocks 15x20x40 for wall elevation</w:t>
            </w:r>
          </w:p>
        </w:tc>
        <w:tc>
          <w:tcPr>
            <w:tcW w:w="388" w:type="pct"/>
            <w:tcBorders>
              <w:top w:val="nil"/>
              <w:left w:val="nil"/>
              <w:bottom w:val="single" w:sz="8" w:space="0" w:color="auto"/>
              <w:right w:val="single" w:sz="8" w:space="0" w:color="auto"/>
            </w:tcBorders>
            <w:shd w:val="clear" w:color="auto" w:fill="auto"/>
            <w:vAlign w:val="center"/>
            <w:hideMark/>
          </w:tcPr>
          <w:p w14:paraId="5EA05E66"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2</w:t>
            </w:r>
          </w:p>
        </w:tc>
        <w:tc>
          <w:tcPr>
            <w:tcW w:w="473" w:type="pct"/>
            <w:tcBorders>
              <w:top w:val="nil"/>
              <w:left w:val="nil"/>
              <w:bottom w:val="single" w:sz="8" w:space="0" w:color="auto"/>
              <w:right w:val="single" w:sz="8" w:space="0" w:color="auto"/>
            </w:tcBorders>
            <w:shd w:val="clear" w:color="auto" w:fill="auto"/>
            <w:vAlign w:val="center"/>
            <w:hideMark/>
          </w:tcPr>
          <w:p w14:paraId="495263B8" w14:textId="77777777" w:rsidR="00706B63" w:rsidRPr="008B6549" w:rsidRDefault="00706B63" w:rsidP="00D01336">
            <w:pPr>
              <w:jc w:val="center"/>
              <w:rPr>
                <w:rFonts w:ascii="Arial Narrow" w:hAnsi="Arial Narrow"/>
                <w:szCs w:val="24"/>
              </w:rPr>
            </w:pPr>
            <w:r w:rsidRPr="008B6549">
              <w:rPr>
                <w:rFonts w:ascii="Arial Narrow" w:hAnsi="Arial Narrow"/>
                <w:szCs w:val="24"/>
              </w:rPr>
              <w:t>523.15</w:t>
            </w:r>
          </w:p>
        </w:tc>
        <w:tc>
          <w:tcPr>
            <w:tcW w:w="560" w:type="pct"/>
            <w:tcBorders>
              <w:top w:val="nil"/>
              <w:left w:val="nil"/>
              <w:bottom w:val="single" w:sz="8" w:space="0" w:color="auto"/>
              <w:right w:val="single" w:sz="8" w:space="0" w:color="auto"/>
            </w:tcBorders>
            <w:shd w:val="clear" w:color="auto" w:fill="auto"/>
            <w:vAlign w:val="center"/>
          </w:tcPr>
          <w:p w14:paraId="78C85C90"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3993EE88" w14:textId="77777777" w:rsidR="00706B63" w:rsidRPr="008B6549" w:rsidRDefault="00706B63" w:rsidP="00D01336">
            <w:pPr>
              <w:jc w:val="center"/>
              <w:rPr>
                <w:rFonts w:ascii="Arial Narrow" w:hAnsi="Arial Narrow"/>
                <w:szCs w:val="24"/>
              </w:rPr>
            </w:pPr>
          </w:p>
        </w:tc>
      </w:tr>
      <w:tr w:rsidR="00706B63" w:rsidRPr="008B6549" w14:paraId="33373AC6" w14:textId="77777777" w:rsidTr="00D01336">
        <w:trPr>
          <w:trHeight w:val="1080"/>
        </w:trPr>
        <w:tc>
          <w:tcPr>
            <w:tcW w:w="342" w:type="pct"/>
            <w:tcBorders>
              <w:top w:val="nil"/>
              <w:left w:val="single" w:sz="8" w:space="0" w:color="auto"/>
              <w:bottom w:val="nil"/>
              <w:right w:val="single" w:sz="8" w:space="0" w:color="auto"/>
            </w:tcBorders>
            <w:shd w:val="clear" w:color="auto" w:fill="auto"/>
            <w:vAlign w:val="center"/>
            <w:hideMark/>
          </w:tcPr>
          <w:p w14:paraId="63E602A0" w14:textId="77777777" w:rsidR="00706B63" w:rsidRPr="008B6549" w:rsidRDefault="00706B63" w:rsidP="00D01336">
            <w:pPr>
              <w:jc w:val="right"/>
              <w:rPr>
                <w:rFonts w:ascii="Arial Narrow" w:hAnsi="Arial Narrow"/>
                <w:szCs w:val="24"/>
              </w:rPr>
            </w:pPr>
            <w:r w:rsidRPr="008B6549">
              <w:rPr>
                <w:rFonts w:ascii="Arial Narrow" w:hAnsi="Arial Narrow"/>
                <w:szCs w:val="24"/>
              </w:rPr>
              <w:t>402</w:t>
            </w:r>
          </w:p>
        </w:tc>
        <w:tc>
          <w:tcPr>
            <w:tcW w:w="2478" w:type="pct"/>
            <w:tcBorders>
              <w:top w:val="nil"/>
              <w:left w:val="nil"/>
              <w:bottom w:val="nil"/>
              <w:right w:val="single" w:sz="8" w:space="0" w:color="auto"/>
            </w:tcBorders>
            <w:shd w:val="clear" w:color="auto" w:fill="auto"/>
            <w:vAlign w:val="center"/>
            <w:hideMark/>
          </w:tcPr>
          <w:p w14:paraId="09FF978F" w14:textId="77777777" w:rsidR="00706B63" w:rsidRPr="008B6549" w:rsidRDefault="00706B63" w:rsidP="00D01336">
            <w:pPr>
              <w:jc w:val="center"/>
              <w:rPr>
                <w:rFonts w:ascii="Arial Narrow" w:hAnsi="Arial Narrow"/>
                <w:szCs w:val="24"/>
              </w:rPr>
            </w:pPr>
            <w:r w:rsidRPr="008B6549">
              <w:rPr>
                <w:rFonts w:ascii="Arial Narrow" w:hAnsi="Arial Narrow"/>
                <w:szCs w:val="24"/>
              </w:rPr>
              <w:t>Rendering with cement mortar dosed at 500kg / m</w:t>
            </w:r>
            <w:r w:rsidRPr="008B6549">
              <w:rPr>
                <w:rFonts w:ascii="Arial Narrow" w:hAnsi="Arial Narrow"/>
                <w:szCs w:val="24"/>
                <w:vertAlign w:val="superscript"/>
              </w:rPr>
              <w:t>3</w:t>
            </w:r>
            <w:r w:rsidRPr="008B6549">
              <w:rPr>
                <w:rFonts w:ascii="Arial Narrow" w:hAnsi="Arial Narrow"/>
                <w:szCs w:val="24"/>
              </w:rPr>
              <w:t xml:space="preserve"> and 400kgs /m</w:t>
            </w:r>
            <w:r w:rsidRPr="008B6549">
              <w:rPr>
                <w:rFonts w:ascii="Arial Narrow" w:hAnsi="Arial Narrow"/>
                <w:szCs w:val="24"/>
                <w:vertAlign w:val="superscript"/>
              </w:rPr>
              <w:t xml:space="preserve">3 </w:t>
            </w:r>
            <w:r w:rsidRPr="008B6549">
              <w:rPr>
                <w:rFonts w:ascii="Arial Narrow" w:hAnsi="Arial Narrow"/>
                <w:szCs w:val="24"/>
              </w:rPr>
              <w:t xml:space="preserve">for </w:t>
            </w:r>
            <w:proofErr w:type="spellStart"/>
            <w:r w:rsidRPr="008B6549">
              <w:rPr>
                <w:rFonts w:ascii="Arial Narrow" w:hAnsi="Arial Narrow"/>
                <w:szCs w:val="24"/>
              </w:rPr>
              <w:t>spatadash</w:t>
            </w:r>
            <w:proofErr w:type="spellEnd"/>
            <w:r w:rsidRPr="008B6549">
              <w:rPr>
                <w:rFonts w:ascii="Arial Narrow" w:hAnsi="Arial Narrow"/>
                <w:szCs w:val="24"/>
              </w:rPr>
              <w:t xml:space="preserve"> and final coat respectively (parapet wall inclusive)</w:t>
            </w:r>
          </w:p>
        </w:tc>
        <w:tc>
          <w:tcPr>
            <w:tcW w:w="388" w:type="pct"/>
            <w:tcBorders>
              <w:top w:val="nil"/>
              <w:left w:val="nil"/>
              <w:bottom w:val="nil"/>
              <w:right w:val="single" w:sz="8" w:space="0" w:color="auto"/>
            </w:tcBorders>
            <w:shd w:val="clear" w:color="auto" w:fill="auto"/>
            <w:vAlign w:val="center"/>
            <w:hideMark/>
          </w:tcPr>
          <w:p w14:paraId="2D65FDDA"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2</w:t>
            </w:r>
          </w:p>
        </w:tc>
        <w:tc>
          <w:tcPr>
            <w:tcW w:w="473" w:type="pct"/>
            <w:tcBorders>
              <w:top w:val="nil"/>
              <w:left w:val="nil"/>
              <w:bottom w:val="nil"/>
              <w:right w:val="single" w:sz="8" w:space="0" w:color="auto"/>
            </w:tcBorders>
            <w:shd w:val="clear" w:color="auto" w:fill="auto"/>
            <w:vAlign w:val="center"/>
            <w:hideMark/>
          </w:tcPr>
          <w:p w14:paraId="3CC850D0" w14:textId="77777777" w:rsidR="00706B63" w:rsidRPr="008B6549" w:rsidRDefault="00706B63" w:rsidP="00D01336">
            <w:pPr>
              <w:jc w:val="center"/>
              <w:rPr>
                <w:rFonts w:ascii="Arial Narrow" w:hAnsi="Arial Narrow"/>
                <w:szCs w:val="24"/>
              </w:rPr>
            </w:pPr>
            <w:r w:rsidRPr="008B6549">
              <w:rPr>
                <w:rFonts w:ascii="Arial Narrow" w:hAnsi="Arial Narrow"/>
                <w:szCs w:val="24"/>
              </w:rPr>
              <w:t>1294.46</w:t>
            </w:r>
          </w:p>
        </w:tc>
        <w:tc>
          <w:tcPr>
            <w:tcW w:w="560" w:type="pct"/>
            <w:tcBorders>
              <w:top w:val="nil"/>
              <w:left w:val="nil"/>
              <w:bottom w:val="nil"/>
              <w:right w:val="single" w:sz="8" w:space="0" w:color="auto"/>
            </w:tcBorders>
            <w:shd w:val="clear" w:color="auto" w:fill="auto"/>
            <w:vAlign w:val="center"/>
          </w:tcPr>
          <w:p w14:paraId="6BD11360"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4EE14595" w14:textId="77777777" w:rsidR="00706B63" w:rsidRPr="008B6549" w:rsidRDefault="00706B63" w:rsidP="00D01336">
            <w:pPr>
              <w:jc w:val="center"/>
              <w:rPr>
                <w:rFonts w:ascii="Arial Narrow" w:hAnsi="Arial Narrow"/>
                <w:szCs w:val="24"/>
              </w:rPr>
            </w:pPr>
          </w:p>
        </w:tc>
      </w:tr>
      <w:tr w:rsidR="00706B63" w:rsidRPr="008B6549" w14:paraId="62790C0E" w14:textId="77777777" w:rsidTr="00D01336">
        <w:trPr>
          <w:trHeight w:val="675"/>
        </w:trPr>
        <w:tc>
          <w:tcPr>
            <w:tcW w:w="342"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8D68901" w14:textId="77777777" w:rsidR="00706B63" w:rsidRPr="008B6549" w:rsidRDefault="00706B63" w:rsidP="00D01336">
            <w:pPr>
              <w:jc w:val="right"/>
              <w:rPr>
                <w:rFonts w:ascii="Arial Narrow" w:hAnsi="Arial Narrow"/>
                <w:szCs w:val="24"/>
              </w:rPr>
            </w:pPr>
            <w:r w:rsidRPr="008B6549">
              <w:rPr>
                <w:rFonts w:ascii="Arial Narrow" w:hAnsi="Arial Narrow"/>
                <w:szCs w:val="24"/>
              </w:rPr>
              <w:t>403</w:t>
            </w:r>
          </w:p>
        </w:tc>
        <w:tc>
          <w:tcPr>
            <w:tcW w:w="2478" w:type="pct"/>
            <w:tcBorders>
              <w:top w:val="single" w:sz="8" w:space="0" w:color="auto"/>
              <w:left w:val="nil"/>
              <w:bottom w:val="single" w:sz="8" w:space="0" w:color="auto"/>
              <w:right w:val="single" w:sz="8" w:space="0" w:color="auto"/>
            </w:tcBorders>
            <w:shd w:val="clear" w:color="auto" w:fill="auto"/>
            <w:vAlign w:val="center"/>
            <w:hideMark/>
          </w:tcPr>
          <w:p w14:paraId="0952EBB8" w14:textId="77777777" w:rsidR="00706B63" w:rsidRPr="008B6549" w:rsidRDefault="00706B63" w:rsidP="00D01336">
            <w:pPr>
              <w:jc w:val="center"/>
              <w:rPr>
                <w:rFonts w:ascii="Arial Narrow" w:hAnsi="Arial Narrow"/>
                <w:szCs w:val="24"/>
              </w:rPr>
            </w:pPr>
            <w:r w:rsidRPr="008B6549">
              <w:rPr>
                <w:rFonts w:ascii="Arial Narrow" w:hAnsi="Arial Narrow"/>
                <w:szCs w:val="24"/>
              </w:rPr>
              <w:t>Reinforced concrete for pillars, lintels and chaining beam dosed at 350kg /m</w:t>
            </w:r>
            <w:r w:rsidRPr="008B6549">
              <w:rPr>
                <w:rFonts w:ascii="Arial Narrow" w:hAnsi="Arial Narrow"/>
                <w:szCs w:val="24"/>
                <w:vertAlign w:val="superscript"/>
              </w:rPr>
              <w:t>3</w:t>
            </w:r>
          </w:p>
        </w:tc>
        <w:tc>
          <w:tcPr>
            <w:tcW w:w="388" w:type="pct"/>
            <w:tcBorders>
              <w:top w:val="single" w:sz="8" w:space="0" w:color="auto"/>
              <w:left w:val="nil"/>
              <w:bottom w:val="single" w:sz="8" w:space="0" w:color="auto"/>
              <w:right w:val="single" w:sz="8" w:space="0" w:color="auto"/>
            </w:tcBorders>
            <w:shd w:val="clear" w:color="auto" w:fill="auto"/>
            <w:vAlign w:val="center"/>
            <w:hideMark/>
          </w:tcPr>
          <w:p w14:paraId="4D29AB17"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473" w:type="pct"/>
            <w:tcBorders>
              <w:top w:val="single" w:sz="8" w:space="0" w:color="auto"/>
              <w:left w:val="nil"/>
              <w:bottom w:val="single" w:sz="8" w:space="0" w:color="auto"/>
              <w:right w:val="single" w:sz="8" w:space="0" w:color="auto"/>
            </w:tcBorders>
            <w:shd w:val="clear" w:color="auto" w:fill="auto"/>
            <w:vAlign w:val="center"/>
            <w:hideMark/>
          </w:tcPr>
          <w:p w14:paraId="52956281" w14:textId="77777777" w:rsidR="00706B63" w:rsidRPr="008B6549" w:rsidRDefault="00706B63" w:rsidP="00D01336">
            <w:pPr>
              <w:jc w:val="center"/>
              <w:rPr>
                <w:rFonts w:ascii="Arial Narrow" w:hAnsi="Arial Narrow"/>
                <w:szCs w:val="24"/>
              </w:rPr>
            </w:pPr>
            <w:r w:rsidRPr="008B6549">
              <w:rPr>
                <w:rFonts w:ascii="Arial Narrow" w:hAnsi="Arial Narrow"/>
                <w:szCs w:val="24"/>
              </w:rPr>
              <w:t>13.5</w:t>
            </w:r>
          </w:p>
        </w:tc>
        <w:tc>
          <w:tcPr>
            <w:tcW w:w="560" w:type="pct"/>
            <w:tcBorders>
              <w:top w:val="single" w:sz="8" w:space="0" w:color="auto"/>
              <w:left w:val="nil"/>
              <w:bottom w:val="single" w:sz="8" w:space="0" w:color="auto"/>
              <w:right w:val="single" w:sz="8" w:space="0" w:color="auto"/>
            </w:tcBorders>
            <w:shd w:val="clear" w:color="auto" w:fill="auto"/>
            <w:vAlign w:val="center"/>
          </w:tcPr>
          <w:p w14:paraId="47F0BDD6"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79AFA5D0" w14:textId="77777777" w:rsidR="00706B63" w:rsidRPr="008B6549" w:rsidRDefault="00706B63" w:rsidP="00D01336">
            <w:pPr>
              <w:jc w:val="center"/>
              <w:rPr>
                <w:rFonts w:ascii="Arial Narrow" w:hAnsi="Arial Narrow"/>
                <w:szCs w:val="24"/>
              </w:rPr>
            </w:pPr>
          </w:p>
        </w:tc>
      </w:tr>
      <w:tr w:rsidR="00706B63" w:rsidRPr="008B6549" w14:paraId="311863A2" w14:textId="77777777" w:rsidTr="00D01336">
        <w:trPr>
          <w:trHeight w:val="70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58D059B7" w14:textId="77777777" w:rsidR="00706B63" w:rsidRPr="008B6549" w:rsidRDefault="00706B63" w:rsidP="00D01336">
            <w:pPr>
              <w:jc w:val="right"/>
              <w:rPr>
                <w:rFonts w:ascii="Arial Narrow" w:hAnsi="Arial Narrow"/>
                <w:szCs w:val="24"/>
              </w:rPr>
            </w:pPr>
            <w:r w:rsidRPr="008B6549">
              <w:rPr>
                <w:rFonts w:ascii="Arial Narrow" w:hAnsi="Arial Narrow"/>
                <w:szCs w:val="24"/>
              </w:rPr>
              <w:lastRenderedPageBreak/>
              <w:t>404</w:t>
            </w:r>
          </w:p>
        </w:tc>
        <w:tc>
          <w:tcPr>
            <w:tcW w:w="2478" w:type="pct"/>
            <w:tcBorders>
              <w:top w:val="nil"/>
              <w:left w:val="nil"/>
              <w:bottom w:val="single" w:sz="8" w:space="0" w:color="auto"/>
              <w:right w:val="single" w:sz="8" w:space="0" w:color="auto"/>
            </w:tcBorders>
            <w:shd w:val="clear" w:color="auto" w:fill="auto"/>
            <w:vAlign w:val="center"/>
            <w:hideMark/>
          </w:tcPr>
          <w:p w14:paraId="4C0E9925" w14:textId="77777777" w:rsidR="00706B63" w:rsidRPr="008B6549" w:rsidRDefault="00706B63" w:rsidP="00D01336">
            <w:pPr>
              <w:jc w:val="center"/>
              <w:rPr>
                <w:rFonts w:ascii="Arial Narrow" w:hAnsi="Arial Narrow"/>
                <w:szCs w:val="24"/>
              </w:rPr>
            </w:pPr>
            <w:r w:rsidRPr="008B6549">
              <w:rPr>
                <w:rFonts w:ascii="Arial Narrow" w:hAnsi="Arial Narrow"/>
                <w:szCs w:val="24"/>
              </w:rPr>
              <w:t>Reinforced concrete base of parapet wall slab (8cm thick) dosed at 350kg /m</w:t>
            </w:r>
            <w:r w:rsidRPr="008B6549">
              <w:rPr>
                <w:rFonts w:ascii="Arial Narrow" w:hAnsi="Arial Narrow"/>
                <w:szCs w:val="24"/>
                <w:vertAlign w:val="superscript"/>
              </w:rPr>
              <w:t>3</w:t>
            </w:r>
          </w:p>
        </w:tc>
        <w:tc>
          <w:tcPr>
            <w:tcW w:w="388" w:type="pct"/>
            <w:tcBorders>
              <w:top w:val="nil"/>
              <w:left w:val="nil"/>
              <w:bottom w:val="single" w:sz="8" w:space="0" w:color="auto"/>
              <w:right w:val="single" w:sz="8" w:space="0" w:color="auto"/>
            </w:tcBorders>
            <w:shd w:val="clear" w:color="auto" w:fill="auto"/>
            <w:vAlign w:val="center"/>
            <w:hideMark/>
          </w:tcPr>
          <w:p w14:paraId="67160E36"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473" w:type="pct"/>
            <w:tcBorders>
              <w:top w:val="nil"/>
              <w:left w:val="nil"/>
              <w:bottom w:val="single" w:sz="8" w:space="0" w:color="auto"/>
              <w:right w:val="single" w:sz="8" w:space="0" w:color="auto"/>
            </w:tcBorders>
            <w:shd w:val="clear" w:color="auto" w:fill="auto"/>
            <w:vAlign w:val="center"/>
            <w:hideMark/>
          </w:tcPr>
          <w:p w14:paraId="542C0B6D" w14:textId="77777777" w:rsidR="00706B63" w:rsidRPr="008B6549" w:rsidRDefault="00706B63" w:rsidP="00D01336">
            <w:pPr>
              <w:jc w:val="center"/>
              <w:rPr>
                <w:rFonts w:ascii="Arial Narrow" w:hAnsi="Arial Narrow"/>
                <w:szCs w:val="24"/>
              </w:rPr>
            </w:pPr>
            <w:r w:rsidRPr="008B6549">
              <w:rPr>
                <w:rFonts w:ascii="Arial Narrow" w:hAnsi="Arial Narrow"/>
                <w:szCs w:val="24"/>
              </w:rPr>
              <w:t>6.8</w:t>
            </w:r>
          </w:p>
        </w:tc>
        <w:tc>
          <w:tcPr>
            <w:tcW w:w="560" w:type="pct"/>
            <w:tcBorders>
              <w:top w:val="nil"/>
              <w:left w:val="nil"/>
              <w:bottom w:val="single" w:sz="8" w:space="0" w:color="auto"/>
              <w:right w:val="single" w:sz="8" w:space="0" w:color="auto"/>
            </w:tcBorders>
            <w:shd w:val="clear" w:color="auto" w:fill="auto"/>
            <w:vAlign w:val="center"/>
          </w:tcPr>
          <w:p w14:paraId="38BF3E52"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1BC6B4F2" w14:textId="77777777" w:rsidR="00706B63" w:rsidRPr="008B6549" w:rsidRDefault="00706B63" w:rsidP="00D01336">
            <w:pPr>
              <w:jc w:val="center"/>
              <w:rPr>
                <w:rFonts w:ascii="Arial Narrow" w:hAnsi="Arial Narrow"/>
                <w:szCs w:val="24"/>
              </w:rPr>
            </w:pPr>
          </w:p>
        </w:tc>
      </w:tr>
      <w:tr w:rsidR="00706B63" w:rsidRPr="008B6549" w14:paraId="5BDFD626"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0FB30EC7"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634AA25C" w14:textId="77777777" w:rsidR="00706B63" w:rsidRPr="008B6549" w:rsidRDefault="00706B63" w:rsidP="00D01336">
            <w:pPr>
              <w:jc w:val="center"/>
              <w:rPr>
                <w:rFonts w:ascii="Arial Narrow" w:hAnsi="Arial Narrow"/>
                <w:b/>
                <w:bCs/>
                <w:szCs w:val="24"/>
              </w:rPr>
            </w:pPr>
            <w:proofErr w:type="gramStart"/>
            <w:r w:rsidRPr="008B6549">
              <w:rPr>
                <w:rFonts w:ascii="Arial Narrow" w:hAnsi="Arial Narrow"/>
                <w:b/>
                <w:bCs/>
                <w:szCs w:val="24"/>
              </w:rPr>
              <w:t>SUB  TOTAL</w:t>
            </w:r>
            <w:proofErr w:type="gramEnd"/>
            <w:r w:rsidRPr="008B6549">
              <w:rPr>
                <w:rFonts w:ascii="Arial Narrow" w:hAnsi="Arial Narrow"/>
                <w:b/>
                <w:bCs/>
                <w:szCs w:val="24"/>
              </w:rPr>
              <w:t xml:space="preserve">  400</w:t>
            </w:r>
          </w:p>
        </w:tc>
        <w:tc>
          <w:tcPr>
            <w:tcW w:w="388" w:type="pct"/>
            <w:tcBorders>
              <w:top w:val="nil"/>
              <w:left w:val="nil"/>
              <w:bottom w:val="single" w:sz="8" w:space="0" w:color="auto"/>
              <w:right w:val="single" w:sz="8" w:space="0" w:color="auto"/>
            </w:tcBorders>
            <w:shd w:val="clear" w:color="auto" w:fill="auto"/>
            <w:vAlign w:val="center"/>
            <w:hideMark/>
          </w:tcPr>
          <w:p w14:paraId="41439ADC"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5998B1ED"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51EEC04A"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4F53C600" w14:textId="77777777" w:rsidR="00706B63" w:rsidRPr="008B6549" w:rsidRDefault="00706B63" w:rsidP="00D01336">
            <w:pPr>
              <w:jc w:val="center"/>
              <w:rPr>
                <w:rFonts w:ascii="Arial Narrow" w:hAnsi="Arial Narrow"/>
                <w:b/>
                <w:bCs/>
                <w:szCs w:val="24"/>
              </w:rPr>
            </w:pPr>
          </w:p>
        </w:tc>
      </w:tr>
      <w:tr w:rsidR="00706B63" w:rsidRPr="008B6549" w14:paraId="4D28EF5B"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35275C14"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420430CD"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 xml:space="preserve">LOT 500 </w:t>
            </w:r>
            <w:proofErr w:type="gramStart"/>
            <w:r w:rsidRPr="008B6549">
              <w:rPr>
                <w:rFonts w:ascii="Arial Narrow" w:hAnsi="Arial Narrow"/>
                <w:b/>
                <w:bCs/>
                <w:szCs w:val="24"/>
              </w:rPr>
              <w:t>-  ROOF</w:t>
            </w:r>
            <w:proofErr w:type="gramEnd"/>
          </w:p>
        </w:tc>
        <w:tc>
          <w:tcPr>
            <w:tcW w:w="388" w:type="pct"/>
            <w:tcBorders>
              <w:top w:val="nil"/>
              <w:left w:val="nil"/>
              <w:bottom w:val="single" w:sz="8" w:space="0" w:color="auto"/>
              <w:right w:val="single" w:sz="8" w:space="0" w:color="auto"/>
            </w:tcBorders>
            <w:shd w:val="clear" w:color="auto" w:fill="auto"/>
            <w:vAlign w:val="center"/>
            <w:hideMark/>
          </w:tcPr>
          <w:p w14:paraId="35D0F187"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2BCEA5B4"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31B7C62E"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723A99BD" w14:textId="77777777" w:rsidR="00706B63" w:rsidRPr="008B6549" w:rsidRDefault="00706B63" w:rsidP="00D01336">
            <w:pPr>
              <w:jc w:val="center"/>
              <w:rPr>
                <w:rFonts w:ascii="Arial Narrow" w:hAnsi="Arial Narrow"/>
                <w:b/>
                <w:bCs/>
                <w:szCs w:val="24"/>
              </w:rPr>
            </w:pPr>
          </w:p>
        </w:tc>
      </w:tr>
      <w:tr w:rsidR="00706B63" w:rsidRPr="008B6549" w14:paraId="44E86529" w14:textId="77777777" w:rsidTr="00D01336">
        <w:trPr>
          <w:trHeight w:val="64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36734E1A" w14:textId="77777777" w:rsidR="00706B63" w:rsidRPr="008B6549" w:rsidRDefault="00706B63" w:rsidP="00D01336">
            <w:pPr>
              <w:jc w:val="right"/>
              <w:rPr>
                <w:rFonts w:ascii="Arial Narrow" w:hAnsi="Arial Narrow"/>
                <w:szCs w:val="24"/>
              </w:rPr>
            </w:pPr>
            <w:r w:rsidRPr="008B6549">
              <w:rPr>
                <w:rFonts w:ascii="Arial Narrow" w:hAnsi="Arial Narrow"/>
                <w:szCs w:val="24"/>
              </w:rPr>
              <w:t>501</w:t>
            </w:r>
          </w:p>
        </w:tc>
        <w:tc>
          <w:tcPr>
            <w:tcW w:w="2478" w:type="pct"/>
            <w:tcBorders>
              <w:top w:val="nil"/>
              <w:left w:val="nil"/>
              <w:bottom w:val="single" w:sz="8" w:space="0" w:color="auto"/>
              <w:right w:val="single" w:sz="8" w:space="0" w:color="auto"/>
            </w:tcBorders>
            <w:shd w:val="clear" w:color="auto" w:fill="auto"/>
            <w:vAlign w:val="center"/>
            <w:hideMark/>
          </w:tcPr>
          <w:p w14:paraId="0087FF56" w14:textId="77777777" w:rsidR="00706B63" w:rsidRPr="008B6549" w:rsidRDefault="00706B63" w:rsidP="00D01336">
            <w:pPr>
              <w:jc w:val="center"/>
              <w:rPr>
                <w:rFonts w:ascii="Arial Narrow" w:hAnsi="Arial Narrow"/>
                <w:szCs w:val="24"/>
              </w:rPr>
            </w:pPr>
            <w:r w:rsidRPr="008B6549">
              <w:rPr>
                <w:rFonts w:ascii="Arial Narrow" w:hAnsi="Arial Narrow"/>
                <w:szCs w:val="24"/>
              </w:rPr>
              <w:t>Construction of parapet wall with blocks 15x20x40 cm, H=0.8m</w:t>
            </w:r>
          </w:p>
        </w:tc>
        <w:tc>
          <w:tcPr>
            <w:tcW w:w="388" w:type="pct"/>
            <w:tcBorders>
              <w:top w:val="nil"/>
              <w:left w:val="nil"/>
              <w:bottom w:val="single" w:sz="8" w:space="0" w:color="auto"/>
              <w:right w:val="single" w:sz="8" w:space="0" w:color="auto"/>
            </w:tcBorders>
            <w:shd w:val="clear" w:color="auto" w:fill="auto"/>
            <w:vAlign w:val="center"/>
            <w:hideMark/>
          </w:tcPr>
          <w:p w14:paraId="7C5B2915"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473" w:type="pct"/>
            <w:tcBorders>
              <w:top w:val="nil"/>
              <w:left w:val="nil"/>
              <w:bottom w:val="single" w:sz="8" w:space="0" w:color="auto"/>
              <w:right w:val="single" w:sz="8" w:space="0" w:color="auto"/>
            </w:tcBorders>
            <w:shd w:val="clear" w:color="auto" w:fill="auto"/>
            <w:vAlign w:val="center"/>
            <w:hideMark/>
          </w:tcPr>
          <w:p w14:paraId="5043F63A" w14:textId="77777777" w:rsidR="00706B63" w:rsidRPr="008B6549" w:rsidRDefault="00706B63" w:rsidP="00D01336">
            <w:pPr>
              <w:jc w:val="center"/>
              <w:rPr>
                <w:rFonts w:ascii="Arial Narrow" w:hAnsi="Arial Narrow"/>
                <w:szCs w:val="24"/>
              </w:rPr>
            </w:pPr>
            <w:r w:rsidRPr="008B6549">
              <w:rPr>
                <w:rFonts w:ascii="Arial Narrow" w:hAnsi="Arial Narrow"/>
                <w:szCs w:val="24"/>
              </w:rPr>
              <w:t>82.72</w:t>
            </w:r>
          </w:p>
        </w:tc>
        <w:tc>
          <w:tcPr>
            <w:tcW w:w="560" w:type="pct"/>
            <w:tcBorders>
              <w:top w:val="nil"/>
              <w:left w:val="nil"/>
              <w:bottom w:val="single" w:sz="8" w:space="0" w:color="auto"/>
              <w:right w:val="single" w:sz="8" w:space="0" w:color="auto"/>
            </w:tcBorders>
            <w:shd w:val="clear" w:color="auto" w:fill="auto"/>
            <w:vAlign w:val="center"/>
          </w:tcPr>
          <w:p w14:paraId="5A49EE27"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1423B43" w14:textId="77777777" w:rsidR="00706B63" w:rsidRPr="008B6549" w:rsidRDefault="00706B63" w:rsidP="00D01336">
            <w:pPr>
              <w:jc w:val="center"/>
              <w:rPr>
                <w:rFonts w:ascii="Arial Narrow" w:hAnsi="Arial Narrow"/>
                <w:szCs w:val="24"/>
              </w:rPr>
            </w:pPr>
          </w:p>
        </w:tc>
      </w:tr>
      <w:tr w:rsidR="00706B63" w:rsidRPr="008B6549" w14:paraId="74A2B99D" w14:textId="77777777" w:rsidTr="00D01336">
        <w:trPr>
          <w:trHeight w:val="96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227DBE59" w14:textId="77777777" w:rsidR="00706B63" w:rsidRPr="008B6549" w:rsidRDefault="00706B63" w:rsidP="00D01336">
            <w:pPr>
              <w:jc w:val="right"/>
              <w:rPr>
                <w:rFonts w:ascii="Arial Narrow" w:hAnsi="Arial Narrow"/>
                <w:szCs w:val="24"/>
              </w:rPr>
            </w:pPr>
            <w:r w:rsidRPr="008B6549">
              <w:rPr>
                <w:rFonts w:ascii="Arial Narrow" w:hAnsi="Arial Narrow"/>
                <w:szCs w:val="24"/>
              </w:rPr>
              <w:t>502</w:t>
            </w:r>
          </w:p>
        </w:tc>
        <w:tc>
          <w:tcPr>
            <w:tcW w:w="2478" w:type="pct"/>
            <w:tcBorders>
              <w:top w:val="nil"/>
              <w:left w:val="nil"/>
              <w:bottom w:val="single" w:sz="8" w:space="0" w:color="auto"/>
              <w:right w:val="single" w:sz="8" w:space="0" w:color="auto"/>
            </w:tcBorders>
            <w:shd w:val="clear" w:color="auto" w:fill="auto"/>
            <w:vAlign w:val="center"/>
            <w:hideMark/>
          </w:tcPr>
          <w:p w14:paraId="4CFC17C0" w14:textId="77777777" w:rsidR="00706B63" w:rsidRPr="008B6549" w:rsidRDefault="00706B63" w:rsidP="00D01336">
            <w:pPr>
              <w:jc w:val="center"/>
              <w:rPr>
                <w:rFonts w:ascii="Arial Narrow" w:hAnsi="Arial Narrow"/>
                <w:szCs w:val="24"/>
              </w:rPr>
            </w:pPr>
            <w:r w:rsidRPr="008B6549">
              <w:rPr>
                <w:rFonts w:ascii="Arial Narrow" w:hAnsi="Arial Narrow"/>
                <w:szCs w:val="24"/>
              </w:rPr>
              <w:t>Chaining of parapet wall with a coping in reinforced concrete dosed at 350kg/m3 (coping and throat respected)</w:t>
            </w:r>
          </w:p>
        </w:tc>
        <w:tc>
          <w:tcPr>
            <w:tcW w:w="388" w:type="pct"/>
            <w:tcBorders>
              <w:top w:val="nil"/>
              <w:left w:val="nil"/>
              <w:bottom w:val="single" w:sz="8" w:space="0" w:color="auto"/>
              <w:right w:val="single" w:sz="8" w:space="0" w:color="auto"/>
            </w:tcBorders>
            <w:shd w:val="clear" w:color="auto" w:fill="auto"/>
            <w:vAlign w:val="center"/>
            <w:hideMark/>
          </w:tcPr>
          <w:p w14:paraId="7E27FC29"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473" w:type="pct"/>
            <w:tcBorders>
              <w:top w:val="nil"/>
              <w:left w:val="nil"/>
              <w:bottom w:val="single" w:sz="8" w:space="0" w:color="auto"/>
              <w:right w:val="single" w:sz="8" w:space="0" w:color="auto"/>
            </w:tcBorders>
            <w:shd w:val="clear" w:color="auto" w:fill="auto"/>
            <w:vAlign w:val="center"/>
            <w:hideMark/>
          </w:tcPr>
          <w:p w14:paraId="5F01A1CF" w14:textId="77777777" w:rsidR="00706B63" w:rsidRPr="008B6549" w:rsidRDefault="00706B63" w:rsidP="00D01336">
            <w:pPr>
              <w:jc w:val="center"/>
              <w:rPr>
                <w:rFonts w:ascii="Arial Narrow" w:hAnsi="Arial Narrow"/>
                <w:szCs w:val="24"/>
              </w:rPr>
            </w:pPr>
            <w:r w:rsidRPr="008B6549">
              <w:rPr>
                <w:rFonts w:ascii="Arial Narrow" w:hAnsi="Arial Narrow"/>
                <w:szCs w:val="24"/>
              </w:rPr>
              <w:t>2.6</w:t>
            </w:r>
          </w:p>
        </w:tc>
        <w:tc>
          <w:tcPr>
            <w:tcW w:w="560" w:type="pct"/>
            <w:tcBorders>
              <w:top w:val="nil"/>
              <w:left w:val="nil"/>
              <w:bottom w:val="single" w:sz="8" w:space="0" w:color="auto"/>
              <w:right w:val="single" w:sz="8" w:space="0" w:color="auto"/>
            </w:tcBorders>
            <w:shd w:val="clear" w:color="auto" w:fill="auto"/>
            <w:vAlign w:val="center"/>
          </w:tcPr>
          <w:p w14:paraId="5CA97836"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C758CAD" w14:textId="77777777" w:rsidR="00706B63" w:rsidRPr="008B6549" w:rsidRDefault="00706B63" w:rsidP="00D01336">
            <w:pPr>
              <w:jc w:val="center"/>
              <w:rPr>
                <w:rFonts w:ascii="Arial Narrow" w:hAnsi="Arial Narrow"/>
                <w:szCs w:val="24"/>
              </w:rPr>
            </w:pPr>
          </w:p>
        </w:tc>
      </w:tr>
      <w:tr w:rsidR="00706B63" w:rsidRPr="008B6549" w14:paraId="1FB38B60" w14:textId="77777777" w:rsidTr="00D01336">
        <w:trPr>
          <w:trHeight w:val="70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21B7A41D" w14:textId="77777777" w:rsidR="00706B63" w:rsidRPr="008B6549" w:rsidRDefault="00706B63" w:rsidP="00D01336">
            <w:pPr>
              <w:jc w:val="right"/>
              <w:rPr>
                <w:rFonts w:ascii="Arial Narrow" w:hAnsi="Arial Narrow"/>
                <w:szCs w:val="24"/>
              </w:rPr>
            </w:pPr>
            <w:r w:rsidRPr="008B6549">
              <w:rPr>
                <w:rFonts w:ascii="Arial Narrow" w:hAnsi="Arial Narrow"/>
                <w:szCs w:val="24"/>
              </w:rPr>
              <w:t>503</w:t>
            </w:r>
          </w:p>
        </w:tc>
        <w:tc>
          <w:tcPr>
            <w:tcW w:w="2478" w:type="pct"/>
            <w:tcBorders>
              <w:top w:val="nil"/>
              <w:left w:val="nil"/>
              <w:bottom w:val="single" w:sz="8" w:space="0" w:color="auto"/>
              <w:right w:val="single" w:sz="8" w:space="0" w:color="auto"/>
            </w:tcBorders>
            <w:shd w:val="clear" w:color="auto" w:fill="auto"/>
            <w:vAlign w:val="center"/>
            <w:hideMark/>
          </w:tcPr>
          <w:p w14:paraId="1D1FAB8D" w14:textId="77777777" w:rsidR="00706B63" w:rsidRPr="008B6549" w:rsidRDefault="00706B63" w:rsidP="00D01336">
            <w:pPr>
              <w:jc w:val="center"/>
              <w:rPr>
                <w:rFonts w:ascii="Arial Narrow" w:hAnsi="Arial Narrow"/>
                <w:szCs w:val="24"/>
              </w:rPr>
            </w:pPr>
            <w:r w:rsidRPr="008B6549">
              <w:rPr>
                <w:rFonts w:ascii="Arial Narrow" w:hAnsi="Arial Narrow"/>
                <w:szCs w:val="24"/>
              </w:rPr>
              <w:t>Reinforced concrete short pillars in the parapet wall dosed at 350kg /m</w:t>
            </w:r>
            <w:r w:rsidRPr="008B6549">
              <w:rPr>
                <w:rFonts w:ascii="Arial Narrow" w:hAnsi="Arial Narrow"/>
                <w:szCs w:val="24"/>
                <w:vertAlign w:val="superscript"/>
              </w:rPr>
              <w:t>3</w:t>
            </w:r>
          </w:p>
        </w:tc>
        <w:tc>
          <w:tcPr>
            <w:tcW w:w="388" w:type="pct"/>
            <w:tcBorders>
              <w:top w:val="nil"/>
              <w:left w:val="nil"/>
              <w:bottom w:val="single" w:sz="8" w:space="0" w:color="auto"/>
              <w:right w:val="single" w:sz="8" w:space="0" w:color="auto"/>
            </w:tcBorders>
            <w:shd w:val="clear" w:color="auto" w:fill="auto"/>
            <w:vAlign w:val="center"/>
            <w:hideMark/>
          </w:tcPr>
          <w:p w14:paraId="630510D8" w14:textId="77777777" w:rsidR="00706B63" w:rsidRPr="008B6549" w:rsidRDefault="00706B63" w:rsidP="00D01336">
            <w:pPr>
              <w:jc w:val="center"/>
              <w:rPr>
                <w:rFonts w:ascii="Arial Narrow" w:hAnsi="Arial Narrow"/>
                <w:szCs w:val="24"/>
              </w:rPr>
            </w:pPr>
            <w:r w:rsidRPr="008B6549">
              <w:rPr>
                <w:rFonts w:ascii="Arial Narrow" w:hAnsi="Arial Narrow"/>
                <w:szCs w:val="24"/>
              </w:rPr>
              <w:t>M</w:t>
            </w:r>
            <w:r w:rsidRPr="008B6549">
              <w:rPr>
                <w:rFonts w:ascii="Arial Narrow" w:hAnsi="Arial Narrow"/>
                <w:szCs w:val="24"/>
                <w:vertAlign w:val="superscript"/>
              </w:rPr>
              <w:t>3</w:t>
            </w:r>
          </w:p>
        </w:tc>
        <w:tc>
          <w:tcPr>
            <w:tcW w:w="473" w:type="pct"/>
            <w:tcBorders>
              <w:top w:val="nil"/>
              <w:left w:val="nil"/>
              <w:bottom w:val="single" w:sz="8" w:space="0" w:color="auto"/>
              <w:right w:val="single" w:sz="8" w:space="0" w:color="auto"/>
            </w:tcBorders>
            <w:shd w:val="clear" w:color="auto" w:fill="auto"/>
            <w:vAlign w:val="center"/>
            <w:hideMark/>
          </w:tcPr>
          <w:p w14:paraId="54641964" w14:textId="77777777" w:rsidR="00706B63" w:rsidRPr="008B6549" w:rsidRDefault="00706B63" w:rsidP="00D01336">
            <w:pPr>
              <w:jc w:val="center"/>
              <w:rPr>
                <w:rFonts w:ascii="Arial Narrow" w:hAnsi="Arial Narrow"/>
                <w:szCs w:val="24"/>
              </w:rPr>
            </w:pPr>
            <w:r w:rsidRPr="008B6549">
              <w:rPr>
                <w:rFonts w:ascii="Arial Narrow" w:hAnsi="Arial Narrow"/>
                <w:szCs w:val="24"/>
              </w:rPr>
              <w:t>0.8</w:t>
            </w:r>
          </w:p>
        </w:tc>
        <w:tc>
          <w:tcPr>
            <w:tcW w:w="560" w:type="pct"/>
            <w:tcBorders>
              <w:top w:val="nil"/>
              <w:left w:val="nil"/>
              <w:bottom w:val="single" w:sz="8" w:space="0" w:color="auto"/>
              <w:right w:val="single" w:sz="8" w:space="0" w:color="auto"/>
            </w:tcBorders>
            <w:shd w:val="clear" w:color="auto" w:fill="auto"/>
            <w:vAlign w:val="center"/>
          </w:tcPr>
          <w:p w14:paraId="1F2EF2E3"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728B4F8" w14:textId="77777777" w:rsidR="00706B63" w:rsidRPr="008B6549" w:rsidRDefault="00706B63" w:rsidP="00D01336">
            <w:pPr>
              <w:jc w:val="center"/>
              <w:rPr>
                <w:rFonts w:ascii="Arial Narrow" w:hAnsi="Arial Narrow"/>
                <w:szCs w:val="24"/>
              </w:rPr>
            </w:pPr>
          </w:p>
        </w:tc>
      </w:tr>
      <w:tr w:rsidR="00706B63" w:rsidRPr="008B6549" w14:paraId="3F30F5A4"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45F6B053" w14:textId="77777777" w:rsidR="00706B63" w:rsidRPr="008B6549" w:rsidRDefault="00706B63" w:rsidP="00D01336">
            <w:pPr>
              <w:jc w:val="right"/>
              <w:rPr>
                <w:rFonts w:ascii="Arial Narrow" w:hAnsi="Arial Narrow"/>
                <w:szCs w:val="24"/>
              </w:rPr>
            </w:pPr>
            <w:r w:rsidRPr="008B6549">
              <w:rPr>
                <w:rFonts w:ascii="Arial Narrow" w:hAnsi="Arial Narrow"/>
                <w:szCs w:val="24"/>
              </w:rPr>
              <w:t>504</w:t>
            </w:r>
          </w:p>
        </w:tc>
        <w:tc>
          <w:tcPr>
            <w:tcW w:w="2478" w:type="pct"/>
            <w:tcBorders>
              <w:top w:val="nil"/>
              <w:left w:val="nil"/>
              <w:bottom w:val="single" w:sz="8" w:space="0" w:color="auto"/>
              <w:right w:val="single" w:sz="8" w:space="0" w:color="auto"/>
            </w:tcBorders>
            <w:shd w:val="clear" w:color="auto" w:fill="auto"/>
            <w:vAlign w:val="center"/>
            <w:hideMark/>
          </w:tcPr>
          <w:p w14:paraId="23D740D0" w14:textId="77777777" w:rsidR="00706B63" w:rsidRPr="008B6549" w:rsidRDefault="00706B63" w:rsidP="00D01336">
            <w:pPr>
              <w:jc w:val="center"/>
              <w:rPr>
                <w:rFonts w:ascii="Arial Narrow" w:hAnsi="Arial Narrow"/>
                <w:szCs w:val="24"/>
              </w:rPr>
            </w:pPr>
            <w:r w:rsidRPr="008B6549">
              <w:rPr>
                <w:rFonts w:ascii="Arial Narrow" w:hAnsi="Arial Narrow"/>
                <w:szCs w:val="24"/>
              </w:rPr>
              <w:t>lamination of roof with bituminous material</w:t>
            </w:r>
          </w:p>
        </w:tc>
        <w:tc>
          <w:tcPr>
            <w:tcW w:w="388" w:type="pct"/>
            <w:tcBorders>
              <w:top w:val="nil"/>
              <w:left w:val="nil"/>
              <w:bottom w:val="single" w:sz="8" w:space="0" w:color="auto"/>
              <w:right w:val="single" w:sz="8" w:space="0" w:color="auto"/>
            </w:tcBorders>
            <w:shd w:val="clear" w:color="auto" w:fill="auto"/>
            <w:vAlign w:val="center"/>
            <w:hideMark/>
          </w:tcPr>
          <w:p w14:paraId="13DE2B2E"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473" w:type="pct"/>
            <w:tcBorders>
              <w:top w:val="nil"/>
              <w:left w:val="nil"/>
              <w:bottom w:val="single" w:sz="8" w:space="0" w:color="auto"/>
              <w:right w:val="single" w:sz="8" w:space="0" w:color="auto"/>
            </w:tcBorders>
            <w:shd w:val="clear" w:color="auto" w:fill="auto"/>
            <w:vAlign w:val="center"/>
            <w:hideMark/>
          </w:tcPr>
          <w:p w14:paraId="4D2B3F5A" w14:textId="77777777" w:rsidR="00706B63" w:rsidRPr="008B6549" w:rsidRDefault="00706B63" w:rsidP="00D01336">
            <w:pPr>
              <w:jc w:val="center"/>
              <w:rPr>
                <w:rFonts w:ascii="Arial Narrow" w:hAnsi="Arial Narrow"/>
                <w:szCs w:val="24"/>
              </w:rPr>
            </w:pPr>
            <w:r w:rsidRPr="008B6549">
              <w:rPr>
                <w:rFonts w:ascii="Arial Narrow" w:hAnsi="Arial Narrow"/>
                <w:szCs w:val="24"/>
              </w:rPr>
              <w:t>82.72</w:t>
            </w:r>
          </w:p>
        </w:tc>
        <w:tc>
          <w:tcPr>
            <w:tcW w:w="560" w:type="pct"/>
            <w:tcBorders>
              <w:top w:val="nil"/>
              <w:left w:val="nil"/>
              <w:bottom w:val="single" w:sz="8" w:space="0" w:color="auto"/>
              <w:right w:val="single" w:sz="8" w:space="0" w:color="auto"/>
            </w:tcBorders>
            <w:shd w:val="clear" w:color="auto" w:fill="auto"/>
            <w:vAlign w:val="center"/>
          </w:tcPr>
          <w:p w14:paraId="0F2A5004"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54C67A4" w14:textId="77777777" w:rsidR="00706B63" w:rsidRPr="008B6549" w:rsidRDefault="00706B63" w:rsidP="00D01336">
            <w:pPr>
              <w:jc w:val="center"/>
              <w:rPr>
                <w:rFonts w:ascii="Arial Narrow" w:hAnsi="Arial Narrow"/>
                <w:szCs w:val="24"/>
              </w:rPr>
            </w:pPr>
          </w:p>
        </w:tc>
      </w:tr>
      <w:tr w:rsidR="00706B63" w:rsidRPr="008B6549" w14:paraId="4E1C6331" w14:textId="77777777" w:rsidTr="00D01336">
        <w:trPr>
          <w:trHeight w:val="64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544C601B" w14:textId="77777777" w:rsidR="00706B63" w:rsidRPr="008B6549" w:rsidRDefault="00706B63" w:rsidP="00D01336">
            <w:pPr>
              <w:jc w:val="right"/>
              <w:rPr>
                <w:rFonts w:ascii="Arial Narrow" w:hAnsi="Arial Narrow"/>
                <w:szCs w:val="24"/>
              </w:rPr>
            </w:pPr>
            <w:r w:rsidRPr="008B6549">
              <w:rPr>
                <w:rFonts w:ascii="Arial Narrow" w:hAnsi="Arial Narrow"/>
                <w:szCs w:val="24"/>
              </w:rPr>
              <w:t>505</w:t>
            </w:r>
          </w:p>
        </w:tc>
        <w:tc>
          <w:tcPr>
            <w:tcW w:w="2478" w:type="pct"/>
            <w:tcBorders>
              <w:top w:val="nil"/>
              <w:left w:val="nil"/>
              <w:bottom w:val="single" w:sz="8" w:space="0" w:color="auto"/>
              <w:right w:val="single" w:sz="8" w:space="0" w:color="auto"/>
            </w:tcBorders>
            <w:shd w:val="clear" w:color="auto" w:fill="auto"/>
            <w:vAlign w:val="center"/>
            <w:hideMark/>
          </w:tcPr>
          <w:p w14:paraId="110FC93F" w14:textId="77777777" w:rsidR="00706B63" w:rsidRPr="008B6549" w:rsidRDefault="00706B63" w:rsidP="00D01336">
            <w:pPr>
              <w:jc w:val="center"/>
              <w:rPr>
                <w:rFonts w:ascii="Arial Narrow" w:hAnsi="Arial Narrow"/>
                <w:szCs w:val="24"/>
              </w:rPr>
            </w:pPr>
            <w:r w:rsidRPr="008B6549">
              <w:rPr>
                <w:rFonts w:ascii="Arial Narrow" w:hAnsi="Arial Narrow"/>
                <w:szCs w:val="24"/>
              </w:rPr>
              <w:t>rafter complete with well treated and seasoned 2x6m wood</w:t>
            </w:r>
          </w:p>
        </w:tc>
        <w:tc>
          <w:tcPr>
            <w:tcW w:w="388" w:type="pct"/>
            <w:tcBorders>
              <w:top w:val="nil"/>
              <w:left w:val="nil"/>
              <w:bottom w:val="single" w:sz="8" w:space="0" w:color="auto"/>
              <w:right w:val="single" w:sz="8" w:space="0" w:color="auto"/>
            </w:tcBorders>
            <w:shd w:val="clear" w:color="auto" w:fill="auto"/>
            <w:vAlign w:val="center"/>
            <w:hideMark/>
          </w:tcPr>
          <w:p w14:paraId="25A83CC5"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473" w:type="pct"/>
            <w:tcBorders>
              <w:top w:val="nil"/>
              <w:left w:val="nil"/>
              <w:bottom w:val="single" w:sz="8" w:space="0" w:color="auto"/>
              <w:right w:val="single" w:sz="8" w:space="0" w:color="auto"/>
            </w:tcBorders>
            <w:shd w:val="clear" w:color="auto" w:fill="auto"/>
            <w:vAlign w:val="center"/>
            <w:hideMark/>
          </w:tcPr>
          <w:p w14:paraId="423024F6" w14:textId="77777777" w:rsidR="00706B63" w:rsidRPr="008B6549" w:rsidRDefault="00706B63" w:rsidP="00D01336">
            <w:pPr>
              <w:jc w:val="center"/>
              <w:rPr>
                <w:rFonts w:ascii="Arial Narrow" w:hAnsi="Arial Narrow"/>
                <w:szCs w:val="24"/>
              </w:rPr>
            </w:pPr>
            <w:r w:rsidRPr="008B6549">
              <w:rPr>
                <w:rFonts w:ascii="Arial Narrow" w:hAnsi="Arial Narrow"/>
                <w:szCs w:val="24"/>
              </w:rPr>
              <w:t>108</w:t>
            </w:r>
          </w:p>
        </w:tc>
        <w:tc>
          <w:tcPr>
            <w:tcW w:w="560" w:type="pct"/>
            <w:tcBorders>
              <w:top w:val="nil"/>
              <w:left w:val="nil"/>
              <w:bottom w:val="single" w:sz="8" w:space="0" w:color="auto"/>
              <w:right w:val="single" w:sz="8" w:space="0" w:color="auto"/>
            </w:tcBorders>
            <w:shd w:val="clear" w:color="auto" w:fill="auto"/>
            <w:vAlign w:val="center"/>
          </w:tcPr>
          <w:p w14:paraId="4C06D193"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3CA2D6EF" w14:textId="77777777" w:rsidR="00706B63" w:rsidRPr="008B6549" w:rsidRDefault="00706B63" w:rsidP="00D01336">
            <w:pPr>
              <w:jc w:val="center"/>
              <w:rPr>
                <w:rFonts w:ascii="Arial Narrow" w:hAnsi="Arial Narrow"/>
                <w:szCs w:val="24"/>
              </w:rPr>
            </w:pPr>
          </w:p>
        </w:tc>
      </w:tr>
      <w:tr w:rsidR="00706B63" w:rsidRPr="008B6549" w14:paraId="2E18E9F7" w14:textId="77777777" w:rsidTr="00D01336">
        <w:trPr>
          <w:trHeight w:val="55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32163CDF" w14:textId="77777777" w:rsidR="00706B63" w:rsidRPr="008B6549" w:rsidRDefault="00706B63" w:rsidP="00D01336">
            <w:pPr>
              <w:jc w:val="right"/>
              <w:rPr>
                <w:rFonts w:ascii="Arial Narrow" w:hAnsi="Arial Narrow"/>
                <w:szCs w:val="24"/>
              </w:rPr>
            </w:pPr>
            <w:r w:rsidRPr="008B6549">
              <w:rPr>
                <w:rFonts w:ascii="Arial Narrow" w:hAnsi="Arial Narrow"/>
                <w:szCs w:val="24"/>
              </w:rPr>
              <w:t>506</w:t>
            </w:r>
          </w:p>
        </w:tc>
        <w:tc>
          <w:tcPr>
            <w:tcW w:w="2478" w:type="pct"/>
            <w:tcBorders>
              <w:top w:val="nil"/>
              <w:left w:val="nil"/>
              <w:bottom w:val="single" w:sz="8" w:space="0" w:color="auto"/>
              <w:right w:val="single" w:sz="8" w:space="0" w:color="auto"/>
            </w:tcBorders>
            <w:shd w:val="clear" w:color="auto" w:fill="auto"/>
            <w:vAlign w:val="center"/>
            <w:hideMark/>
          </w:tcPr>
          <w:p w14:paraId="1A2A0A56" w14:textId="77777777" w:rsidR="00706B63" w:rsidRPr="008B6549" w:rsidRDefault="00706B63" w:rsidP="00D01336">
            <w:pPr>
              <w:jc w:val="center"/>
              <w:rPr>
                <w:rFonts w:ascii="Arial Narrow" w:hAnsi="Arial Narrow"/>
                <w:szCs w:val="24"/>
              </w:rPr>
            </w:pPr>
            <w:r w:rsidRPr="008B6549">
              <w:rPr>
                <w:rFonts w:ascii="Arial Narrow" w:hAnsi="Arial Narrow"/>
                <w:szCs w:val="24"/>
              </w:rPr>
              <w:t>Purlins 5cm x 8cm fixed to rafter to receive roofing sheets</w:t>
            </w:r>
          </w:p>
        </w:tc>
        <w:tc>
          <w:tcPr>
            <w:tcW w:w="388" w:type="pct"/>
            <w:tcBorders>
              <w:top w:val="nil"/>
              <w:left w:val="nil"/>
              <w:bottom w:val="single" w:sz="8" w:space="0" w:color="auto"/>
              <w:right w:val="single" w:sz="8" w:space="0" w:color="auto"/>
            </w:tcBorders>
            <w:shd w:val="clear" w:color="auto" w:fill="auto"/>
            <w:vAlign w:val="center"/>
            <w:hideMark/>
          </w:tcPr>
          <w:p w14:paraId="59DB381E" w14:textId="77777777" w:rsidR="00706B63" w:rsidRPr="008B6549" w:rsidRDefault="00706B63" w:rsidP="00D01336">
            <w:pPr>
              <w:jc w:val="center"/>
              <w:rPr>
                <w:rFonts w:ascii="Arial Narrow" w:hAnsi="Arial Narrow"/>
                <w:szCs w:val="24"/>
              </w:rPr>
            </w:pPr>
            <w:r w:rsidRPr="008B6549">
              <w:rPr>
                <w:rFonts w:ascii="Arial Narrow" w:hAnsi="Arial Narrow"/>
                <w:szCs w:val="24"/>
              </w:rPr>
              <w:t>M3</w:t>
            </w:r>
          </w:p>
        </w:tc>
        <w:tc>
          <w:tcPr>
            <w:tcW w:w="473" w:type="pct"/>
            <w:tcBorders>
              <w:top w:val="nil"/>
              <w:left w:val="nil"/>
              <w:bottom w:val="single" w:sz="8" w:space="0" w:color="auto"/>
              <w:right w:val="single" w:sz="8" w:space="0" w:color="auto"/>
            </w:tcBorders>
            <w:shd w:val="clear" w:color="auto" w:fill="auto"/>
            <w:vAlign w:val="center"/>
            <w:hideMark/>
          </w:tcPr>
          <w:p w14:paraId="4A04BD8D" w14:textId="77777777" w:rsidR="00706B63" w:rsidRPr="008B6549" w:rsidRDefault="00706B63" w:rsidP="00D01336">
            <w:pPr>
              <w:jc w:val="center"/>
              <w:rPr>
                <w:rFonts w:ascii="Arial Narrow" w:hAnsi="Arial Narrow"/>
                <w:szCs w:val="24"/>
              </w:rPr>
            </w:pPr>
            <w:r w:rsidRPr="008B6549">
              <w:rPr>
                <w:rFonts w:ascii="Arial Narrow" w:hAnsi="Arial Narrow"/>
                <w:szCs w:val="24"/>
              </w:rPr>
              <w:t>2.5</w:t>
            </w:r>
          </w:p>
        </w:tc>
        <w:tc>
          <w:tcPr>
            <w:tcW w:w="560" w:type="pct"/>
            <w:tcBorders>
              <w:top w:val="nil"/>
              <w:left w:val="nil"/>
              <w:bottom w:val="single" w:sz="8" w:space="0" w:color="auto"/>
              <w:right w:val="single" w:sz="8" w:space="0" w:color="auto"/>
            </w:tcBorders>
            <w:shd w:val="clear" w:color="auto" w:fill="auto"/>
            <w:vAlign w:val="center"/>
          </w:tcPr>
          <w:p w14:paraId="32E89E38"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210A9593" w14:textId="77777777" w:rsidR="00706B63" w:rsidRPr="008B6549" w:rsidRDefault="00706B63" w:rsidP="00D01336">
            <w:pPr>
              <w:jc w:val="center"/>
              <w:rPr>
                <w:rFonts w:ascii="Arial Narrow" w:hAnsi="Arial Narrow"/>
                <w:szCs w:val="24"/>
              </w:rPr>
            </w:pPr>
          </w:p>
        </w:tc>
      </w:tr>
      <w:tr w:rsidR="00706B63" w:rsidRPr="008B6549" w14:paraId="66D7A367"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0CD4801A" w14:textId="77777777" w:rsidR="00706B63" w:rsidRPr="008B6549" w:rsidRDefault="00706B63" w:rsidP="00D01336">
            <w:pPr>
              <w:jc w:val="right"/>
              <w:rPr>
                <w:rFonts w:ascii="Arial Narrow" w:hAnsi="Arial Narrow"/>
                <w:szCs w:val="24"/>
              </w:rPr>
            </w:pPr>
            <w:r w:rsidRPr="008B6549">
              <w:rPr>
                <w:rFonts w:ascii="Arial Narrow" w:hAnsi="Arial Narrow"/>
                <w:szCs w:val="24"/>
              </w:rPr>
              <w:t>507</w:t>
            </w:r>
          </w:p>
        </w:tc>
        <w:tc>
          <w:tcPr>
            <w:tcW w:w="2478" w:type="pct"/>
            <w:tcBorders>
              <w:top w:val="nil"/>
              <w:left w:val="nil"/>
              <w:bottom w:val="single" w:sz="8" w:space="0" w:color="auto"/>
              <w:right w:val="single" w:sz="8" w:space="0" w:color="auto"/>
            </w:tcBorders>
            <w:shd w:val="clear" w:color="auto" w:fill="auto"/>
            <w:vAlign w:val="center"/>
            <w:hideMark/>
          </w:tcPr>
          <w:p w14:paraId="4F4310FA" w14:textId="77777777" w:rsidR="00706B63" w:rsidRPr="008B6549" w:rsidRDefault="00706B63" w:rsidP="00D01336">
            <w:pPr>
              <w:jc w:val="center"/>
              <w:rPr>
                <w:rFonts w:ascii="Arial Narrow" w:hAnsi="Arial Narrow"/>
                <w:szCs w:val="24"/>
              </w:rPr>
            </w:pPr>
            <w:proofErr w:type="gramStart"/>
            <w:r w:rsidRPr="008B6549">
              <w:rPr>
                <w:rFonts w:ascii="Arial Narrow" w:hAnsi="Arial Narrow"/>
                <w:szCs w:val="24"/>
              </w:rPr>
              <w:t>Noggins(</w:t>
            </w:r>
            <w:proofErr w:type="gramEnd"/>
            <w:r w:rsidRPr="008B6549">
              <w:rPr>
                <w:rFonts w:ascii="Arial Narrow" w:hAnsi="Arial Narrow"/>
                <w:szCs w:val="24"/>
              </w:rPr>
              <w:t>5x8 )cm</w:t>
            </w:r>
          </w:p>
        </w:tc>
        <w:tc>
          <w:tcPr>
            <w:tcW w:w="388" w:type="pct"/>
            <w:tcBorders>
              <w:top w:val="nil"/>
              <w:left w:val="nil"/>
              <w:bottom w:val="single" w:sz="8" w:space="0" w:color="auto"/>
              <w:right w:val="single" w:sz="8" w:space="0" w:color="auto"/>
            </w:tcBorders>
            <w:shd w:val="clear" w:color="auto" w:fill="auto"/>
            <w:vAlign w:val="center"/>
            <w:hideMark/>
          </w:tcPr>
          <w:p w14:paraId="5AEF351D" w14:textId="77777777" w:rsidR="00706B63" w:rsidRPr="008B6549" w:rsidRDefault="00706B63" w:rsidP="00D01336">
            <w:pPr>
              <w:jc w:val="center"/>
              <w:rPr>
                <w:rFonts w:ascii="Arial Narrow" w:hAnsi="Arial Narrow"/>
                <w:szCs w:val="24"/>
              </w:rPr>
            </w:pPr>
            <w:r w:rsidRPr="008B6549">
              <w:rPr>
                <w:rFonts w:ascii="Arial Narrow" w:hAnsi="Arial Narrow"/>
                <w:szCs w:val="24"/>
              </w:rPr>
              <w:t>m3</w:t>
            </w:r>
          </w:p>
        </w:tc>
        <w:tc>
          <w:tcPr>
            <w:tcW w:w="473" w:type="pct"/>
            <w:tcBorders>
              <w:top w:val="nil"/>
              <w:left w:val="nil"/>
              <w:bottom w:val="single" w:sz="8" w:space="0" w:color="auto"/>
              <w:right w:val="single" w:sz="8" w:space="0" w:color="auto"/>
            </w:tcBorders>
            <w:shd w:val="clear" w:color="auto" w:fill="auto"/>
            <w:vAlign w:val="center"/>
            <w:hideMark/>
          </w:tcPr>
          <w:p w14:paraId="25D581C3" w14:textId="77777777" w:rsidR="00706B63" w:rsidRPr="008B6549" w:rsidRDefault="00706B63" w:rsidP="00D01336">
            <w:pPr>
              <w:jc w:val="center"/>
              <w:rPr>
                <w:rFonts w:ascii="Arial Narrow" w:hAnsi="Arial Narrow"/>
                <w:szCs w:val="24"/>
              </w:rPr>
            </w:pPr>
            <w:r w:rsidRPr="008B6549">
              <w:rPr>
                <w:rFonts w:ascii="Arial Narrow" w:hAnsi="Arial Narrow"/>
                <w:szCs w:val="24"/>
              </w:rPr>
              <w:t>150</w:t>
            </w:r>
          </w:p>
        </w:tc>
        <w:tc>
          <w:tcPr>
            <w:tcW w:w="560" w:type="pct"/>
            <w:tcBorders>
              <w:top w:val="nil"/>
              <w:left w:val="nil"/>
              <w:bottom w:val="single" w:sz="8" w:space="0" w:color="auto"/>
              <w:right w:val="single" w:sz="8" w:space="0" w:color="auto"/>
            </w:tcBorders>
            <w:shd w:val="clear" w:color="000000" w:fill="FFFFFF"/>
            <w:vAlign w:val="center"/>
          </w:tcPr>
          <w:p w14:paraId="0ADFE2B8"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4A096E42" w14:textId="77777777" w:rsidR="00706B63" w:rsidRPr="008B6549" w:rsidRDefault="00706B63" w:rsidP="00D01336">
            <w:pPr>
              <w:jc w:val="center"/>
              <w:rPr>
                <w:rFonts w:ascii="Arial Narrow" w:hAnsi="Arial Narrow"/>
                <w:szCs w:val="24"/>
              </w:rPr>
            </w:pPr>
          </w:p>
        </w:tc>
      </w:tr>
      <w:tr w:rsidR="00706B63" w:rsidRPr="008B6549" w14:paraId="12782D22"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79A4A6EB" w14:textId="77777777" w:rsidR="00706B63" w:rsidRPr="008B6549" w:rsidRDefault="00706B63" w:rsidP="00D01336">
            <w:pPr>
              <w:jc w:val="right"/>
              <w:rPr>
                <w:rFonts w:ascii="Arial Narrow" w:hAnsi="Arial Narrow"/>
                <w:szCs w:val="24"/>
              </w:rPr>
            </w:pPr>
            <w:r w:rsidRPr="008B6549">
              <w:rPr>
                <w:rFonts w:ascii="Arial Narrow" w:hAnsi="Arial Narrow"/>
                <w:szCs w:val="24"/>
              </w:rPr>
              <w:t>508</w:t>
            </w:r>
          </w:p>
        </w:tc>
        <w:tc>
          <w:tcPr>
            <w:tcW w:w="2478" w:type="pct"/>
            <w:tcBorders>
              <w:top w:val="nil"/>
              <w:left w:val="nil"/>
              <w:bottom w:val="single" w:sz="8" w:space="0" w:color="auto"/>
              <w:right w:val="single" w:sz="8" w:space="0" w:color="auto"/>
            </w:tcBorders>
            <w:shd w:val="clear" w:color="auto" w:fill="auto"/>
            <w:vAlign w:val="center"/>
            <w:hideMark/>
          </w:tcPr>
          <w:p w14:paraId="3CA472EB" w14:textId="77777777" w:rsidR="00706B63" w:rsidRPr="008B6549" w:rsidRDefault="00706B63" w:rsidP="00D01336">
            <w:pPr>
              <w:jc w:val="center"/>
              <w:rPr>
                <w:rFonts w:ascii="Arial Narrow" w:hAnsi="Arial Narrow"/>
                <w:szCs w:val="24"/>
              </w:rPr>
            </w:pPr>
            <w:r w:rsidRPr="008B6549">
              <w:rPr>
                <w:rFonts w:ascii="Arial Narrow" w:hAnsi="Arial Narrow"/>
                <w:szCs w:val="24"/>
              </w:rPr>
              <w:t>Ceiling boards of 4mm thick plywood</w:t>
            </w:r>
          </w:p>
        </w:tc>
        <w:tc>
          <w:tcPr>
            <w:tcW w:w="388" w:type="pct"/>
            <w:tcBorders>
              <w:top w:val="nil"/>
              <w:left w:val="nil"/>
              <w:bottom w:val="single" w:sz="8" w:space="0" w:color="auto"/>
              <w:right w:val="single" w:sz="8" w:space="0" w:color="auto"/>
            </w:tcBorders>
            <w:shd w:val="clear" w:color="auto" w:fill="auto"/>
            <w:vAlign w:val="center"/>
            <w:hideMark/>
          </w:tcPr>
          <w:p w14:paraId="0BD96A6E"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473" w:type="pct"/>
            <w:tcBorders>
              <w:top w:val="nil"/>
              <w:left w:val="nil"/>
              <w:bottom w:val="single" w:sz="8" w:space="0" w:color="auto"/>
              <w:right w:val="single" w:sz="8" w:space="0" w:color="auto"/>
            </w:tcBorders>
            <w:shd w:val="clear" w:color="auto" w:fill="auto"/>
            <w:vAlign w:val="center"/>
            <w:hideMark/>
          </w:tcPr>
          <w:p w14:paraId="2ED4B542" w14:textId="77777777" w:rsidR="00706B63" w:rsidRPr="008B6549" w:rsidRDefault="00706B63" w:rsidP="00D01336">
            <w:pPr>
              <w:jc w:val="center"/>
              <w:rPr>
                <w:rFonts w:ascii="Arial Narrow" w:hAnsi="Arial Narrow"/>
                <w:szCs w:val="24"/>
              </w:rPr>
            </w:pPr>
            <w:r w:rsidRPr="008B6549">
              <w:rPr>
                <w:rFonts w:ascii="Arial Narrow" w:hAnsi="Arial Narrow"/>
                <w:szCs w:val="24"/>
              </w:rPr>
              <w:t>212.4</w:t>
            </w:r>
          </w:p>
        </w:tc>
        <w:tc>
          <w:tcPr>
            <w:tcW w:w="560" w:type="pct"/>
            <w:tcBorders>
              <w:top w:val="nil"/>
              <w:left w:val="nil"/>
              <w:bottom w:val="single" w:sz="8" w:space="0" w:color="auto"/>
              <w:right w:val="single" w:sz="8" w:space="0" w:color="auto"/>
            </w:tcBorders>
            <w:shd w:val="clear" w:color="auto" w:fill="auto"/>
            <w:vAlign w:val="center"/>
          </w:tcPr>
          <w:p w14:paraId="313A80C4"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2C6AA63D" w14:textId="77777777" w:rsidR="00706B63" w:rsidRPr="008B6549" w:rsidRDefault="00706B63" w:rsidP="00D01336">
            <w:pPr>
              <w:jc w:val="center"/>
              <w:rPr>
                <w:rFonts w:ascii="Arial Narrow" w:hAnsi="Arial Narrow"/>
                <w:szCs w:val="24"/>
              </w:rPr>
            </w:pPr>
          </w:p>
        </w:tc>
      </w:tr>
      <w:tr w:rsidR="00706B63" w:rsidRPr="008B6549" w14:paraId="337D7555"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276822F5" w14:textId="77777777" w:rsidR="00706B63" w:rsidRPr="008B6549" w:rsidRDefault="00706B63" w:rsidP="00D01336">
            <w:pPr>
              <w:jc w:val="right"/>
              <w:rPr>
                <w:rFonts w:ascii="Arial Narrow" w:hAnsi="Arial Narrow"/>
                <w:szCs w:val="24"/>
              </w:rPr>
            </w:pPr>
            <w:r w:rsidRPr="008B6549">
              <w:rPr>
                <w:rFonts w:ascii="Arial Narrow" w:hAnsi="Arial Narrow"/>
                <w:szCs w:val="24"/>
              </w:rPr>
              <w:t>509</w:t>
            </w:r>
          </w:p>
        </w:tc>
        <w:tc>
          <w:tcPr>
            <w:tcW w:w="2478" w:type="pct"/>
            <w:tcBorders>
              <w:top w:val="nil"/>
              <w:left w:val="nil"/>
              <w:bottom w:val="single" w:sz="8" w:space="0" w:color="auto"/>
              <w:right w:val="single" w:sz="8" w:space="0" w:color="auto"/>
            </w:tcBorders>
            <w:shd w:val="clear" w:color="auto" w:fill="auto"/>
            <w:vAlign w:val="center"/>
            <w:hideMark/>
          </w:tcPr>
          <w:p w14:paraId="6111CDEB" w14:textId="77777777" w:rsidR="00706B63" w:rsidRPr="008B6549" w:rsidRDefault="00706B63" w:rsidP="00D01336">
            <w:pPr>
              <w:jc w:val="center"/>
              <w:rPr>
                <w:rFonts w:ascii="Arial Narrow" w:hAnsi="Arial Narrow"/>
                <w:szCs w:val="24"/>
              </w:rPr>
            </w:pPr>
            <w:r w:rsidRPr="008B6549">
              <w:rPr>
                <w:rFonts w:ascii="Arial Narrow" w:hAnsi="Arial Narrow"/>
                <w:szCs w:val="24"/>
              </w:rPr>
              <w:t>Roofing sheets 6m long TOLE BAC 5/10é</w:t>
            </w:r>
          </w:p>
        </w:tc>
        <w:tc>
          <w:tcPr>
            <w:tcW w:w="388" w:type="pct"/>
            <w:tcBorders>
              <w:top w:val="nil"/>
              <w:left w:val="nil"/>
              <w:bottom w:val="single" w:sz="8" w:space="0" w:color="auto"/>
              <w:right w:val="single" w:sz="8" w:space="0" w:color="auto"/>
            </w:tcBorders>
            <w:shd w:val="clear" w:color="auto" w:fill="auto"/>
            <w:vAlign w:val="center"/>
            <w:hideMark/>
          </w:tcPr>
          <w:p w14:paraId="0315A410"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473" w:type="pct"/>
            <w:tcBorders>
              <w:top w:val="nil"/>
              <w:left w:val="nil"/>
              <w:bottom w:val="single" w:sz="8" w:space="0" w:color="auto"/>
              <w:right w:val="single" w:sz="8" w:space="0" w:color="auto"/>
            </w:tcBorders>
            <w:shd w:val="clear" w:color="auto" w:fill="auto"/>
            <w:vAlign w:val="center"/>
            <w:hideMark/>
          </w:tcPr>
          <w:p w14:paraId="7043BEAB" w14:textId="77777777" w:rsidR="00706B63" w:rsidRPr="008B6549" w:rsidRDefault="00706B63" w:rsidP="00D01336">
            <w:pPr>
              <w:jc w:val="center"/>
              <w:rPr>
                <w:rFonts w:ascii="Arial Narrow" w:hAnsi="Arial Narrow"/>
                <w:szCs w:val="24"/>
              </w:rPr>
            </w:pPr>
            <w:r w:rsidRPr="008B6549">
              <w:rPr>
                <w:rFonts w:ascii="Arial Narrow" w:hAnsi="Arial Narrow"/>
                <w:szCs w:val="24"/>
              </w:rPr>
              <w:t>274.8</w:t>
            </w:r>
          </w:p>
        </w:tc>
        <w:tc>
          <w:tcPr>
            <w:tcW w:w="560" w:type="pct"/>
            <w:tcBorders>
              <w:top w:val="nil"/>
              <w:left w:val="nil"/>
              <w:bottom w:val="single" w:sz="8" w:space="0" w:color="auto"/>
              <w:right w:val="single" w:sz="8" w:space="0" w:color="auto"/>
            </w:tcBorders>
            <w:shd w:val="clear" w:color="auto" w:fill="auto"/>
            <w:vAlign w:val="center"/>
          </w:tcPr>
          <w:p w14:paraId="71F6A38D"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1DED4BB1" w14:textId="77777777" w:rsidR="00706B63" w:rsidRPr="008B6549" w:rsidRDefault="00706B63" w:rsidP="00D01336">
            <w:pPr>
              <w:jc w:val="center"/>
              <w:rPr>
                <w:rFonts w:ascii="Arial Narrow" w:hAnsi="Arial Narrow"/>
                <w:szCs w:val="24"/>
              </w:rPr>
            </w:pPr>
          </w:p>
        </w:tc>
      </w:tr>
      <w:tr w:rsidR="00706B63" w:rsidRPr="008B6549" w14:paraId="17D043A4"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6F0B01E9" w14:textId="77777777" w:rsidR="00706B63" w:rsidRPr="008B6549" w:rsidRDefault="00706B63" w:rsidP="00D01336">
            <w:pPr>
              <w:jc w:val="right"/>
              <w:rPr>
                <w:rFonts w:ascii="Arial Narrow" w:hAnsi="Arial Narrow"/>
                <w:szCs w:val="24"/>
              </w:rPr>
            </w:pPr>
            <w:r w:rsidRPr="008B6549">
              <w:rPr>
                <w:rFonts w:ascii="Arial Narrow" w:hAnsi="Arial Narrow"/>
                <w:szCs w:val="24"/>
              </w:rPr>
              <w:t>510</w:t>
            </w:r>
          </w:p>
        </w:tc>
        <w:tc>
          <w:tcPr>
            <w:tcW w:w="2478" w:type="pct"/>
            <w:tcBorders>
              <w:top w:val="nil"/>
              <w:left w:val="nil"/>
              <w:bottom w:val="single" w:sz="8" w:space="0" w:color="auto"/>
              <w:right w:val="single" w:sz="8" w:space="0" w:color="auto"/>
            </w:tcBorders>
            <w:shd w:val="clear" w:color="auto" w:fill="auto"/>
            <w:vAlign w:val="center"/>
            <w:hideMark/>
          </w:tcPr>
          <w:p w14:paraId="14554527" w14:textId="77777777" w:rsidR="00706B63" w:rsidRPr="008B6549" w:rsidRDefault="00706B63" w:rsidP="00D01336">
            <w:pPr>
              <w:jc w:val="center"/>
              <w:rPr>
                <w:rFonts w:ascii="Arial Narrow" w:hAnsi="Arial Narrow"/>
                <w:szCs w:val="24"/>
              </w:rPr>
            </w:pPr>
            <w:r w:rsidRPr="008B6549">
              <w:rPr>
                <w:rFonts w:ascii="Arial Narrow" w:hAnsi="Arial Narrow"/>
                <w:szCs w:val="24"/>
              </w:rPr>
              <w:t>Angle sheets</w:t>
            </w:r>
          </w:p>
        </w:tc>
        <w:tc>
          <w:tcPr>
            <w:tcW w:w="388" w:type="pct"/>
            <w:tcBorders>
              <w:top w:val="nil"/>
              <w:left w:val="nil"/>
              <w:bottom w:val="single" w:sz="8" w:space="0" w:color="auto"/>
              <w:right w:val="single" w:sz="8" w:space="0" w:color="auto"/>
            </w:tcBorders>
            <w:shd w:val="clear" w:color="auto" w:fill="auto"/>
            <w:vAlign w:val="center"/>
            <w:hideMark/>
          </w:tcPr>
          <w:p w14:paraId="264AA63D" w14:textId="77777777" w:rsidR="00706B63" w:rsidRPr="008B6549" w:rsidRDefault="00706B63" w:rsidP="00D01336">
            <w:pPr>
              <w:jc w:val="center"/>
              <w:rPr>
                <w:rFonts w:ascii="Arial Narrow" w:hAnsi="Arial Narrow"/>
                <w:szCs w:val="24"/>
              </w:rPr>
            </w:pPr>
            <w:proofErr w:type="spellStart"/>
            <w:r w:rsidRPr="008B6549">
              <w:rPr>
                <w:rFonts w:ascii="Arial Narrow" w:hAnsi="Arial Narrow"/>
                <w:szCs w:val="24"/>
              </w:rPr>
              <w:t>Ml</w:t>
            </w:r>
            <w:proofErr w:type="spellEnd"/>
          </w:p>
        </w:tc>
        <w:tc>
          <w:tcPr>
            <w:tcW w:w="473" w:type="pct"/>
            <w:tcBorders>
              <w:top w:val="nil"/>
              <w:left w:val="nil"/>
              <w:bottom w:val="single" w:sz="8" w:space="0" w:color="auto"/>
              <w:right w:val="single" w:sz="8" w:space="0" w:color="auto"/>
            </w:tcBorders>
            <w:shd w:val="clear" w:color="auto" w:fill="auto"/>
            <w:vAlign w:val="center"/>
            <w:hideMark/>
          </w:tcPr>
          <w:p w14:paraId="18D82710" w14:textId="77777777" w:rsidR="00706B63" w:rsidRPr="008B6549" w:rsidRDefault="00706B63" w:rsidP="00D01336">
            <w:pPr>
              <w:jc w:val="center"/>
              <w:rPr>
                <w:rFonts w:ascii="Arial Narrow" w:hAnsi="Arial Narrow"/>
                <w:szCs w:val="24"/>
              </w:rPr>
            </w:pPr>
            <w:r w:rsidRPr="008B6549">
              <w:rPr>
                <w:rFonts w:ascii="Arial Narrow" w:hAnsi="Arial Narrow"/>
                <w:szCs w:val="24"/>
              </w:rPr>
              <w:t>35</w:t>
            </w:r>
          </w:p>
        </w:tc>
        <w:tc>
          <w:tcPr>
            <w:tcW w:w="560" w:type="pct"/>
            <w:tcBorders>
              <w:top w:val="nil"/>
              <w:left w:val="nil"/>
              <w:bottom w:val="single" w:sz="8" w:space="0" w:color="auto"/>
              <w:right w:val="single" w:sz="8" w:space="0" w:color="auto"/>
            </w:tcBorders>
            <w:shd w:val="clear" w:color="auto" w:fill="auto"/>
            <w:vAlign w:val="center"/>
          </w:tcPr>
          <w:p w14:paraId="375F4D6E"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5E2A4CC6" w14:textId="77777777" w:rsidR="00706B63" w:rsidRPr="008B6549" w:rsidRDefault="00706B63" w:rsidP="00D01336">
            <w:pPr>
              <w:jc w:val="center"/>
              <w:rPr>
                <w:rFonts w:ascii="Arial Narrow" w:hAnsi="Arial Narrow"/>
                <w:szCs w:val="24"/>
              </w:rPr>
            </w:pPr>
          </w:p>
        </w:tc>
      </w:tr>
      <w:tr w:rsidR="00706B63" w:rsidRPr="008B6549" w14:paraId="7F9C0ECE"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2BBF99C9" w14:textId="77777777" w:rsidR="00706B63" w:rsidRPr="008B6549" w:rsidRDefault="00706B63" w:rsidP="00D01336">
            <w:pPr>
              <w:jc w:val="right"/>
              <w:rPr>
                <w:rFonts w:ascii="Arial Narrow" w:hAnsi="Arial Narrow"/>
                <w:szCs w:val="24"/>
              </w:rPr>
            </w:pPr>
            <w:r w:rsidRPr="008B6549">
              <w:rPr>
                <w:rFonts w:ascii="Arial Narrow" w:hAnsi="Arial Narrow"/>
                <w:szCs w:val="24"/>
              </w:rPr>
              <w:t>511</w:t>
            </w:r>
          </w:p>
        </w:tc>
        <w:tc>
          <w:tcPr>
            <w:tcW w:w="2478" w:type="pct"/>
            <w:tcBorders>
              <w:top w:val="nil"/>
              <w:left w:val="nil"/>
              <w:bottom w:val="single" w:sz="8" w:space="0" w:color="auto"/>
              <w:right w:val="single" w:sz="8" w:space="0" w:color="auto"/>
            </w:tcBorders>
            <w:shd w:val="clear" w:color="auto" w:fill="auto"/>
            <w:vAlign w:val="center"/>
            <w:hideMark/>
          </w:tcPr>
          <w:p w14:paraId="707B7820" w14:textId="77777777" w:rsidR="00706B63" w:rsidRPr="008B6549" w:rsidRDefault="00706B63" w:rsidP="00D01336">
            <w:pPr>
              <w:jc w:val="center"/>
              <w:rPr>
                <w:rFonts w:ascii="Arial Narrow" w:hAnsi="Arial Narrow"/>
                <w:szCs w:val="24"/>
              </w:rPr>
            </w:pPr>
            <w:proofErr w:type="spellStart"/>
            <w:r w:rsidRPr="008B6549">
              <w:rPr>
                <w:rFonts w:ascii="Arial Narrow" w:hAnsi="Arial Narrow"/>
                <w:szCs w:val="24"/>
              </w:rPr>
              <w:t>Aluminium</w:t>
            </w:r>
            <w:proofErr w:type="spellEnd"/>
            <w:r w:rsidRPr="008B6549">
              <w:rPr>
                <w:rFonts w:ascii="Arial Narrow" w:hAnsi="Arial Narrow"/>
                <w:szCs w:val="24"/>
              </w:rPr>
              <w:t xml:space="preserve"> ridge cap 50cm large</w:t>
            </w:r>
          </w:p>
        </w:tc>
        <w:tc>
          <w:tcPr>
            <w:tcW w:w="388" w:type="pct"/>
            <w:tcBorders>
              <w:top w:val="nil"/>
              <w:left w:val="nil"/>
              <w:bottom w:val="single" w:sz="8" w:space="0" w:color="auto"/>
              <w:right w:val="single" w:sz="8" w:space="0" w:color="auto"/>
            </w:tcBorders>
            <w:shd w:val="clear" w:color="auto" w:fill="auto"/>
            <w:vAlign w:val="center"/>
            <w:hideMark/>
          </w:tcPr>
          <w:p w14:paraId="4BBC6819" w14:textId="77777777" w:rsidR="00706B63" w:rsidRPr="008B6549" w:rsidRDefault="00706B63" w:rsidP="00D01336">
            <w:pPr>
              <w:jc w:val="center"/>
              <w:rPr>
                <w:rFonts w:ascii="Arial Narrow" w:hAnsi="Arial Narrow"/>
                <w:szCs w:val="24"/>
              </w:rPr>
            </w:pPr>
            <w:r w:rsidRPr="008B6549">
              <w:rPr>
                <w:rFonts w:ascii="Arial Narrow" w:hAnsi="Arial Narrow"/>
                <w:szCs w:val="24"/>
              </w:rPr>
              <w:t>ML</w:t>
            </w:r>
          </w:p>
        </w:tc>
        <w:tc>
          <w:tcPr>
            <w:tcW w:w="473" w:type="pct"/>
            <w:tcBorders>
              <w:top w:val="nil"/>
              <w:left w:val="nil"/>
              <w:bottom w:val="single" w:sz="8" w:space="0" w:color="auto"/>
              <w:right w:val="single" w:sz="8" w:space="0" w:color="auto"/>
            </w:tcBorders>
            <w:shd w:val="clear" w:color="auto" w:fill="auto"/>
            <w:vAlign w:val="center"/>
            <w:hideMark/>
          </w:tcPr>
          <w:p w14:paraId="15F26652" w14:textId="77777777" w:rsidR="00706B63" w:rsidRPr="008B6549" w:rsidRDefault="00706B63" w:rsidP="00D01336">
            <w:pPr>
              <w:jc w:val="center"/>
              <w:rPr>
                <w:rFonts w:ascii="Arial Narrow" w:hAnsi="Arial Narrow"/>
                <w:szCs w:val="24"/>
              </w:rPr>
            </w:pPr>
            <w:r w:rsidRPr="008B6549">
              <w:rPr>
                <w:rFonts w:ascii="Arial Narrow" w:hAnsi="Arial Narrow"/>
                <w:szCs w:val="24"/>
              </w:rPr>
              <w:t>40.7</w:t>
            </w:r>
          </w:p>
        </w:tc>
        <w:tc>
          <w:tcPr>
            <w:tcW w:w="560" w:type="pct"/>
            <w:tcBorders>
              <w:top w:val="nil"/>
              <w:left w:val="nil"/>
              <w:bottom w:val="single" w:sz="8" w:space="0" w:color="auto"/>
              <w:right w:val="single" w:sz="8" w:space="0" w:color="auto"/>
            </w:tcBorders>
            <w:shd w:val="clear" w:color="auto" w:fill="auto"/>
            <w:vAlign w:val="center"/>
          </w:tcPr>
          <w:p w14:paraId="0F4C0619"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7292AA4C" w14:textId="77777777" w:rsidR="00706B63" w:rsidRPr="008B6549" w:rsidRDefault="00706B63" w:rsidP="00D01336">
            <w:pPr>
              <w:jc w:val="center"/>
              <w:rPr>
                <w:rFonts w:ascii="Arial Narrow" w:hAnsi="Arial Narrow"/>
                <w:szCs w:val="24"/>
              </w:rPr>
            </w:pPr>
          </w:p>
        </w:tc>
      </w:tr>
      <w:tr w:rsidR="00706B63" w:rsidRPr="008B6549" w14:paraId="7E045AFB"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20F0F5F1" w14:textId="77777777" w:rsidR="00706B63" w:rsidRPr="008B6549" w:rsidRDefault="00706B63" w:rsidP="00D01336">
            <w:pPr>
              <w:jc w:val="right"/>
              <w:rPr>
                <w:rFonts w:ascii="Arial Narrow" w:hAnsi="Arial Narrow"/>
                <w:szCs w:val="24"/>
              </w:rPr>
            </w:pPr>
            <w:r w:rsidRPr="008B6549">
              <w:rPr>
                <w:rFonts w:ascii="Arial Narrow" w:hAnsi="Arial Narrow"/>
                <w:szCs w:val="24"/>
              </w:rPr>
              <w:t>512</w:t>
            </w:r>
          </w:p>
        </w:tc>
        <w:tc>
          <w:tcPr>
            <w:tcW w:w="2478" w:type="pct"/>
            <w:tcBorders>
              <w:top w:val="nil"/>
              <w:left w:val="nil"/>
              <w:bottom w:val="single" w:sz="8" w:space="0" w:color="auto"/>
              <w:right w:val="single" w:sz="8" w:space="0" w:color="auto"/>
            </w:tcBorders>
            <w:shd w:val="clear" w:color="auto" w:fill="auto"/>
            <w:vAlign w:val="center"/>
            <w:hideMark/>
          </w:tcPr>
          <w:p w14:paraId="5717D0D4" w14:textId="77777777" w:rsidR="00706B63" w:rsidRPr="008B6549" w:rsidRDefault="00706B63" w:rsidP="00D01336">
            <w:pPr>
              <w:jc w:val="center"/>
              <w:rPr>
                <w:rFonts w:ascii="Arial Narrow" w:hAnsi="Arial Narrow"/>
                <w:szCs w:val="24"/>
              </w:rPr>
            </w:pPr>
            <w:r w:rsidRPr="008B6549">
              <w:rPr>
                <w:rFonts w:ascii="Arial Narrow" w:hAnsi="Arial Narrow"/>
                <w:szCs w:val="24"/>
              </w:rPr>
              <w:t>Connection of rain water to gutters in PVC pipe 100</w:t>
            </w:r>
          </w:p>
        </w:tc>
        <w:tc>
          <w:tcPr>
            <w:tcW w:w="388" w:type="pct"/>
            <w:tcBorders>
              <w:top w:val="nil"/>
              <w:left w:val="nil"/>
              <w:bottom w:val="single" w:sz="8" w:space="0" w:color="auto"/>
              <w:right w:val="single" w:sz="8" w:space="0" w:color="auto"/>
            </w:tcBorders>
            <w:shd w:val="clear" w:color="000000" w:fill="FFFFFF"/>
            <w:vAlign w:val="center"/>
            <w:hideMark/>
          </w:tcPr>
          <w:p w14:paraId="47B32A49"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473" w:type="pct"/>
            <w:tcBorders>
              <w:top w:val="nil"/>
              <w:left w:val="nil"/>
              <w:bottom w:val="single" w:sz="8" w:space="0" w:color="auto"/>
              <w:right w:val="single" w:sz="8" w:space="0" w:color="auto"/>
            </w:tcBorders>
            <w:shd w:val="clear" w:color="auto" w:fill="auto"/>
            <w:vAlign w:val="center"/>
            <w:hideMark/>
          </w:tcPr>
          <w:p w14:paraId="3F6A011F" w14:textId="77777777" w:rsidR="00706B63" w:rsidRPr="008B6549" w:rsidRDefault="00706B63" w:rsidP="00D01336">
            <w:pPr>
              <w:jc w:val="center"/>
              <w:rPr>
                <w:rFonts w:ascii="Arial Narrow" w:hAnsi="Arial Narrow"/>
                <w:szCs w:val="24"/>
              </w:rPr>
            </w:pPr>
            <w:r w:rsidRPr="008B6549">
              <w:rPr>
                <w:rFonts w:ascii="Arial Narrow" w:hAnsi="Arial Narrow"/>
                <w:szCs w:val="24"/>
              </w:rPr>
              <w:t>6</w:t>
            </w:r>
          </w:p>
        </w:tc>
        <w:tc>
          <w:tcPr>
            <w:tcW w:w="560" w:type="pct"/>
            <w:tcBorders>
              <w:top w:val="nil"/>
              <w:left w:val="nil"/>
              <w:bottom w:val="single" w:sz="8" w:space="0" w:color="auto"/>
              <w:right w:val="single" w:sz="8" w:space="0" w:color="auto"/>
            </w:tcBorders>
            <w:shd w:val="clear" w:color="auto" w:fill="auto"/>
            <w:vAlign w:val="center"/>
          </w:tcPr>
          <w:p w14:paraId="60B9CA7E"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529A2182" w14:textId="77777777" w:rsidR="00706B63" w:rsidRPr="008B6549" w:rsidRDefault="00706B63" w:rsidP="00D01336">
            <w:pPr>
              <w:jc w:val="center"/>
              <w:rPr>
                <w:rFonts w:ascii="Arial Narrow" w:hAnsi="Arial Narrow"/>
                <w:szCs w:val="24"/>
              </w:rPr>
            </w:pPr>
          </w:p>
        </w:tc>
      </w:tr>
      <w:tr w:rsidR="00706B63" w:rsidRPr="008B6549" w14:paraId="73CDCCA1"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08233876"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4A39C249"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SUB   TOTAL  500</w:t>
            </w:r>
          </w:p>
        </w:tc>
        <w:tc>
          <w:tcPr>
            <w:tcW w:w="388" w:type="pct"/>
            <w:tcBorders>
              <w:top w:val="nil"/>
              <w:left w:val="nil"/>
              <w:bottom w:val="single" w:sz="8" w:space="0" w:color="auto"/>
              <w:right w:val="single" w:sz="8" w:space="0" w:color="auto"/>
            </w:tcBorders>
            <w:shd w:val="clear" w:color="auto" w:fill="auto"/>
            <w:vAlign w:val="center"/>
            <w:hideMark/>
          </w:tcPr>
          <w:p w14:paraId="24DF45EF"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248AAC61"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7703D4CF"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90805A7" w14:textId="77777777" w:rsidR="00706B63" w:rsidRPr="008B6549" w:rsidRDefault="00706B63" w:rsidP="00D01336">
            <w:pPr>
              <w:jc w:val="center"/>
              <w:rPr>
                <w:rFonts w:ascii="Arial Narrow" w:hAnsi="Arial Narrow"/>
                <w:b/>
                <w:bCs/>
                <w:szCs w:val="24"/>
              </w:rPr>
            </w:pPr>
          </w:p>
        </w:tc>
      </w:tr>
      <w:tr w:rsidR="00706B63" w:rsidRPr="008B6549" w14:paraId="0AC1613D"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39302B15"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07F1A25E"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600 -METAL WORK AND JOINERY</w:t>
            </w:r>
          </w:p>
        </w:tc>
        <w:tc>
          <w:tcPr>
            <w:tcW w:w="388" w:type="pct"/>
            <w:tcBorders>
              <w:top w:val="nil"/>
              <w:left w:val="nil"/>
              <w:bottom w:val="single" w:sz="8" w:space="0" w:color="auto"/>
              <w:right w:val="single" w:sz="8" w:space="0" w:color="auto"/>
            </w:tcBorders>
            <w:shd w:val="clear" w:color="auto" w:fill="auto"/>
            <w:vAlign w:val="center"/>
            <w:hideMark/>
          </w:tcPr>
          <w:p w14:paraId="5BEEAC8A"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6E5E1368"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2A1B5E7D"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7704B5DA" w14:textId="77777777" w:rsidR="00706B63" w:rsidRPr="008B6549" w:rsidRDefault="00706B63" w:rsidP="00D01336">
            <w:pPr>
              <w:jc w:val="center"/>
              <w:rPr>
                <w:rFonts w:ascii="Arial Narrow" w:hAnsi="Arial Narrow"/>
                <w:szCs w:val="24"/>
              </w:rPr>
            </w:pPr>
          </w:p>
        </w:tc>
      </w:tr>
      <w:tr w:rsidR="00706B63" w:rsidRPr="008B6549" w14:paraId="3B4B668A" w14:textId="77777777" w:rsidTr="00D01336">
        <w:trPr>
          <w:trHeight w:val="615"/>
        </w:trPr>
        <w:tc>
          <w:tcPr>
            <w:tcW w:w="342" w:type="pct"/>
            <w:tcBorders>
              <w:top w:val="nil"/>
              <w:left w:val="single" w:sz="8" w:space="0" w:color="auto"/>
              <w:bottom w:val="single" w:sz="8" w:space="0" w:color="auto"/>
              <w:right w:val="single" w:sz="8" w:space="0" w:color="auto"/>
            </w:tcBorders>
            <w:shd w:val="clear" w:color="000000" w:fill="FFFFFF"/>
            <w:vAlign w:val="center"/>
            <w:hideMark/>
          </w:tcPr>
          <w:p w14:paraId="37BC0A26" w14:textId="77777777" w:rsidR="00706B63" w:rsidRPr="008B6549" w:rsidRDefault="00706B63" w:rsidP="00D01336">
            <w:pPr>
              <w:jc w:val="right"/>
              <w:rPr>
                <w:rFonts w:ascii="Arial Narrow" w:hAnsi="Arial Narrow"/>
                <w:szCs w:val="24"/>
              </w:rPr>
            </w:pPr>
            <w:r w:rsidRPr="008B6549">
              <w:rPr>
                <w:rFonts w:ascii="Arial Narrow" w:hAnsi="Arial Narrow"/>
                <w:szCs w:val="24"/>
              </w:rPr>
              <w:t>601</w:t>
            </w:r>
          </w:p>
        </w:tc>
        <w:tc>
          <w:tcPr>
            <w:tcW w:w="2478" w:type="pct"/>
            <w:tcBorders>
              <w:top w:val="nil"/>
              <w:left w:val="nil"/>
              <w:bottom w:val="single" w:sz="8" w:space="0" w:color="auto"/>
              <w:right w:val="single" w:sz="8" w:space="0" w:color="auto"/>
            </w:tcBorders>
            <w:shd w:val="clear" w:color="auto" w:fill="auto"/>
            <w:vAlign w:val="center"/>
            <w:hideMark/>
          </w:tcPr>
          <w:p w14:paraId="43DE14FE" w14:textId="53F9450B" w:rsidR="00706B63" w:rsidRPr="008B6549" w:rsidRDefault="00706B63" w:rsidP="00D01336">
            <w:pPr>
              <w:jc w:val="center"/>
              <w:rPr>
                <w:rFonts w:ascii="Arial Narrow" w:hAnsi="Arial Narrow"/>
                <w:szCs w:val="24"/>
              </w:rPr>
            </w:pPr>
            <w:r w:rsidRPr="008B6549">
              <w:rPr>
                <w:rFonts w:ascii="Arial Narrow" w:hAnsi="Arial Narrow"/>
                <w:szCs w:val="24"/>
              </w:rPr>
              <w:t>Supply and installation of lock up metallic grill doors</w:t>
            </w:r>
            <w:r w:rsidR="00A536F8" w:rsidRPr="008B6549">
              <w:rPr>
                <w:rFonts w:ascii="Arial Narrow" w:hAnsi="Arial Narrow"/>
                <w:szCs w:val="24"/>
              </w:rPr>
              <w:t xml:space="preserve"> with covers</w:t>
            </w:r>
            <w:r w:rsidRPr="008B6549">
              <w:rPr>
                <w:rFonts w:ascii="Arial Narrow" w:hAnsi="Arial Narrow"/>
                <w:szCs w:val="24"/>
              </w:rPr>
              <w:t>. (</w:t>
            </w:r>
            <w:proofErr w:type="gramStart"/>
            <w:r w:rsidRPr="008B6549">
              <w:rPr>
                <w:rFonts w:ascii="Arial Narrow" w:hAnsi="Arial Narrow"/>
                <w:szCs w:val="24"/>
              </w:rPr>
              <w:t>2.0.X2.5)M</w:t>
            </w:r>
            <w:proofErr w:type="gramEnd"/>
          </w:p>
        </w:tc>
        <w:tc>
          <w:tcPr>
            <w:tcW w:w="388" w:type="pct"/>
            <w:tcBorders>
              <w:top w:val="nil"/>
              <w:left w:val="nil"/>
              <w:bottom w:val="single" w:sz="8" w:space="0" w:color="auto"/>
              <w:right w:val="single" w:sz="8" w:space="0" w:color="auto"/>
            </w:tcBorders>
            <w:shd w:val="clear" w:color="000000" w:fill="FFFFFF"/>
            <w:vAlign w:val="center"/>
            <w:hideMark/>
          </w:tcPr>
          <w:p w14:paraId="39D82F2A"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473" w:type="pct"/>
            <w:tcBorders>
              <w:top w:val="nil"/>
              <w:left w:val="nil"/>
              <w:bottom w:val="single" w:sz="8" w:space="0" w:color="auto"/>
              <w:right w:val="single" w:sz="8" w:space="0" w:color="auto"/>
            </w:tcBorders>
            <w:shd w:val="clear" w:color="000000" w:fill="FFFFFF"/>
            <w:vAlign w:val="center"/>
            <w:hideMark/>
          </w:tcPr>
          <w:p w14:paraId="35961E66" w14:textId="77777777" w:rsidR="00706B63" w:rsidRPr="008B6549" w:rsidRDefault="00706B63" w:rsidP="00D01336">
            <w:pPr>
              <w:jc w:val="center"/>
              <w:rPr>
                <w:rFonts w:ascii="Arial Narrow" w:hAnsi="Arial Narrow"/>
                <w:szCs w:val="24"/>
              </w:rPr>
            </w:pPr>
            <w:r w:rsidRPr="008B6549">
              <w:rPr>
                <w:rFonts w:ascii="Arial Narrow" w:hAnsi="Arial Narrow"/>
                <w:szCs w:val="24"/>
              </w:rPr>
              <w:t>18</w:t>
            </w:r>
          </w:p>
        </w:tc>
        <w:tc>
          <w:tcPr>
            <w:tcW w:w="560" w:type="pct"/>
            <w:tcBorders>
              <w:top w:val="nil"/>
              <w:left w:val="nil"/>
              <w:bottom w:val="single" w:sz="8" w:space="0" w:color="auto"/>
              <w:right w:val="single" w:sz="8" w:space="0" w:color="auto"/>
            </w:tcBorders>
            <w:shd w:val="clear" w:color="000000" w:fill="FFFFFF"/>
            <w:vAlign w:val="center"/>
          </w:tcPr>
          <w:p w14:paraId="5B18F51C"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7802D01" w14:textId="77777777" w:rsidR="00706B63" w:rsidRPr="008B6549" w:rsidRDefault="00706B63" w:rsidP="00D01336">
            <w:pPr>
              <w:jc w:val="center"/>
              <w:rPr>
                <w:rFonts w:ascii="Arial Narrow" w:hAnsi="Arial Narrow"/>
                <w:szCs w:val="24"/>
              </w:rPr>
            </w:pPr>
          </w:p>
        </w:tc>
      </w:tr>
      <w:tr w:rsidR="00706B63" w:rsidRPr="008B6549" w14:paraId="168BC6FD"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56A99A8B"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439A9B3D"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SUB    TOTAL   600</w:t>
            </w:r>
          </w:p>
        </w:tc>
        <w:tc>
          <w:tcPr>
            <w:tcW w:w="388" w:type="pct"/>
            <w:tcBorders>
              <w:top w:val="nil"/>
              <w:left w:val="nil"/>
              <w:bottom w:val="single" w:sz="8" w:space="0" w:color="auto"/>
              <w:right w:val="single" w:sz="8" w:space="0" w:color="auto"/>
            </w:tcBorders>
            <w:shd w:val="clear" w:color="auto" w:fill="auto"/>
            <w:vAlign w:val="center"/>
            <w:hideMark/>
          </w:tcPr>
          <w:p w14:paraId="1D425DB6"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1611CDD6"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44123F7E"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0B1A99D2" w14:textId="77777777" w:rsidR="00706B63" w:rsidRPr="008B6549" w:rsidRDefault="00706B63" w:rsidP="00D01336">
            <w:pPr>
              <w:jc w:val="center"/>
              <w:rPr>
                <w:rFonts w:ascii="Arial Narrow" w:hAnsi="Arial Narrow"/>
                <w:b/>
                <w:bCs/>
                <w:szCs w:val="24"/>
              </w:rPr>
            </w:pPr>
          </w:p>
        </w:tc>
      </w:tr>
      <w:tr w:rsidR="00706B63" w:rsidRPr="008B6549" w14:paraId="6FF88A19"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0B5D8625"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1DEFEFB1"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LOT 700 - ELECTRICITY</w:t>
            </w:r>
          </w:p>
        </w:tc>
        <w:tc>
          <w:tcPr>
            <w:tcW w:w="388" w:type="pct"/>
            <w:tcBorders>
              <w:top w:val="nil"/>
              <w:left w:val="nil"/>
              <w:bottom w:val="single" w:sz="8" w:space="0" w:color="auto"/>
              <w:right w:val="single" w:sz="8" w:space="0" w:color="auto"/>
            </w:tcBorders>
            <w:shd w:val="clear" w:color="auto" w:fill="auto"/>
            <w:vAlign w:val="center"/>
            <w:hideMark/>
          </w:tcPr>
          <w:p w14:paraId="18CB2043"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43A15E57"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20AD0BB2"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29A66835" w14:textId="77777777" w:rsidR="00706B63" w:rsidRPr="008B6549" w:rsidRDefault="00706B63" w:rsidP="00D01336">
            <w:pPr>
              <w:jc w:val="center"/>
              <w:rPr>
                <w:rFonts w:ascii="Arial Narrow" w:hAnsi="Arial Narrow"/>
                <w:szCs w:val="24"/>
              </w:rPr>
            </w:pPr>
          </w:p>
        </w:tc>
      </w:tr>
      <w:tr w:rsidR="00706B63" w:rsidRPr="008B6549" w14:paraId="042C1D6B"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2CD6E0E9" w14:textId="77777777" w:rsidR="00706B63" w:rsidRPr="008B6549" w:rsidRDefault="00706B63" w:rsidP="00D01336">
            <w:pPr>
              <w:jc w:val="right"/>
              <w:rPr>
                <w:rFonts w:ascii="Arial Narrow" w:hAnsi="Arial Narrow"/>
                <w:szCs w:val="24"/>
              </w:rPr>
            </w:pPr>
            <w:r w:rsidRPr="008B6549">
              <w:rPr>
                <w:rFonts w:ascii="Arial Narrow" w:hAnsi="Arial Narrow"/>
                <w:szCs w:val="24"/>
              </w:rPr>
              <w:t>701</w:t>
            </w:r>
          </w:p>
        </w:tc>
        <w:tc>
          <w:tcPr>
            <w:tcW w:w="2478" w:type="pct"/>
            <w:tcBorders>
              <w:top w:val="nil"/>
              <w:left w:val="nil"/>
              <w:bottom w:val="single" w:sz="8" w:space="0" w:color="auto"/>
              <w:right w:val="single" w:sz="8" w:space="0" w:color="auto"/>
            </w:tcBorders>
            <w:shd w:val="clear" w:color="auto" w:fill="auto"/>
            <w:vAlign w:val="center"/>
            <w:hideMark/>
          </w:tcPr>
          <w:p w14:paraId="4A7F1FFD" w14:textId="77777777" w:rsidR="00706B63" w:rsidRPr="008B6549" w:rsidRDefault="00706B63" w:rsidP="00D01336">
            <w:pPr>
              <w:jc w:val="center"/>
              <w:rPr>
                <w:rFonts w:ascii="Arial Narrow" w:hAnsi="Arial Narrow"/>
                <w:szCs w:val="24"/>
              </w:rPr>
            </w:pPr>
            <w:r w:rsidRPr="008B6549">
              <w:rPr>
                <w:rFonts w:ascii="Arial Narrow" w:hAnsi="Arial Narrow"/>
                <w:szCs w:val="24"/>
              </w:rPr>
              <w:t>Conduit pipes</w:t>
            </w:r>
          </w:p>
        </w:tc>
        <w:tc>
          <w:tcPr>
            <w:tcW w:w="388" w:type="pct"/>
            <w:tcBorders>
              <w:top w:val="nil"/>
              <w:left w:val="nil"/>
              <w:bottom w:val="single" w:sz="8" w:space="0" w:color="auto"/>
              <w:right w:val="single" w:sz="8" w:space="0" w:color="auto"/>
            </w:tcBorders>
            <w:shd w:val="clear" w:color="auto" w:fill="auto"/>
            <w:vAlign w:val="center"/>
            <w:hideMark/>
          </w:tcPr>
          <w:p w14:paraId="09FB027B" w14:textId="77777777" w:rsidR="00706B63" w:rsidRPr="008B6549" w:rsidRDefault="00706B63" w:rsidP="00D01336">
            <w:pPr>
              <w:jc w:val="center"/>
              <w:rPr>
                <w:rFonts w:ascii="Arial Narrow" w:hAnsi="Arial Narrow"/>
                <w:szCs w:val="24"/>
              </w:rPr>
            </w:pPr>
            <w:r w:rsidRPr="008B6549">
              <w:rPr>
                <w:rFonts w:ascii="Arial Narrow" w:hAnsi="Arial Narrow"/>
                <w:szCs w:val="24"/>
              </w:rPr>
              <w:t>roll</w:t>
            </w:r>
          </w:p>
        </w:tc>
        <w:tc>
          <w:tcPr>
            <w:tcW w:w="473" w:type="pct"/>
            <w:tcBorders>
              <w:top w:val="nil"/>
              <w:left w:val="nil"/>
              <w:bottom w:val="single" w:sz="8" w:space="0" w:color="auto"/>
              <w:right w:val="single" w:sz="8" w:space="0" w:color="auto"/>
            </w:tcBorders>
            <w:shd w:val="clear" w:color="auto" w:fill="auto"/>
            <w:vAlign w:val="center"/>
            <w:hideMark/>
          </w:tcPr>
          <w:p w14:paraId="7D9AECCA" w14:textId="77777777" w:rsidR="00706B63" w:rsidRPr="008B6549" w:rsidRDefault="00706B63" w:rsidP="00D01336">
            <w:pPr>
              <w:jc w:val="center"/>
              <w:rPr>
                <w:rFonts w:ascii="Arial Narrow" w:hAnsi="Arial Narrow"/>
                <w:szCs w:val="24"/>
              </w:rPr>
            </w:pPr>
            <w:r w:rsidRPr="008B6549">
              <w:rPr>
                <w:rFonts w:ascii="Arial Narrow" w:hAnsi="Arial Narrow"/>
                <w:szCs w:val="24"/>
              </w:rPr>
              <w:t>10</w:t>
            </w:r>
          </w:p>
        </w:tc>
        <w:tc>
          <w:tcPr>
            <w:tcW w:w="560" w:type="pct"/>
            <w:tcBorders>
              <w:top w:val="nil"/>
              <w:left w:val="nil"/>
              <w:bottom w:val="single" w:sz="8" w:space="0" w:color="auto"/>
              <w:right w:val="single" w:sz="8" w:space="0" w:color="auto"/>
            </w:tcBorders>
            <w:shd w:val="clear" w:color="auto" w:fill="auto"/>
            <w:vAlign w:val="center"/>
          </w:tcPr>
          <w:p w14:paraId="3B7B05DB"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799C81CA" w14:textId="77777777" w:rsidR="00706B63" w:rsidRPr="008B6549" w:rsidRDefault="00706B63" w:rsidP="00D01336">
            <w:pPr>
              <w:jc w:val="center"/>
              <w:rPr>
                <w:rFonts w:ascii="Arial Narrow" w:hAnsi="Arial Narrow"/>
                <w:szCs w:val="24"/>
              </w:rPr>
            </w:pPr>
          </w:p>
        </w:tc>
      </w:tr>
      <w:tr w:rsidR="00706B63" w:rsidRPr="008B6549" w14:paraId="5C2B3253"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2B714F3D" w14:textId="77777777" w:rsidR="00706B63" w:rsidRPr="008B6549" w:rsidRDefault="00706B63" w:rsidP="00D01336">
            <w:pPr>
              <w:jc w:val="right"/>
              <w:rPr>
                <w:rFonts w:ascii="Arial Narrow" w:hAnsi="Arial Narrow"/>
                <w:szCs w:val="24"/>
              </w:rPr>
            </w:pPr>
            <w:r w:rsidRPr="008B6549">
              <w:rPr>
                <w:rFonts w:ascii="Arial Narrow" w:hAnsi="Arial Narrow"/>
                <w:szCs w:val="24"/>
              </w:rPr>
              <w:t>702</w:t>
            </w:r>
          </w:p>
        </w:tc>
        <w:tc>
          <w:tcPr>
            <w:tcW w:w="2478" w:type="pct"/>
            <w:tcBorders>
              <w:top w:val="nil"/>
              <w:left w:val="nil"/>
              <w:bottom w:val="single" w:sz="8" w:space="0" w:color="auto"/>
              <w:right w:val="single" w:sz="8" w:space="0" w:color="auto"/>
            </w:tcBorders>
            <w:shd w:val="clear" w:color="auto" w:fill="auto"/>
            <w:vAlign w:val="center"/>
            <w:hideMark/>
          </w:tcPr>
          <w:p w14:paraId="34F9A7EF" w14:textId="77777777" w:rsidR="00706B63" w:rsidRPr="008B6549" w:rsidRDefault="00706B63" w:rsidP="00D01336">
            <w:pPr>
              <w:jc w:val="center"/>
              <w:rPr>
                <w:rFonts w:ascii="Arial Narrow" w:hAnsi="Arial Narrow"/>
                <w:szCs w:val="24"/>
              </w:rPr>
            </w:pPr>
            <w:r w:rsidRPr="008B6549">
              <w:rPr>
                <w:rFonts w:ascii="Arial Narrow" w:hAnsi="Arial Narrow"/>
                <w:szCs w:val="24"/>
              </w:rPr>
              <w:t>Cables V.G.V 1,5mm2 for lighting</w:t>
            </w:r>
          </w:p>
        </w:tc>
        <w:tc>
          <w:tcPr>
            <w:tcW w:w="388" w:type="pct"/>
            <w:tcBorders>
              <w:top w:val="nil"/>
              <w:left w:val="nil"/>
              <w:bottom w:val="single" w:sz="8" w:space="0" w:color="auto"/>
              <w:right w:val="single" w:sz="8" w:space="0" w:color="auto"/>
            </w:tcBorders>
            <w:shd w:val="clear" w:color="auto" w:fill="auto"/>
            <w:vAlign w:val="center"/>
            <w:hideMark/>
          </w:tcPr>
          <w:p w14:paraId="68AC4E51" w14:textId="77777777" w:rsidR="00706B63" w:rsidRPr="008B6549" w:rsidRDefault="00706B63" w:rsidP="00D01336">
            <w:pPr>
              <w:jc w:val="center"/>
              <w:rPr>
                <w:rFonts w:ascii="Arial Narrow" w:hAnsi="Arial Narrow"/>
                <w:szCs w:val="24"/>
              </w:rPr>
            </w:pPr>
            <w:r w:rsidRPr="008B6549">
              <w:rPr>
                <w:rFonts w:ascii="Arial Narrow" w:hAnsi="Arial Narrow"/>
                <w:szCs w:val="24"/>
              </w:rPr>
              <w:t>roll</w:t>
            </w:r>
          </w:p>
        </w:tc>
        <w:tc>
          <w:tcPr>
            <w:tcW w:w="473" w:type="pct"/>
            <w:tcBorders>
              <w:top w:val="nil"/>
              <w:left w:val="nil"/>
              <w:bottom w:val="single" w:sz="8" w:space="0" w:color="auto"/>
              <w:right w:val="single" w:sz="8" w:space="0" w:color="auto"/>
            </w:tcBorders>
            <w:shd w:val="clear" w:color="auto" w:fill="auto"/>
            <w:vAlign w:val="center"/>
            <w:hideMark/>
          </w:tcPr>
          <w:p w14:paraId="3545791B" w14:textId="77777777" w:rsidR="00706B63" w:rsidRPr="008B6549" w:rsidRDefault="00706B63" w:rsidP="00D01336">
            <w:pPr>
              <w:jc w:val="center"/>
              <w:rPr>
                <w:rFonts w:ascii="Arial Narrow" w:hAnsi="Arial Narrow"/>
                <w:szCs w:val="24"/>
              </w:rPr>
            </w:pPr>
            <w:r w:rsidRPr="008B6549">
              <w:rPr>
                <w:rFonts w:ascii="Arial Narrow" w:hAnsi="Arial Narrow"/>
                <w:szCs w:val="24"/>
              </w:rPr>
              <w:t>5</w:t>
            </w:r>
          </w:p>
        </w:tc>
        <w:tc>
          <w:tcPr>
            <w:tcW w:w="560" w:type="pct"/>
            <w:tcBorders>
              <w:top w:val="nil"/>
              <w:left w:val="nil"/>
              <w:bottom w:val="single" w:sz="8" w:space="0" w:color="auto"/>
              <w:right w:val="single" w:sz="8" w:space="0" w:color="auto"/>
            </w:tcBorders>
            <w:shd w:val="clear" w:color="auto" w:fill="auto"/>
            <w:vAlign w:val="center"/>
          </w:tcPr>
          <w:p w14:paraId="4543C811"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545F040C" w14:textId="77777777" w:rsidR="00706B63" w:rsidRPr="008B6549" w:rsidRDefault="00706B63" w:rsidP="00D01336">
            <w:pPr>
              <w:jc w:val="center"/>
              <w:rPr>
                <w:rFonts w:ascii="Arial Narrow" w:hAnsi="Arial Narrow"/>
                <w:szCs w:val="24"/>
              </w:rPr>
            </w:pPr>
          </w:p>
        </w:tc>
      </w:tr>
      <w:tr w:rsidR="00706B63" w:rsidRPr="008B6549" w14:paraId="4C4922A6"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00367E8F" w14:textId="77777777" w:rsidR="00706B63" w:rsidRPr="008B6549" w:rsidRDefault="00706B63" w:rsidP="00D01336">
            <w:pPr>
              <w:jc w:val="right"/>
              <w:rPr>
                <w:rFonts w:ascii="Arial Narrow" w:hAnsi="Arial Narrow"/>
                <w:szCs w:val="24"/>
              </w:rPr>
            </w:pPr>
            <w:r w:rsidRPr="008B6549">
              <w:rPr>
                <w:rFonts w:ascii="Arial Narrow" w:hAnsi="Arial Narrow"/>
                <w:szCs w:val="24"/>
              </w:rPr>
              <w:t>703</w:t>
            </w:r>
          </w:p>
        </w:tc>
        <w:tc>
          <w:tcPr>
            <w:tcW w:w="2478" w:type="pct"/>
            <w:tcBorders>
              <w:top w:val="nil"/>
              <w:left w:val="nil"/>
              <w:bottom w:val="single" w:sz="8" w:space="0" w:color="auto"/>
              <w:right w:val="single" w:sz="8" w:space="0" w:color="auto"/>
            </w:tcBorders>
            <w:shd w:val="clear" w:color="auto" w:fill="auto"/>
            <w:vAlign w:val="center"/>
            <w:hideMark/>
          </w:tcPr>
          <w:p w14:paraId="45A1F6B6" w14:textId="77777777" w:rsidR="00706B63" w:rsidRPr="008B6549" w:rsidRDefault="00706B63" w:rsidP="00D01336">
            <w:pPr>
              <w:jc w:val="center"/>
              <w:rPr>
                <w:rFonts w:ascii="Arial Narrow" w:hAnsi="Arial Narrow"/>
                <w:szCs w:val="24"/>
              </w:rPr>
            </w:pPr>
            <w:r w:rsidRPr="008B6549">
              <w:rPr>
                <w:rFonts w:ascii="Arial Narrow" w:hAnsi="Arial Narrow"/>
                <w:szCs w:val="24"/>
              </w:rPr>
              <w:t>Cables T.H 2,5mm2 for power sockets</w:t>
            </w:r>
          </w:p>
        </w:tc>
        <w:tc>
          <w:tcPr>
            <w:tcW w:w="388" w:type="pct"/>
            <w:tcBorders>
              <w:top w:val="nil"/>
              <w:left w:val="nil"/>
              <w:bottom w:val="single" w:sz="8" w:space="0" w:color="auto"/>
              <w:right w:val="single" w:sz="8" w:space="0" w:color="auto"/>
            </w:tcBorders>
            <w:shd w:val="clear" w:color="auto" w:fill="auto"/>
            <w:vAlign w:val="center"/>
            <w:hideMark/>
          </w:tcPr>
          <w:p w14:paraId="718277E3" w14:textId="77777777" w:rsidR="00706B63" w:rsidRPr="008B6549" w:rsidRDefault="00706B63" w:rsidP="00D01336">
            <w:pPr>
              <w:jc w:val="center"/>
              <w:rPr>
                <w:rFonts w:ascii="Arial Narrow" w:hAnsi="Arial Narrow"/>
                <w:szCs w:val="24"/>
              </w:rPr>
            </w:pPr>
            <w:r w:rsidRPr="008B6549">
              <w:rPr>
                <w:rFonts w:ascii="Arial Narrow" w:hAnsi="Arial Narrow"/>
                <w:szCs w:val="24"/>
              </w:rPr>
              <w:t>roll</w:t>
            </w:r>
          </w:p>
        </w:tc>
        <w:tc>
          <w:tcPr>
            <w:tcW w:w="473" w:type="pct"/>
            <w:tcBorders>
              <w:top w:val="nil"/>
              <w:left w:val="nil"/>
              <w:bottom w:val="single" w:sz="8" w:space="0" w:color="auto"/>
              <w:right w:val="single" w:sz="8" w:space="0" w:color="auto"/>
            </w:tcBorders>
            <w:shd w:val="clear" w:color="auto" w:fill="auto"/>
            <w:vAlign w:val="center"/>
            <w:hideMark/>
          </w:tcPr>
          <w:p w14:paraId="353E2A8A" w14:textId="77777777" w:rsidR="00706B63" w:rsidRPr="008B6549" w:rsidRDefault="00706B63" w:rsidP="00D01336">
            <w:pPr>
              <w:jc w:val="center"/>
              <w:rPr>
                <w:rFonts w:ascii="Arial Narrow" w:hAnsi="Arial Narrow"/>
                <w:szCs w:val="24"/>
              </w:rPr>
            </w:pPr>
            <w:r w:rsidRPr="008B6549">
              <w:rPr>
                <w:rFonts w:ascii="Arial Narrow" w:hAnsi="Arial Narrow"/>
                <w:szCs w:val="24"/>
              </w:rPr>
              <w:t>10</w:t>
            </w:r>
          </w:p>
        </w:tc>
        <w:tc>
          <w:tcPr>
            <w:tcW w:w="560" w:type="pct"/>
            <w:tcBorders>
              <w:top w:val="nil"/>
              <w:left w:val="nil"/>
              <w:bottom w:val="single" w:sz="8" w:space="0" w:color="auto"/>
              <w:right w:val="single" w:sz="8" w:space="0" w:color="auto"/>
            </w:tcBorders>
            <w:shd w:val="clear" w:color="auto" w:fill="auto"/>
            <w:vAlign w:val="center"/>
          </w:tcPr>
          <w:p w14:paraId="2CF2B957"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76BD03D6" w14:textId="77777777" w:rsidR="00706B63" w:rsidRPr="008B6549" w:rsidRDefault="00706B63" w:rsidP="00D01336">
            <w:pPr>
              <w:jc w:val="center"/>
              <w:rPr>
                <w:rFonts w:ascii="Arial Narrow" w:hAnsi="Arial Narrow"/>
                <w:szCs w:val="24"/>
              </w:rPr>
            </w:pPr>
          </w:p>
        </w:tc>
      </w:tr>
      <w:tr w:rsidR="00706B63" w:rsidRPr="008B6549" w14:paraId="448619BE"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2CC32887" w14:textId="77777777" w:rsidR="00706B63" w:rsidRPr="008B6549" w:rsidRDefault="00706B63" w:rsidP="00D01336">
            <w:pPr>
              <w:jc w:val="right"/>
              <w:rPr>
                <w:rFonts w:ascii="Arial Narrow" w:hAnsi="Arial Narrow"/>
                <w:szCs w:val="24"/>
              </w:rPr>
            </w:pPr>
            <w:r w:rsidRPr="008B6549">
              <w:rPr>
                <w:rFonts w:ascii="Arial Narrow" w:hAnsi="Arial Narrow"/>
                <w:szCs w:val="24"/>
              </w:rPr>
              <w:t>704</w:t>
            </w:r>
          </w:p>
        </w:tc>
        <w:tc>
          <w:tcPr>
            <w:tcW w:w="2478" w:type="pct"/>
            <w:tcBorders>
              <w:top w:val="nil"/>
              <w:left w:val="nil"/>
              <w:bottom w:val="single" w:sz="8" w:space="0" w:color="auto"/>
              <w:right w:val="single" w:sz="8" w:space="0" w:color="auto"/>
            </w:tcBorders>
            <w:shd w:val="clear" w:color="auto" w:fill="auto"/>
            <w:vAlign w:val="center"/>
            <w:hideMark/>
          </w:tcPr>
          <w:p w14:paraId="55F67DF0" w14:textId="77777777" w:rsidR="00706B63" w:rsidRPr="008B6549" w:rsidRDefault="00706B63" w:rsidP="00D01336">
            <w:pPr>
              <w:jc w:val="center"/>
              <w:rPr>
                <w:rFonts w:ascii="Arial Narrow" w:hAnsi="Arial Narrow"/>
                <w:szCs w:val="24"/>
              </w:rPr>
            </w:pPr>
            <w:r w:rsidRPr="008B6549">
              <w:rPr>
                <w:rFonts w:ascii="Arial Narrow" w:hAnsi="Arial Narrow"/>
                <w:szCs w:val="24"/>
              </w:rPr>
              <w:t xml:space="preserve">modern </w:t>
            </w:r>
            <w:proofErr w:type="gramStart"/>
            <w:r w:rsidRPr="008B6549">
              <w:rPr>
                <w:rFonts w:ascii="Arial Narrow" w:hAnsi="Arial Narrow"/>
                <w:szCs w:val="24"/>
              </w:rPr>
              <w:t>Fluorescent  lamps</w:t>
            </w:r>
            <w:proofErr w:type="gramEnd"/>
            <w:r w:rsidRPr="008B6549">
              <w:rPr>
                <w:rFonts w:ascii="Arial Narrow" w:hAnsi="Arial Narrow"/>
                <w:szCs w:val="24"/>
              </w:rPr>
              <w:t xml:space="preserve">  complete</w:t>
            </w:r>
          </w:p>
        </w:tc>
        <w:tc>
          <w:tcPr>
            <w:tcW w:w="388" w:type="pct"/>
            <w:tcBorders>
              <w:top w:val="nil"/>
              <w:left w:val="nil"/>
              <w:bottom w:val="single" w:sz="8" w:space="0" w:color="auto"/>
              <w:right w:val="single" w:sz="8" w:space="0" w:color="auto"/>
            </w:tcBorders>
            <w:shd w:val="clear" w:color="auto" w:fill="auto"/>
            <w:vAlign w:val="center"/>
            <w:hideMark/>
          </w:tcPr>
          <w:p w14:paraId="6C4A312F"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473" w:type="pct"/>
            <w:tcBorders>
              <w:top w:val="nil"/>
              <w:left w:val="nil"/>
              <w:bottom w:val="single" w:sz="8" w:space="0" w:color="auto"/>
              <w:right w:val="single" w:sz="8" w:space="0" w:color="auto"/>
            </w:tcBorders>
            <w:shd w:val="clear" w:color="auto" w:fill="auto"/>
            <w:vAlign w:val="center"/>
            <w:hideMark/>
          </w:tcPr>
          <w:p w14:paraId="754DBF79" w14:textId="77777777" w:rsidR="00706B63" w:rsidRPr="008B6549" w:rsidRDefault="00706B63" w:rsidP="00D01336">
            <w:pPr>
              <w:jc w:val="center"/>
              <w:rPr>
                <w:rFonts w:ascii="Arial Narrow" w:hAnsi="Arial Narrow"/>
                <w:szCs w:val="24"/>
              </w:rPr>
            </w:pPr>
            <w:r w:rsidRPr="008B6549">
              <w:rPr>
                <w:rFonts w:ascii="Arial Narrow" w:hAnsi="Arial Narrow"/>
                <w:szCs w:val="24"/>
              </w:rPr>
              <w:t>35</w:t>
            </w:r>
          </w:p>
        </w:tc>
        <w:tc>
          <w:tcPr>
            <w:tcW w:w="560" w:type="pct"/>
            <w:tcBorders>
              <w:top w:val="nil"/>
              <w:left w:val="nil"/>
              <w:bottom w:val="single" w:sz="8" w:space="0" w:color="auto"/>
              <w:right w:val="single" w:sz="8" w:space="0" w:color="auto"/>
            </w:tcBorders>
            <w:shd w:val="clear" w:color="auto" w:fill="auto"/>
            <w:vAlign w:val="center"/>
          </w:tcPr>
          <w:p w14:paraId="42B77846"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138DDDE3" w14:textId="77777777" w:rsidR="00706B63" w:rsidRPr="008B6549" w:rsidRDefault="00706B63" w:rsidP="00D01336">
            <w:pPr>
              <w:jc w:val="center"/>
              <w:rPr>
                <w:rFonts w:ascii="Arial Narrow" w:hAnsi="Arial Narrow"/>
                <w:szCs w:val="24"/>
              </w:rPr>
            </w:pPr>
          </w:p>
        </w:tc>
      </w:tr>
      <w:tr w:rsidR="00706B63" w:rsidRPr="008B6549" w14:paraId="71FD35B8"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6796646A" w14:textId="77777777" w:rsidR="00706B63" w:rsidRPr="008B6549" w:rsidRDefault="00706B63" w:rsidP="00D01336">
            <w:pPr>
              <w:jc w:val="right"/>
              <w:rPr>
                <w:rFonts w:ascii="Arial Narrow" w:hAnsi="Arial Narrow"/>
                <w:szCs w:val="24"/>
              </w:rPr>
            </w:pPr>
            <w:r w:rsidRPr="008B6549">
              <w:rPr>
                <w:rFonts w:ascii="Arial Narrow" w:hAnsi="Arial Narrow"/>
                <w:szCs w:val="24"/>
              </w:rPr>
              <w:t>705</w:t>
            </w:r>
          </w:p>
        </w:tc>
        <w:tc>
          <w:tcPr>
            <w:tcW w:w="2478" w:type="pct"/>
            <w:tcBorders>
              <w:top w:val="nil"/>
              <w:left w:val="nil"/>
              <w:bottom w:val="single" w:sz="8" w:space="0" w:color="auto"/>
              <w:right w:val="single" w:sz="8" w:space="0" w:color="auto"/>
            </w:tcBorders>
            <w:shd w:val="clear" w:color="000000" w:fill="FFFFFF"/>
            <w:vAlign w:val="center"/>
            <w:hideMark/>
          </w:tcPr>
          <w:p w14:paraId="0F9720E9" w14:textId="77777777" w:rsidR="00706B63" w:rsidRPr="008B6549" w:rsidRDefault="00706B63" w:rsidP="00D01336">
            <w:pPr>
              <w:jc w:val="center"/>
              <w:rPr>
                <w:rFonts w:ascii="Arial Narrow" w:hAnsi="Arial Narrow"/>
                <w:szCs w:val="24"/>
              </w:rPr>
            </w:pPr>
            <w:proofErr w:type="gramStart"/>
            <w:r w:rsidRPr="008B6549">
              <w:rPr>
                <w:rFonts w:ascii="Arial Narrow" w:hAnsi="Arial Narrow"/>
                <w:szCs w:val="24"/>
              </w:rPr>
              <w:t>one way</w:t>
            </w:r>
            <w:proofErr w:type="gramEnd"/>
            <w:r w:rsidRPr="008B6549">
              <w:rPr>
                <w:rFonts w:ascii="Arial Narrow" w:hAnsi="Arial Narrow"/>
                <w:szCs w:val="24"/>
              </w:rPr>
              <w:t xml:space="preserve"> switches</w:t>
            </w:r>
          </w:p>
        </w:tc>
        <w:tc>
          <w:tcPr>
            <w:tcW w:w="388" w:type="pct"/>
            <w:tcBorders>
              <w:top w:val="nil"/>
              <w:left w:val="nil"/>
              <w:bottom w:val="single" w:sz="8" w:space="0" w:color="auto"/>
              <w:right w:val="single" w:sz="8" w:space="0" w:color="auto"/>
            </w:tcBorders>
            <w:shd w:val="clear" w:color="000000" w:fill="FFFFFF"/>
            <w:vAlign w:val="center"/>
            <w:hideMark/>
          </w:tcPr>
          <w:p w14:paraId="33D63B6D"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473" w:type="pct"/>
            <w:tcBorders>
              <w:top w:val="nil"/>
              <w:left w:val="nil"/>
              <w:bottom w:val="single" w:sz="8" w:space="0" w:color="auto"/>
              <w:right w:val="single" w:sz="8" w:space="0" w:color="auto"/>
            </w:tcBorders>
            <w:shd w:val="clear" w:color="000000" w:fill="FFFFFF"/>
            <w:vAlign w:val="center"/>
            <w:hideMark/>
          </w:tcPr>
          <w:p w14:paraId="3CB28197" w14:textId="77777777" w:rsidR="00706B63" w:rsidRPr="008B6549" w:rsidRDefault="00706B63" w:rsidP="00D01336">
            <w:pPr>
              <w:jc w:val="center"/>
              <w:rPr>
                <w:rFonts w:ascii="Arial Narrow" w:hAnsi="Arial Narrow"/>
                <w:szCs w:val="24"/>
              </w:rPr>
            </w:pPr>
            <w:r w:rsidRPr="008B6549">
              <w:rPr>
                <w:rFonts w:ascii="Arial Narrow" w:hAnsi="Arial Narrow"/>
                <w:szCs w:val="24"/>
              </w:rPr>
              <w:t>5</w:t>
            </w:r>
          </w:p>
        </w:tc>
        <w:tc>
          <w:tcPr>
            <w:tcW w:w="560" w:type="pct"/>
            <w:tcBorders>
              <w:top w:val="nil"/>
              <w:left w:val="nil"/>
              <w:bottom w:val="single" w:sz="8" w:space="0" w:color="auto"/>
              <w:right w:val="single" w:sz="8" w:space="0" w:color="auto"/>
            </w:tcBorders>
            <w:shd w:val="clear" w:color="000000" w:fill="FFFFFF"/>
            <w:vAlign w:val="center"/>
          </w:tcPr>
          <w:p w14:paraId="27225227"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AB662E7" w14:textId="77777777" w:rsidR="00706B63" w:rsidRPr="008B6549" w:rsidRDefault="00706B63" w:rsidP="00D01336">
            <w:pPr>
              <w:jc w:val="center"/>
              <w:rPr>
                <w:rFonts w:ascii="Arial Narrow" w:hAnsi="Arial Narrow"/>
                <w:szCs w:val="24"/>
              </w:rPr>
            </w:pPr>
          </w:p>
        </w:tc>
      </w:tr>
      <w:tr w:rsidR="00706B63" w:rsidRPr="008B6549" w14:paraId="13F6E1A2"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1A02D313" w14:textId="77777777" w:rsidR="00706B63" w:rsidRPr="008B6549" w:rsidRDefault="00706B63" w:rsidP="00D01336">
            <w:pPr>
              <w:jc w:val="right"/>
              <w:rPr>
                <w:rFonts w:ascii="Arial Narrow" w:hAnsi="Arial Narrow"/>
                <w:szCs w:val="24"/>
              </w:rPr>
            </w:pPr>
            <w:r w:rsidRPr="008B6549">
              <w:rPr>
                <w:rFonts w:ascii="Arial Narrow" w:hAnsi="Arial Narrow"/>
                <w:szCs w:val="24"/>
              </w:rPr>
              <w:t>706</w:t>
            </w:r>
          </w:p>
        </w:tc>
        <w:tc>
          <w:tcPr>
            <w:tcW w:w="2478" w:type="pct"/>
            <w:tcBorders>
              <w:top w:val="nil"/>
              <w:left w:val="nil"/>
              <w:bottom w:val="single" w:sz="8" w:space="0" w:color="auto"/>
              <w:right w:val="single" w:sz="8" w:space="0" w:color="auto"/>
            </w:tcBorders>
            <w:shd w:val="clear" w:color="000000" w:fill="FFFFFF"/>
            <w:vAlign w:val="center"/>
            <w:hideMark/>
          </w:tcPr>
          <w:p w14:paraId="796843DC" w14:textId="77777777" w:rsidR="00706B63" w:rsidRPr="008B6549" w:rsidRDefault="00706B63" w:rsidP="00D01336">
            <w:pPr>
              <w:jc w:val="center"/>
              <w:rPr>
                <w:rFonts w:ascii="Arial Narrow" w:hAnsi="Arial Narrow"/>
                <w:szCs w:val="24"/>
              </w:rPr>
            </w:pPr>
            <w:proofErr w:type="gramStart"/>
            <w:r w:rsidRPr="008B6549">
              <w:rPr>
                <w:rFonts w:ascii="Arial Narrow" w:hAnsi="Arial Narrow"/>
                <w:szCs w:val="24"/>
              </w:rPr>
              <w:t>Two way</w:t>
            </w:r>
            <w:proofErr w:type="gramEnd"/>
            <w:r w:rsidRPr="008B6549">
              <w:rPr>
                <w:rFonts w:ascii="Arial Narrow" w:hAnsi="Arial Narrow"/>
                <w:szCs w:val="24"/>
              </w:rPr>
              <w:t xml:space="preserve"> switches</w:t>
            </w:r>
          </w:p>
        </w:tc>
        <w:tc>
          <w:tcPr>
            <w:tcW w:w="388" w:type="pct"/>
            <w:tcBorders>
              <w:top w:val="nil"/>
              <w:left w:val="nil"/>
              <w:bottom w:val="single" w:sz="8" w:space="0" w:color="auto"/>
              <w:right w:val="single" w:sz="8" w:space="0" w:color="auto"/>
            </w:tcBorders>
            <w:shd w:val="clear" w:color="000000" w:fill="FFFFFF"/>
            <w:vAlign w:val="center"/>
            <w:hideMark/>
          </w:tcPr>
          <w:p w14:paraId="30004576"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473" w:type="pct"/>
            <w:tcBorders>
              <w:top w:val="nil"/>
              <w:left w:val="nil"/>
              <w:bottom w:val="single" w:sz="8" w:space="0" w:color="auto"/>
              <w:right w:val="single" w:sz="8" w:space="0" w:color="auto"/>
            </w:tcBorders>
            <w:shd w:val="clear" w:color="000000" w:fill="FFFFFF"/>
            <w:vAlign w:val="center"/>
            <w:hideMark/>
          </w:tcPr>
          <w:p w14:paraId="15758122" w14:textId="77777777" w:rsidR="00706B63" w:rsidRPr="008B6549" w:rsidRDefault="00706B63" w:rsidP="00D01336">
            <w:pPr>
              <w:jc w:val="center"/>
              <w:rPr>
                <w:rFonts w:ascii="Arial Narrow" w:hAnsi="Arial Narrow"/>
                <w:szCs w:val="24"/>
              </w:rPr>
            </w:pPr>
            <w:r w:rsidRPr="008B6549">
              <w:rPr>
                <w:rFonts w:ascii="Arial Narrow" w:hAnsi="Arial Narrow"/>
                <w:szCs w:val="24"/>
              </w:rPr>
              <w:t>16</w:t>
            </w:r>
          </w:p>
        </w:tc>
        <w:tc>
          <w:tcPr>
            <w:tcW w:w="560" w:type="pct"/>
            <w:tcBorders>
              <w:top w:val="nil"/>
              <w:left w:val="nil"/>
              <w:bottom w:val="single" w:sz="8" w:space="0" w:color="auto"/>
              <w:right w:val="single" w:sz="8" w:space="0" w:color="auto"/>
            </w:tcBorders>
            <w:shd w:val="clear" w:color="000000" w:fill="FFFFFF"/>
            <w:vAlign w:val="center"/>
          </w:tcPr>
          <w:p w14:paraId="57E7B0D8"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E7830D9" w14:textId="77777777" w:rsidR="00706B63" w:rsidRPr="008B6549" w:rsidRDefault="00706B63" w:rsidP="00D01336">
            <w:pPr>
              <w:jc w:val="center"/>
              <w:rPr>
                <w:rFonts w:ascii="Arial Narrow" w:hAnsi="Arial Narrow"/>
                <w:szCs w:val="24"/>
              </w:rPr>
            </w:pPr>
          </w:p>
        </w:tc>
      </w:tr>
      <w:tr w:rsidR="00706B63" w:rsidRPr="008B6549" w14:paraId="30100A16"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013AAD71" w14:textId="77777777" w:rsidR="00706B63" w:rsidRPr="008B6549" w:rsidRDefault="00706B63" w:rsidP="00D01336">
            <w:pPr>
              <w:jc w:val="right"/>
              <w:rPr>
                <w:rFonts w:ascii="Arial Narrow" w:hAnsi="Arial Narrow"/>
                <w:szCs w:val="24"/>
              </w:rPr>
            </w:pPr>
            <w:r w:rsidRPr="008B6549">
              <w:rPr>
                <w:rFonts w:ascii="Arial Narrow" w:hAnsi="Arial Narrow"/>
                <w:szCs w:val="24"/>
              </w:rPr>
              <w:t>707</w:t>
            </w:r>
          </w:p>
        </w:tc>
        <w:tc>
          <w:tcPr>
            <w:tcW w:w="2478" w:type="pct"/>
            <w:tcBorders>
              <w:top w:val="nil"/>
              <w:left w:val="nil"/>
              <w:bottom w:val="single" w:sz="8" w:space="0" w:color="auto"/>
              <w:right w:val="single" w:sz="8" w:space="0" w:color="auto"/>
            </w:tcBorders>
            <w:shd w:val="clear" w:color="000000" w:fill="FFFFFF"/>
            <w:vAlign w:val="center"/>
            <w:hideMark/>
          </w:tcPr>
          <w:p w14:paraId="431C7442" w14:textId="77777777" w:rsidR="00706B63" w:rsidRPr="008B6549" w:rsidRDefault="00706B63" w:rsidP="00D01336">
            <w:pPr>
              <w:jc w:val="center"/>
              <w:rPr>
                <w:rFonts w:ascii="Arial Narrow" w:hAnsi="Arial Narrow"/>
                <w:szCs w:val="24"/>
              </w:rPr>
            </w:pPr>
            <w:r w:rsidRPr="008B6549">
              <w:rPr>
                <w:rFonts w:ascii="Arial Narrow" w:hAnsi="Arial Narrow"/>
                <w:szCs w:val="24"/>
              </w:rPr>
              <w:t>Three pin English power sockets (8 per shed)</w:t>
            </w:r>
          </w:p>
        </w:tc>
        <w:tc>
          <w:tcPr>
            <w:tcW w:w="388" w:type="pct"/>
            <w:tcBorders>
              <w:top w:val="nil"/>
              <w:left w:val="nil"/>
              <w:bottom w:val="single" w:sz="8" w:space="0" w:color="auto"/>
              <w:right w:val="single" w:sz="8" w:space="0" w:color="auto"/>
            </w:tcBorders>
            <w:shd w:val="clear" w:color="000000" w:fill="FFFFFF"/>
            <w:vAlign w:val="center"/>
            <w:hideMark/>
          </w:tcPr>
          <w:p w14:paraId="35A4E843"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473" w:type="pct"/>
            <w:tcBorders>
              <w:top w:val="nil"/>
              <w:left w:val="nil"/>
              <w:bottom w:val="single" w:sz="8" w:space="0" w:color="auto"/>
              <w:right w:val="single" w:sz="8" w:space="0" w:color="auto"/>
            </w:tcBorders>
            <w:shd w:val="clear" w:color="000000" w:fill="FFFFFF"/>
            <w:vAlign w:val="center"/>
            <w:hideMark/>
          </w:tcPr>
          <w:p w14:paraId="126F20F1" w14:textId="77777777" w:rsidR="00706B63" w:rsidRPr="008B6549" w:rsidRDefault="00706B63" w:rsidP="00D01336">
            <w:pPr>
              <w:jc w:val="center"/>
              <w:rPr>
                <w:rFonts w:ascii="Arial Narrow" w:hAnsi="Arial Narrow"/>
                <w:szCs w:val="24"/>
              </w:rPr>
            </w:pPr>
            <w:r w:rsidRPr="008B6549">
              <w:rPr>
                <w:rFonts w:ascii="Arial Narrow" w:hAnsi="Arial Narrow"/>
                <w:szCs w:val="24"/>
              </w:rPr>
              <w:t>30</w:t>
            </w:r>
          </w:p>
        </w:tc>
        <w:tc>
          <w:tcPr>
            <w:tcW w:w="560" w:type="pct"/>
            <w:tcBorders>
              <w:top w:val="nil"/>
              <w:left w:val="nil"/>
              <w:bottom w:val="single" w:sz="8" w:space="0" w:color="auto"/>
              <w:right w:val="single" w:sz="8" w:space="0" w:color="auto"/>
            </w:tcBorders>
            <w:shd w:val="clear" w:color="000000" w:fill="FFFFFF"/>
            <w:vAlign w:val="center"/>
          </w:tcPr>
          <w:p w14:paraId="4C4F85C8"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21CC2765" w14:textId="77777777" w:rsidR="00706B63" w:rsidRPr="008B6549" w:rsidRDefault="00706B63" w:rsidP="00D01336">
            <w:pPr>
              <w:jc w:val="center"/>
              <w:rPr>
                <w:rFonts w:ascii="Arial Narrow" w:hAnsi="Arial Narrow"/>
                <w:szCs w:val="24"/>
              </w:rPr>
            </w:pPr>
          </w:p>
        </w:tc>
      </w:tr>
      <w:tr w:rsidR="00706B63" w:rsidRPr="008B6549" w14:paraId="1865ECC9" w14:textId="77777777" w:rsidTr="00D01336">
        <w:trPr>
          <w:trHeight w:val="64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725FB0E7" w14:textId="77777777" w:rsidR="00706B63" w:rsidRPr="008B6549" w:rsidRDefault="00706B63" w:rsidP="00D01336">
            <w:pPr>
              <w:jc w:val="right"/>
              <w:rPr>
                <w:rFonts w:ascii="Arial Narrow" w:hAnsi="Arial Narrow"/>
                <w:szCs w:val="24"/>
              </w:rPr>
            </w:pPr>
            <w:r w:rsidRPr="008B6549">
              <w:rPr>
                <w:rFonts w:ascii="Arial Narrow" w:hAnsi="Arial Narrow"/>
                <w:szCs w:val="24"/>
              </w:rPr>
              <w:lastRenderedPageBreak/>
              <w:t>708</w:t>
            </w:r>
          </w:p>
        </w:tc>
        <w:tc>
          <w:tcPr>
            <w:tcW w:w="2478" w:type="pct"/>
            <w:tcBorders>
              <w:top w:val="nil"/>
              <w:left w:val="nil"/>
              <w:bottom w:val="single" w:sz="8" w:space="0" w:color="auto"/>
              <w:right w:val="single" w:sz="8" w:space="0" w:color="auto"/>
            </w:tcBorders>
            <w:shd w:val="clear" w:color="000000" w:fill="FFFFFF"/>
            <w:vAlign w:val="center"/>
            <w:hideMark/>
          </w:tcPr>
          <w:p w14:paraId="5C126FA0" w14:textId="77777777" w:rsidR="00706B63" w:rsidRPr="008B6549" w:rsidRDefault="00706B63" w:rsidP="00D01336">
            <w:pPr>
              <w:jc w:val="center"/>
              <w:rPr>
                <w:rFonts w:ascii="Arial Narrow" w:hAnsi="Arial Narrow"/>
                <w:szCs w:val="24"/>
              </w:rPr>
            </w:pPr>
            <w:r w:rsidRPr="008B6549">
              <w:rPr>
                <w:rFonts w:ascii="Arial Narrow" w:hAnsi="Arial Narrow"/>
                <w:szCs w:val="24"/>
              </w:rPr>
              <w:t xml:space="preserve">Complete earthling of the structure (6mm copper cable, earth rod 1,5m </w:t>
            </w:r>
            <w:proofErr w:type="spellStart"/>
            <w:proofErr w:type="gramStart"/>
            <w:r w:rsidRPr="008B6549">
              <w:rPr>
                <w:rFonts w:ascii="Arial Narrow" w:hAnsi="Arial Narrow"/>
                <w:szCs w:val="24"/>
              </w:rPr>
              <w:t>etc</w:t>
            </w:r>
            <w:proofErr w:type="spellEnd"/>
            <w:r w:rsidRPr="008B6549">
              <w:rPr>
                <w:rFonts w:ascii="Arial Narrow" w:hAnsi="Arial Narrow"/>
                <w:szCs w:val="24"/>
              </w:rPr>
              <w:t xml:space="preserve"> )</w:t>
            </w:r>
            <w:proofErr w:type="gramEnd"/>
            <w:r w:rsidRPr="008B6549">
              <w:rPr>
                <w:rFonts w:ascii="Arial Narrow" w:hAnsi="Arial Narrow"/>
                <w:szCs w:val="24"/>
              </w:rPr>
              <w:t>+Fuse box</w:t>
            </w:r>
          </w:p>
        </w:tc>
        <w:tc>
          <w:tcPr>
            <w:tcW w:w="388" w:type="pct"/>
            <w:tcBorders>
              <w:top w:val="nil"/>
              <w:left w:val="nil"/>
              <w:bottom w:val="single" w:sz="8" w:space="0" w:color="auto"/>
              <w:right w:val="single" w:sz="8" w:space="0" w:color="auto"/>
            </w:tcBorders>
            <w:shd w:val="clear" w:color="000000" w:fill="FFFFFF"/>
            <w:vAlign w:val="center"/>
            <w:hideMark/>
          </w:tcPr>
          <w:p w14:paraId="4A512192"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473" w:type="pct"/>
            <w:tcBorders>
              <w:top w:val="nil"/>
              <w:left w:val="nil"/>
              <w:bottom w:val="single" w:sz="8" w:space="0" w:color="auto"/>
              <w:right w:val="single" w:sz="8" w:space="0" w:color="auto"/>
            </w:tcBorders>
            <w:shd w:val="clear" w:color="000000" w:fill="FFFFFF"/>
            <w:vAlign w:val="center"/>
            <w:hideMark/>
          </w:tcPr>
          <w:p w14:paraId="2581ACB7" w14:textId="77777777" w:rsidR="00706B63" w:rsidRPr="008B6549" w:rsidRDefault="00706B63" w:rsidP="00D01336">
            <w:pPr>
              <w:jc w:val="center"/>
              <w:rPr>
                <w:rFonts w:ascii="Arial Narrow" w:hAnsi="Arial Narrow"/>
                <w:szCs w:val="24"/>
              </w:rPr>
            </w:pPr>
            <w:r w:rsidRPr="008B6549">
              <w:rPr>
                <w:rFonts w:ascii="Arial Narrow" w:hAnsi="Arial Narrow"/>
                <w:szCs w:val="24"/>
              </w:rPr>
              <w:t>1</w:t>
            </w:r>
          </w:p>
        </w:tc>
        <w:tc>
          <w:tcPr>
            <w:tcW w:w="560" w:type="pct"/>
            <w:tcBorders>
              <w:top w:val="nil"/>
              <w:left w:val="nil"/>
              <w:bottom w:val="single" w:sz="8" w:space="0" w:color="auto"/>
              <w:right w:val="single" w:sz="8" w:space="0" w:color="auto"/>
            </w:tcBorders>
            <w:shd w:val="clear" w:color="000000" w:fill="FFFFFF"/>
            <w:vAlign w:val="center"/>
          </w:tcPr>
          <w:p w14:paraId="7ACBB7AD"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745267D3" w14:textId="77777777" w:rsidR="00706B63" w:rsidRPr="008B6549" w:rsidRDefault="00706B63" w:rsidP="00D01336">
            <w:pPr>
              <w:jc w:val="center"/>
              <w:rPr>
                <w:rFonts w:ascii="Arial Narrow" w:hAnsi="Arial Narrow"/>
                <w:szCs w:val="24"/>
              </w:rPr>
            </w:pPr>
          </w:p>
        </w:tc>
      </w:tr>
      <w:tr w:rsidR="00706B63" w:rsidRPr="008B6549" w14:paraId="0F2C3B84"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19399A7D"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51E85B1E" w14:textId="77777777" w:rsidR="00706B63" w:rsidRPr="008B6549" w:rsidRDefault="00706B63" w:rsidP="00D01336">
            <w:pPr>
              <w:jc w:val="center"/>
              <w:rPr>
                <w:rFonts w:ascii="Arial Narrow" w:hAnsi="Arial Narrow"/>
                <w:b/>
                <w:bCs/>
                <w:szCs w:val="24"/>
              </w:rPr>
            </w:pPr>
            <w:proofErr w:type="gramStart"/>
            <w:r w:rsidRPr="008B6549">
              <w:rPr>
                <w:rFonts w:ascii="Arial Narrow" w:hAnsi="Arial Narrow"/>
                <w:b/>
                <w:bCs/>
                <w:szCs w:val="24"/>
              </w:rPr>
              <w:t>SUB  TOTAL</w:t>
            </w:r>
            <w:proofErr w:type="gramEnd"/>
            <w:r w:rsidRPr="008B6549">
              <w:rPr>
                <w:rFonts w:ascii="Arial Narrow" w:hAnsi="Arial Narrow"/>
                <w:b/>
                <w:bCs/>
                <w:szCs w:val="24"/>
              </w:rPr>
              <w:t xml:space="preserve">   700</w:t>
            </w:r>
          </w:p>
        </w:tc>
        <w:tc>
          <w:tcPr>
            <w:tcW w:w="388" w:type="pct"/>
            <w:tcBorders>
              <w:top w:val="nil"/>
              <w:left w:val="nil"/>
              <w:bottom w:val="single" w:sz="8" w:space="0" w:color="auto"/>
              <w:right w:val="single" w:sz="8" w:space="0" w:color="auto"/>
            </w:tcBorders>
            <w:shd w:val="clear" w:color="auto" w:fill="auto"/>
            <w:vAlign w:val="center"/>
            <w:hideMark/>
          </w:tcPr>
          <w:p w14:paraId="59FC6018"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41FF5C86"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7C8D586B"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5585F59C" w14:textId="77777777" w:rsidR="00706B63" w:rsidRPr="008B6549" w:rsidRDefault="00706B63" w:rsidP="00D01336">
            <w:pPr>
              <w:jc w:val="center"/>
              <w:rPr>
                <w:rFonts w:ascii="Arial Narrow" w:hAnsi="Arial Narrow"/>
                <w:b/>
                <w:bCs/>
                <w:szCs w:val="24"/>
              </w:rPr>
            </w:pPr>
          </w:p>
        </w:tc>
      </w:tr>
      <w:tr w:rsidR="00706B63" w:rsidRPr="008B6549" w14:paraId="7B6E7C26"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2EF3E243"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5D3BFDBA"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800 - PAINTING AND TILLING</w:t>
            </w:r>
          </w:p>
        </w:tc>
        <w:tc>
          <w:tcPr>
            <w:tcW w:w="388" w:type="pct"/>
            <w:tcBorders>
              <w:top w:val="nil"/>
              <w:left w:val="nil"/>
              <w:bottom w:val="single" w:sz="8" w:space="0" w:color="auto"/>
              <w:right w:val="single" w:sz="8" w:space="0" w:color="auto"/>
            </w:tcBorders>
            <w:shd w:val="clear" w:color="auto" w:fill="auto"/>
            <w:vAlign w:val="center"/>
            <w:hideMark/>
          </w:tcPr>
          <w:p w14:paraId="6181BD28"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494299A6"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1B0D4149"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68E4809" w14:textId="77777777" w:rsidR="00706B63" w:rsidRPr="008B6549" w:rsidRDefault="00706B63" w:rsidP="00D01336">
            <w:pPr>
              <w:jc w:val="center"/>
              <w:rPr>
                <w:rFonts w:ascii="Arial Narrow" w:hAnsi="Arial Narrow"/>
                <w:szCs w:val="24"/>
              </w:rPr>
            </w:pPr>
          </w:p>
        </w:tc>
      </w:tr>
      <w:tr w:rsidR="00706B63" w:rsidRPr="008B6549" w14:paraId="288270C6"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589DB9CF" w14:textId="77777777" w:rsidR="00706B63" w:rsidRPr="008B6549" w:rsidRDefault="00706B63" w:rsidP="00D01336">
            <w:pPr>
              <w:jc w:val="right"/>
              <w:rPr>
                <w:rFonts w:ascii="Arial Narrow" w:hAnsi="Arial Narrow"/>
                <w:szCs w:val="24"/>
              </w:rPr>
            </w:pPr>
            <w:r w:rsidRPr="008B6549">
              <w:rPr>
                <w:rFonts w:ascii="Arial Narrow" w:hAnsi="Arial Narrow"/>
                <w:szCs w:val="24"/>
              </w:rPr>
              <w:t>801</w:t>
            </w:r>
          </w:p>
        </w:tc>
        <w:tc>
          <w:tcPr>
            <w:tcW w:w="2478" w:type="pct"/>
            <w:tcBorders>
              <w:top w:val="nil"/>
              <w:left w:val="nil"/>
              <w:bottom w:val="single" w:sz="8" w:space="0" w:color="auto"/>
              <w:right w:val="single" w:sz="8" w:space="0" w:color="auto"/>
            </w:tcBorders>
            <w:shd w:val="clear" w:color="auto" w:fill="auto"/>
            <w:vAlign w:val="center"/>
            <w:hideMark/>
          </w:tcPr>
          <w:p w14:paraId="35EE2BB7" w14:textId="77777777" w:rsidR="00706B63" w:rsidRPr="008B6549" w:rsidRDefault="00706B63" w:rsidP="00D01336">
            <w:pPr>
              <w:jc w:val="center"/>
              <w:rPr>
                <w:rFonts w:ascii="Arial Narrow" w:hAnsi="Arial Narrow"/>
                <w:szCs w:val="24"/>
              </w:rPr>
            </w:pPr>
            <w:r w:rsidRPr="008B6549">
              <w:rPr>
                <w:rFonts w:ascii="Arial Narrow" w:hAnsi="Arial Narrow"/>
                <w:szCs w:val="24"/>
              </w:rPr>
              <w:t>priming coat</w:t>
            </w:r>
          </w:p>
        </w:tc>
        <w:tc>
          <w:tcPr>
            <w:tcW w:w="388" w:type="pct"/>
            <w:tcBorders>
              <w:top w:val="nil"/>
              <w:left w:val="nil"/>
              <w:bottom w:val="single" w:sz="8" w:space="0" w:color="auto"/>
              <w:right w:val="single" w:sz="8" w:space="0" w:color="auto"/>
            </w:tcBorders>
            <w:shd w:val="clear" w:color="auto" w:fill="auto"/>
            <w:vAlign w:val="center"/>
            <w:hideMark/>
          </w:tcPr>
          <w:p w14:paraId="0D0FEC71"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473" w:type="pct"/>
            <w:tcBorders>
              <w:top w:val="nil"/>
              <w:left w:val="nil"/>
              <w:bottom w:val="single" w:sz="8" w:space="0" w:color="auto"/>
              <w:right w:val="single" w:sz="8" w:space="0" w:color="auto"/>
            </w:tcBorders>
            <w:shd w:val="clear" w:color="auto" w:fill="auto"/>
            <w:vAlign w:val="center"/>
            <w:hideMark/>
          </w:tcPr>
          <w:p w14:paraId="36EE602D" w14:textId="77777777" w:rsidR="00706B63" w:rsidRPr="008B6549" w:rsidRDefault="00706B63" w:rsidP="00D01336">
            <w:pPr>
              <w:jc w:val="center"/>
              <w:rPr>
                <w:rFonts w:ascii="Arial Narrow" w:hAnsi="Arial Narrow"/>
                <w:szCs w:val="24"/>
              </w:rPr>
            </w:pPr>
            <w:r w:rsidRPr="008B6549">
              <w:rPr>
                <w:rFonts w:ascii="Arial Narrow" w:hAnsi="Arial Narrow"/>
                <w:szCs w:val="24"/>
              </w:rPr>
              <w:t>1506.86</w:t>
            </w:r>
          </w:p>
        </w:tc>
        <w:tc>
          <w:tcPr>
            <w:tcW w:w="560" w:type="pct"/>
            <w:tcBorders>
              <w:top w:val="nil"/>
              <w:left w:val="nil"/>
              <w:bottom w:val="single" w:sz="8" w:space="0" w:color="auto"/>
              <w:right w:val="single" w:sz="8" w:space="0" w:color="auto"/>
            </w:tcBorders>
            <w:shd w:val="clear" w:color="auto" w:fill="auto"/>
            <w:vAlign w:val="center"/>
          </w:tcPr>
          <w:p w14:paraId="71EC6FDE"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168C8978" w14:textId="77777777" w:rsidR="00706B63" w:rsidRPr="008B6549" w:rsidRDefault="00706B63" w:rsidP="00D01336">
            <w:pPr>
              <w:jc w:val="center"/>
              <w:rPr>
                <w:rFonts w:ascii="Arial Narrow" w:hAnsi="Arial Narrow"/>
                <w:szCs w:val="24"/>
              </w:rPr>
            </w:pPr>
          </w:p>
        </w:tc>
      </w:tr>
      <w:tr w:rsidR="00706B63" w:rsidRPr="008B6549" w14:paraId="6109F228" w14:textId="77777777" w:rsidTr="00D01336">
        <w:trPr>
          <w:trHeight w:val="64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2F2D2DE7" w14:textId="77777777" w:rsidR="00706B63" w:rsidRPr="008B6549" w:rsidRDefault="00706B63" w:rsidP="00D01336">
            <w:pPr>
              <w:jc w:val="right"/>
              <w:rPr>
                <w:rFonts w:ascii="Arial Narrow" w:hAnsi="Arial Narrow"/>
                <w:szCs w:val="24"/>
              </w:rPr>
            </w:pPr>
            <w:r w:rsidRPr="008B6549">
              <w:rPr>
                <w:rFonts w:ascii="Arial Narrow" w:hAnsi="Arial Narrow"/>
                <w:szCs w:val="24"/>
              </w:rPr>
              <w:t>802</w:t>
            </w:r>
          </w:p>
        </w:tc>
        <w:tc>
          <w:tcPr>
            <w:tcW w:w="2478" w:type="pct"/>
            <w:tcBorders>
              <w:top w:val="nil"/>
              <w:left w:val="nil"/>
              <w:bottom w:val="single" w:sz="8" w:space="0" w:color="auto"/>
              <w:right w:val="single" w:sz="8" w:space="0" w:color="auto"/>
            </w:tcBorders>
            <w:shd w:val="clear" w:color="auto" w:fill="auto"/>
            <w:vAlign w:val="center"/>
            <w:hideMark/>
          </w:tcPr>
          <w:p w14:paraId="7346C5D1" w14:textId="77777777" w:rsidR="00706B63" w:rsidRPr="008B6549" w:rsidRDefault="00706B63" w:rsidP="00D01336">
            <w:pPr>
              <w:jc w:val="center"/>
              <w:rPr>
                <w:rFonts w:ascii="Arial Narrow" w:hAnsi="Arial Narrow"/>
                <w:szCs w:val="24"/>
              </w:rPr>
            </w:pPr>
            <w:r w:rsidRPr="008B6549">
              <w:rPr>
                <w:rFonts w:ascii="Arial Narrow" w:hAnsi="Arial Narrow"/>
                <w:szCs w:val="24"/>
              </w:rPr>
              <w:t xml:space="preserve">Two </w:t>
            </w:r>
            <w:proofErr w:type="gramStart"/>
            <w:r w:rsidRPr="008B6549">
              <w:rPr>
                <w:rFonts w:ascii="Arial Narrow" w:hAnsi="Arial Narrow"/>
                <w:szCs w:val="24"/>
              </w:rPr>
              <w:t>coat</w:t>
            </w:r>
            <w:proofErr w:type="gramEnd"/>
            <w:r w:rsidRPr="008B6549">
              <w:rPr>
                <w:rFonts w:ascii="Arial Narrow" w:hAnsi="Arial Narrow"/>
                <w:szCs w:val="24"/>
              </w:rPr>
              <w:t xml:space="preserve"> of water based paint (pantex800) on internal walls and ceiling.</w:t>
            </w:r>
          </w:p>
        </w:tc>
        <w:tc>
          <w:tcPr>
            <w:tcW w:w="388" w:type="pct"/>
            <w:tcBorders>
              <w:top w:val="nil"/>
              <w:left w:val="nil"/>
              <w:bottom w:val="single" w:sz="8" w:space="0" w:color="auto"/>
              <w:right w:val="single" w:sz="8" w:space="0" w:color="auto"/>
            </w:tcBorders>
            <w:shd w:val="clear" w:color="auto" w:fill="auto"/>
            <w:vAlign w:val="center"/>
            <w:hideMark/>
          </w:tcPr>
          <w:p w14:paraId="7D1FC707"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473" w:type="pct"/>
            <w:tcBorders>
              <w:top w:val="nil"/>
              <w:left w:val="nil"/>
              <w:bottom w:val="single" w:sz="8" w:space="0" w:color="auto"/>
              <w:right w:val="single" w:sz="8" w:space="0" w:color="auto"/>
            </w:tcBorders>
            <w:shd w:val="clear" w:color="auto" w:fill="auto"/>
            <w:vAlign w:val="center"/>
            <w:hideMark/>
          </w:tcPr>
          <w:p w14:paraId="47234B28" w14:textId="77777777" w:rsidR="00706B63" w:rsidRPr="008B6549" w:rsidRDefault="00706B63" w:rsidP="00D01336">
            <w:pPr>
              <w:jc w:val="center"/>
              <w:rPr>
                <w:rFonts w:ascii="Arial Narrow" w:hAnsi="Arial Narrow"/>
                <w:szCs w:val="24"/>
              </w:rPr>
            </w:pPr>
            <w:r w:rsidRPr="008B6549">
              <w:rPr>
                <w:rFonts w:ascii="Arial Narrow" w:hAnsi="Arial Narrow"/>
                <w:szCs w:val="24"/>
              </w:rPr>
              <w:t>787.76</w:t>
            </w:r>
          </w:p>
        </w:tc>
        <w:tc>
          <w:tcPr>
            <w:tcW w:w="560" w:type="pct"/>
            <w:tcBorders>
              <w:top w:val="nil"/>
              <w:left w:val="nil"/>
              <w:bottom w:val="single" w:sz="8" w:space="0" w:color="auto"/>
              <w:right w:val="single" w:sz="8" w:space="0" w:color="auto"/>
            </w:tcBorders>
            <w:shd w:val="clear" w:color="auto" w:fill="auto"/>
            <w:vAlign w:val="center"/>
          </w:tcPr>
          <w:p w14:paraId="300721DD"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1CAAD715" w14:textId="77777777" w:rsidR="00706B63" w:rsidRPr="008B6549" w:rsidRDefault="00706B63" w:rsidP="00D01336">
            <w:pPr>
              <w:jc w:val="center"/>
              <w:rPr>
                <w:rFonts w:ascii="Arial Narrow" w:hAnsi="Arial Narrow"/>
                <w:szCs w:val="24"/>
              </w:rPr>
            </w:pPr>
          </w:p>
        </w:tc>
      </w:tr>
      <w:tr w:rsidR="00706B63" w:rsidRPr="008B6549" w14:paraId="22FDF8B2" w14:textId="77777777" w:rsidTr="00D01336">
        <w:trPr>
          <w:trHeight w:val="64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559BC4D8" w14:textId="77777777" w:rsidR="00706B63" w:rsidRPr="008B6549" w:rsidRDefault="00706B63" w:rsidP="00D01336">
            <w:pPr>
              <w:jc w:val="right"/>
              <w:rPr>
                <w:rFonts w:ascii="Arial Narrow" w:hAnsi="Arial Narrow"/>
                <w:szCs w:val="24"/>
              </w:rPr>
            </w:pPr>
            <w:r w:rsidRPr="008B6549">
              <w:rPr>
                <w:rFonts w:ascii="Arial Narrow" w:hAnsi="Arial Narrow"/>
                <w:szCs w:val="24"/>
              </w:rPr>
              <w:t>803</w:t>
            </w:r>
          </w:p>
        </w:tc>
        <w:tc>
          <w:tcPr>
            <w:tcW w:w="2478" w:type="pct"/>
            <w:tcBorders>
              <w:top w:val="nil"/>
              <w:left w:val="nil"/>
              <w:bottom w:val="single" w:sz="8" w:space="0" w:color="auto"/>
              <w:right w:val="single" w:sz="8" w:space="0" w:color="auto"/>
            </w:tcBorders>
            <w:shd w:val="clear" w:color="auto" w:fill="auto"/>
            <w:vAlign w:val="center"/>
            <w:hideMark/>
          </w:tcPr>
          <w:p w14:paraId="53DB63EA" w14:textId="77777777" w:rsidR="00706B63" w:rsidRPr="008B6549" w:rsidRDefault="00706B63" w:rsidP="00D01336">
            <w:pPr>
              <w:jc w:val="center"/>
              <w:rPr>
                <w:rFonts w:ascii="Arial Narrow" w:hAnsi="Arial Narrow"/>
                <w:szCs w:val="24"/>
              </w:rPr>
            </w:pPr>
            <w:r w:rsidRPr="008B6549">
              <w:rPr>
                <w:rFonts w:ascii="Arial Narrow" w:hAnsi="Arial Narrow"/>
                <w:szCs w:val="24"/>
              </w:rPr>
              <w:t>Two coats of water resistance paint (paint x1300) on external walls</w:t>
            </w:r>
          </w:p>
        </w:tc>
        <w:tc>
          <w:tcPr>
            <w:tcW w:w="388" w:type="pct"/>
            <w:tcBorders>
              <w:top w:val="nil"/>
              <w:left w:val="nil"/>
              <w:bottom w:val="single" w:sz="8" w:space="0" w:color="auto"/>
              <w:right w:val="single" w:sz="8" w:space="0" w:color="auto"/>
            </w:tcBorders>
            <w:shd w:val="clear" w:color="auto" w:fill="auto"/>
            <w:vAlign w:val="center"/>
            <w:hideMark/>
          </w:tcPr>
          <w:p w14:paraId="2294F2DC"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473" w:type="pct"/>
            <w:tcBorders>
              <w:top w:val="nil"/>
              <w:left w:val="nil"/>
              <w:bottom w:val="single" w:sz="8" w:space="0" w:color="auto"/>
              <w:right w:val="single" w:sz="8" w:space="0" w:color="auto"/>
            </w:tcBorders>
            <w:shd w:val="clear" w:color="auto" w:fill="auto"/>
            <w:vAlign w:val="center"/>
            <w:hideMark/>
          </w:tcPr>
          <w:p w14:paraId="47359626" w14:textId="77777777" w:rsidR="00706B63" w:rsidRPr="008B6549" w:rsidRDefault="00706B63" w:rsidP="00D01336">
            <w:pPr>
              <w:jc w:val="center"/>
              <w:rPr>
                <w:rFonts w:ascii="Arial Narrow" w:hAnsi="Arial Narrow"/>
                <w:szCs w:val="24"/>
              </w:rPr>
            </w:pPr>
            <w:r w:rsidRPr="008B6549">
              <w:rPr>
                <w:rFonts w:ascii="Arial Narrow" w:hAnsi="Arial Narrow"/>
                <w:szCs w:val="24"/>
              </w:rPr>
              <w:t>719.1</w:t>
            </w:r>
          </w:p>
        </w:tc>
        <w:tc>
          <w:tcPr>
            <w:tcW w:w="560" w:type="pct"/>
            <w:tcBorders>
              <w:top w:val="nil"/>
              <w:left w:val="nil"/>
              <w:bottom w:val="single" w:sz="8" w:space="0" w:color="auto"/>
              <w:right w:val="single" w:sz="8" w:space="0" w:color="auto"/>
            </w:tcBorders>
            <w:shd w:val="clear" w:color="auto" w:fill="auto"/>
            <w:vAlign w:val="center"/>
          </w:tcPr>
          <w:p w14:paraId="6DCDFA6E"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120D4ADF" w14:textId="77777777" w:rsidR="00706B63" w:rsidRPr="008B6549" w:rsidRDefault="00706B63" w:rsidP="00D01336">
            <w:pPr>
              <w:jc w:val="center"/>
              <w:rPr>
                <w:rFonts w:ascii="Arial Narrow" w:hAnsi="Arial Narrow"/>
                <w:szCs w:val="24"/>
              </w:rPr>
            </w:pPr>
          </w:p>
        </w:tc>
      </w:tr>
      <w:tr w:rsidR="00706B63" w:rsidRPr="008B6549" w14:paraId="600E8ABB" w14:textId="77777777" w:rsidTr="00D01336">
        <w:trPr>
          <w:trHeight w:val="64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043A9A89" w14:textId="77777777" w:rsidR="00706B63" w:rsidRPr="008B6549" w:rsidRDefault="00706B63" w:rsidP="00D01336">
            <w:pPr>
              <w:jc w:val="right"/>
              <w:rPr>
                <w:rFonts w:ascii="Arial Narrow" w:hAnsi="Arial Narrow"/>
                <w:szCs w:val="24"/>
              </w:rPr>
            </w:pPr>
            <w:r w:rsidRPr="008B6549">
              <w:rPr>
                <w:rFonts w:ascii="Arial Narrow" w:hAnsi="Arial Narrow"/>
                <w:szCs w:val="24"/>
              </w:rPr>
              <w:t>804</w:t>
            </w:r>
          </w:p>
        </w:tc>
        <w:tc>
          <w:tcPr>
            <w:tcW w:w="2478" w:type="pct"/>
            <w:tcBorders>
              <w:top w:val="nil"/>
              <w:left w:val="nil"/>
              <w:bottom w:val="single" w:sz="8" w:space="0" w:color="auto"/>
              <w:right w:val="single" w:sz="8" w:space="0" w:color="auto"/>
            </w:tcBorders>
            <w:shd w:val="clear" w:color="auto" w:fill="auto"/>
            <w:vAlign w:val="center"/>
            <w:hideMark/>
          </w:tcPr>
          <w:p w14:paraId="57473363" w14:textId="77777777" w:rsidR="00706B63" w:rsidRPr="008B6549" w:rsidRDefault="00706B63" w:rsidP="00D01336">
            <w:pPr>
              <w:jc w:val="center"/>
              <w:rPr>
                <w:rFonts w:ascii="Arial Narrow" w:hAnsi="Arial Narrow"/>
                <w:szCs w:val="24"/>
              </w:rPr>
            </w:pPr>
            <w:r w:rsidRPr="008B6549">
              <w:rPr>
                <w:rFonts w:ascii="Arial Narrow" w:hAnsi="Arial Narrow"/>
                <w:szCs w:val="24"/>
              </w:rPr>
              <w:t>Oil paints for skirting (coffee brown 1.00m from floor level internally and externally)</w:t>
            </w:r>
          </w:p>
        </w:tc>
        <w:tc>
          <w:tcPr>
            <w:tcW w:w="388" w:type="pct"/>
            <w:tcBorders>
              <w:top w:val="nil"/>
              <w:left w:val="nil"/>
              <w:bottom w:val="single" w:sz="8" w:space="0" w:color="auto"/>
              <w:right w:val="single" w:sz="8" w:space="0" w:color="auto"/>
            </w:tcBorders>
            <w:shd w:val="clear" w:color="auto" w:fill="auto"/>
            <w:vAlign w:val="center"/>
            <w:hideMark/>
          </w:tcPr>
          <w:p w14:paraId="618B50F4" w14:textId="77777777" w:rsidR="00706B63" w:rsidRPr="008B6549" w:rsidRDefault="00706B63" w:rsidP="00D01336">
            <w:pPr>
              <w:jc w:val="center"/>
              <w:rPr>
                <w:rFonts w:ascii="Arial Narrow" w:hAnsi="Arial Narrow"/>
                <w:szCs w:val="24"/>
              </w:rPr>
            </w:pPr>
            <w:r w:rsidRPr="008B6549">
              <w:rPr>
                <w:rFonts w:ascii="Arial Narrow" w:hAnsi="Arial Narrow"/>
                <w:szCs w:val="24"/>
              </w:rPr>
              <w:t>M2</w:t>
            </w:r>
          </w:p>
        </w:tc>
        <w:tc>
          <w:tcPr>
            <w:tcW w:w="473" w:type="pct"/>
            <w:tcBorders>
              <w:top w:val="nil"/>
              <w:left w:val="nil"/>
              <w:bottom w:val="single" w:sz="8" w:space="0" w:color="auto"/>
              <w:right w:val="single" w:sz="8" w:space="0" w:color="auto"/>
            </w:tcBorders>
            <w:shd w:val="clear" w:color="auto" w:fill="auto"/>
            <w:vAlign w:val="center"/>
            <w:hideMark/>
          </w:tcPr>
          <w:p w14:paraId="38AD8160" w14:textId="77777777" w:rsidR="00706B63" w:rsidRPr="008B6549" w:rsidRDefault="00706B63" w:rsidP="00D01336">
            <w:pPr>
              <w:jc w:val="center"/>
              <w:rPr>
                <w:rFonts w:ascii="Arial Narrow" w:hAnsi="Arial Narrow"/>
                <w:szCs w:val="24"/>
              </w:rPr>
            </w:pPr>
            <w:r w:rsidRPr="008B6549">
              <w:rPr>
                <w:rFonts w:ascii="Arial Narrow" w:hAnsi="Arial Narrow"/>
                <w:szCs w:val="24"/>
              </w:rPr>
              <w:t>186.6</w:t>
            </w:r>
          </w:p>
        </w:tc>
        <w:tc>
          <w:tcPr>
            <w:tcW w:w="560" w:type="pct"/>
            <w:tcBorders>
              <w:top w:val="nil"/>
              <w:left w:val="nil"/>
              <w:bottom w:val="single" w:sz="8" w:space="0" w:color="auto"/>
              <w:right w:val="single" w:sz="8" w:space="0" w:color="auto"/>
            </w:tcBorders>
            <w:shd w:val="clear" w:color="auto" w:fill="auto"/>
            <w:vAlign w:val="center"/>
          </w:tcPr>
          <w:p w14:paraId="73490674"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53899463" w14:textId="77777777" w:rsidR="00706B63" w:rsidRPr="008B6549" w:rsidRDefault="00706B63" w:rsidP="00D01336">
            <w:pPr>
              <w:jc w:val="center"/>
              <w:rPr>
                <w:rFonts w:ascii="Arial Narrow" w:hAnsi="Arial Narrow"/>
                <w:szCs w:val="24"/>
              </w:rPr>
            </w:pPr>
          </w:p>
        </w:tc>
      </w:tr>
      <w:tr w:rsidR="00706B63" w:rsidRPr="008B6549" w14:paraId="4E98F1D9"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28ED0FF0" w14:textId="77777777" w:rsidR="00706B63" w:rsidRPr="008B6549" w:rsidRDefault="00706B63" w:rsidP="00D01336">
            <w:pPr>
              <w:jc w:val="right"/>
              <w:rPr>
                <w:rFonts w:ascii="Arial Narrow" w:hAnsi="Arial Narrow"/>
                <w:szCs w:val="24"/>
              </w:rPr>
            </w:pPr>
            <w:r w:rsidRPr="008B6549">
              <w:rPr>
                <w:rFonts w:ascii="Arial Narrow" w:hAnsi="Arial Narrow"/>
                <w:szCs w:val="24"/>
              </w:rPr>
              <w:t>805</w:t>
            </w:r>
          </w:p>
        </w:tc>
        <w:tc>
          <w:tcPr>
            <w:tcW w:w="2478" w:type="pct"/>
            <w:tcBorders>
              <w:top w:val="nil"/>
              <w:left w:val="nil"/>
              <w:bottom w:val="single" w:sz="8" w:space="0" w:color="auto"/>
              <w:right w:val="single" w:sz="8" w:space="0" w:color="auto"/>
            </w:tcBorders>
            <w:shd w:val="clear" w:color="auto" w:fill="auto"/>
            <w:vAlign w:val="center"/>
            <w:hideMark/>
          </w:tcPr>
          <w:p w14:paraId="29892229" w14:textId="77777777" w:rsidR="00706B63" w:rsidRPr="008B6549" w:rsidRDefault="00706B63" w:rsidP="00D01336">
            <w:pPr>
              <w:jc w:val="center"/>
              <w:rPr>
                <w:rFonts w:ascii="Arial Narrow" w:hAnsi="Arial Narrow"/>
                <w:szCs w:val="24"/>
              </w:rPr>
            </w:pPr>
            <w:r w:rsidRPr="008B6549">
              <w:rPr>
                <w:rFonts w:ascii="Arial Narrow" w:hAnsi="Arial Narrow"/>
                <w:szCs w:val="24"/>
              </w:rPr>
              <w:t>Tilling of entire floor in ceramic tiles 30x30cm</w:t>
            </w:r>
          </w:p>
        </w:tc>
        <w:tc>
          <w:tcPr>
            <w:tcW w:w="388" w:type="pct"/>
            <w:tcBorders>
              <w:top w:val="nil"/>
              <w:left w:val="nil"/>
              <w:bottom w:val="single" w:sz="8" w:space="0" w:color="auto"/>
              <w:right w:val="single" w:sz="8" w:space="0" w:color="auto"/>
            </w:tcBorders>
            <w:shd w:val="clear" w:color="auto" w:fill="auto"/>
            <w:vAlign w:val="center"/>
            <w:hideMark/>
          </w:tcPr>
          <w:p w14:paraId="0CF04CAC" w14:textId="77777777" w:rsidR="00706B63" w:rsidRPr="008B6549" w:rsidRDefault="00706B63" w:rsidP="00D01336">
            <w:pPr>
              <w:jc w:val="center"/>
              <w:rPr>
                <w:rFonts w:ascii="Arial Narrow" w:hAnsi="Arial Narrow"/>
                <w:szCs w:val="24"/>
              </w:rPr>
            </w:pPr>
            <w:r w:rsidRPr="008B6549">
              <w:rPr>
                <w:rFonts w:ascii="Arial Narrow" w:hAnsi="Arial Narrow"/>
                <w:szCs w:val="24"/>
              </w:rPr>
              <w:t>M3</w:t>
            </w:r>
          </w:p>
        </w:tc>
        <w:tc>
          <w:tcPr>
            <w:tcW w:w="473" w:type="pct"/>
            <w:tcBorders>
              <w:top w:val="nil"/>
              <w:left w:val="nil"/>
              <w:bottom w:val="single" w:sz="8" w:space="0" w:color="auto"/>
              <w:right w:val="single" w:sz="8" w:space="0" w:color="auto"/>
            </w:tcBorders>
            <w:shd w:val="clear" w:color="auto" w:fill="auto"/>
            <w:vAlign w:val="center"/>
            <w:hideMark/>
          </w:tcPr>
          <w:p w14:paraId="79BA2AC9" w14:textId="77777777" w:rsidR="00706B63" w:rsidRPr="008B6549" w:rsidRDefault="00706B63" w:rsidP="00D01336">
            <w:pPr>
              <w:jc w:val="center"/>
              <w:rPr>
                <w:rFonts w:ascii="Arial Narrow" w:hAnsi="Arial Narrow"/>
                <w:szCs w:val="24"/>
              </w:rPr>
            </w:pPr>
            <w:r w:rsidRPr="008B6549">
              <w:rPr>
                <w:rFonts w:ascii="Arial Narrow" w:hAnsi="Arial Narrow"/>
                <w:szCs w:val="24"/>
              </w:rPr>
              <w:t>212.5</w:t>
            </w:r>
          </w:p>
        </w:tc>
        <w:tc>
          <w:tcPr>
            <w:tcW w:w="560" w:type="pct"/>
            <w:tcBorders>
              <w:top w:val="nil"/>
              <w:left w:val="nil"/>
              <w:bottom w:val="single" w:sz="8" w:space="0" w:color="auto"/>
              <w:right w:val="single" w:sz="8" w:space="0" w:color="auto"/>
            </w:tcBorders>
            <w:shd w:val="clear" w:color="auto" w:fill="auto"/>
            <w:vAlign w:val="center"/>
          </w:tcPr>
          <w:p w14:paraId="76086C15"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3C2766A1" w14:textId="77777777" w:rsidR="00706B63" w:rsidRPr="008B6549" w:rsidRDefault="00706B63" w:rsidP="00D01336">
            <w:pPr>
              <w:jc w:val="center"/>
              <w:rPr>
                <w:rFonts w:ascii="Arial Narrow" w:hAnsi="Arial Narrow"/>
                <w:szCs w:val="24"/>
              </w:rPr>
            </w:pPr>
          </w:p>
        </w:tc>
      </w:tr>
      <w:tr w:rsidR="00706B63" w:rsidRPr="008B6549" w14:paraId="2DB1235E"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5C82F6FC"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274A03A1" w14:textId="77777777" w:rsidR="00706B63" w:rsidRPr="008B6549" w:rsidRDefault="00706B63" w:rsidP="00D01336">
            <w:pPr>
              <w:jc w:val="center"/>
              <w:rPr>
                <w:rFonts w:ascii="Arial Narrow" w:hAnsi="Arial Narrow"/>
                <w:b/>
                <w:bCs/>
                <w:szCs w:val="24"/>
              </w:rPr>
            </w:pPr>
            <w:proofErr w:type="gramStart"/>
            <w:r w:rsidRPr="008B6549">
              <w:rPr>
                <w:rFonts w:ascii="Arial Narrow" w:hAnsi="Arial Narrow"/>
                <w:b/>
                <w:bCs/>
                <w:szCs w:val="24"/>
              </w:rPr>
              <w:t>SUB  TOTAL</w:t>
            </w:r>
            <w:proofErr w:type="gramEnd"/>
            <w:r w:rsidRPr="008B6549">
              <w:rPr>
                <w:rFonts w:ascii="Arial Narrow" w:hAnsi="Arial Narrow"/>
                <w:b/>
                <w:bCs/>
                <w:szCs w:val="24"/>
              </w:rPr>
              <w:t xml:space="preserve">   800</w:t>
            </w:r>
          </w:p>
        </w:tc>
        <w:tc>
          <w:tcPr>
            <w:tcW w:w="388" w:type="pct"/>
            <w:tcBorders>
              <w:top w:val="nil"/>
              <w:left w:val="nil"/>
              <w:bottom w:val="single" w:sz="8" w:space="0" w:color="auto"/>
              <w:right w:val="single" w:sz="8" w:space="0" w:color="auto"/>
            </w:tcBorders>
            <w:shd w:val="clear" w:color="auto" w:fill="auto"/>
            <w:vAlign w:val="center"/>
            <w:hideMark/>
          </w:tcPr>
          <w:p w14:paraId="5D7A0869"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2DA18494"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2867F2D7"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36DBEA1D" w14:textId="77777777" w:rsidR="00706B63" w:rsidRPr="008B6549" w:rsidRDefault="00706B63" w:rsidP="00D01336">
            <w:pPr>
              <w:jc w:val="center"/>
              <w:rPr>
                <w:rFonts w:ascii="Arial Narrow" w:hAnsi="Arial Narrow"/>
                <w:b/>
                <w:bCs/>
                <w:szCs w:val="24"/>
              </w:rPr>
            </w:pPr>
          </w:p>
        </w:tc>
      </w:tr>
      <w:tr w:rsidR="00706B63" w:rsidRPr="008B6549" w14:paraId="56FE7279"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7FA695E6"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34D1A712"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LOT 900 - DRAINAGE</w:t>
            </w:r>
          </w:p>
        </w:tc>
        <w:tc>
          <w:tcPr>
            <w:tcW w:w="388" w:type="pct"/>
            <w:tcBorders>
              <w:top w:val="nil"/>
              <w:left w:val="nil"/>
              <w:bottom w:val="single" w:sz="8" w:space="0" w:color="auto"/>
              <w:right w:val="single" w:sz="8" w:space="0" w:color="auto"/>
            </w:tcBorders>
            <w:shd w:val="clear" w:color="auto" w:fill="auto"/>
            <w:vAlign w:val="center"/>
            <w:hideMark/>
          </w:tcPr>
          <w:p w14:paraId="6A032398" w14:textId="77777777" w:rsidR="00706B63" w:rsidRPr="008B6549" w:rsidRDefault="00706B63" w:rsidP="00D01336">
            <w:pPr>
              <w:jc w:val="center"/>
              <w:rPr>
                <w:rFonts w:ascii="Arial Narrow" w:hAnsi="Arial Narrow"/>
                <w:szCs w:val="24"/>
              </w:rPr>
            </w:pPr>
          </w:p>
        </w:tc>
        <w:tc>
          <w:tcPr>
            <w:tcW w:w="473" w:type="pct"/>
            <w:tcBorders>
              <w:top w:val="nil"/>
              <w:left w:val="nil"/>
              <w:bottom w:val="single" w:sz="8" w:space="0" w:color="auto"/>
              <w:right w:val="single" w:sz="8" w:space="0" w:color="auto"/>
            </w:tcBorders>
            <w:shd w:val="clear" w:color="auto" w:fill="auto"/>
            <w:vAlign w:val="center"/>
            <w:hideMark/>
          </w:tcPr>
          <w:p w14:paraId="1579780E" w14:textId="77777777" w:rsidR="00706B63" w:rsidRPr="008B6549" w:rsidRDefault="00706B63" w:rsidP="00D01336">
            <w:pPr>
              <w:jc w:val="center"/>
              <w:rPr>
                <w:rFonts w:ascii="Arial Narrow" w:hAnsi="Arial Narrow"/>
                <w:szCs w:val="24"/>
              </w:rPr>
            </w:pPr>
          </w:p>
        </w:tc>
        <w:tc>
          <w:tcPr>
            <w:tcW w:w="560" w:type="pct"/>
            <w:tcBorders>
              <w:top w:val="nil"/>
              <w:left w:val="nil"/>
              <w:bottom w:val="single" w:sz="8" w:space="0" w:color="auto"/>
              <w:right w:val="single" w:sz="8" w:space="0" w:color="auto"/>
            </w:tcBorders>
            <w:shd w:val="clear" w:color="auto" w:fill="auto"/>
            <w:vAlign w:val="center"/>
          </w:tcPr>
          <w:p w14:paraId="6FFF71E5"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35C162F7" w14:textId="77777777" w:rsidR="00706B63" w:rsidRPr="008B6549" w:rsidRDefault="00706B63" w:rsidP="00D01336">
            <w:pPr>
              <w:jc w:val="center"/>
              <w:rPr>
                <w:rFonts w:ascii="Arial Narrow" w:hAnsi="Arial Narrow"/>
                <w:szCs w:val="24"/>
              </w:rPr>
            </w:pPr>
          </w:p>
        </w:tc>
      </w:tr>
      <w:tr w:rsidR="00706B63" w:rsidRPr="008B6549" w14:paraId="452CF2FB" w14:textId="77777777" w:rsidTr="00D01336">
        <w:trPr>
          <w:trHeight w:val="64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7A7A7680" w14:textId="77777777" w:rsidR="00706B63" w:rsidRPr="008B6549" w:rsidRDefault="00706B63" w:rsidP="00D01336">
            <w:pPr>
              <w:jc w:val="right"/>
              <w:rPr>
                <w:rFonts w:ascii="Arial Narrow" w:hAnsi="Arial Narrow"/>
                <w:szCs w:val="24"/>
              </w:rPr>
            </w:pPr>
            <w:r w:rsidRPr="008B6549">
              <w:rPr>
                <w:rFonts w:ascii="Arial Narrow" w:hAnsi="Arial Narrow"/>
                <w:szCs w:val="24"/>
              </w:rPr>
              <w:t>901</w:t>
            </w:r>
          </w:p>
        </w:tc>
        <w:tc>
          <w:tcPr>
            <w:tcW w:w="2478" w:type="pct"/>
            <w:tcBorders>
              <w:top w:val="nil"/>
              <w:left w:val="nil"/>
              <w:bottom w:val="single" w:sz="8" w:space="0" w:color="auto"/>
              <w:right w:val="single" w:sz="8" w:space="0" w:color="auto"/>
            </w:tcBorders>
            <w:shd w:val="clear" w:color="auto" w:fill="auto"/>
            <w:vAlign w:val="center"/>
            <w:hideMark/>
          </w:tcPr>
          <w:p w14:paraId="472117F1" w14:textId="77777777" w:rsidR="00706B63" w:rsidRPr="008B6549" w:rsidRDefault="00706B63" w:rsidP="00D01336">
            <w:pPr>
              <w:jc w:val="center"/>
              <w:rPr>
                <w:rFonts w:ascii="Arial Narrow" w:hAnsi="Arial Narrow"/>
                <w:szCs w:val="24"/>
              </w:rPr>
            </w:pPr>
            <w:r w:rsidRPr="008B6549">
              <w:rPr>
                <w:rFonts w:ascii="Arial Narrow" w:hAnsi="Arial Narrow"/>
                <w:szCs w:val="24"/>
              </w:rPr>
              <w:t>Rain water (run-off) gutters 30x40cm with offshoots of1,5m of mass concrete.</w:t>
            </w:r>
          </w:p>
        </w:tc>
        <w:tc>
          <w:tcPr>
            <w:tcW w:w="388" w:type="pct"/>
            <w:tcBorders>
              <w:top w:val="nil"/>
              <w:left w:val="nil"/>
              <w:bottom w:val="single" w:sz="8" w:space="0" w:color="auto"/>
              <w:right w:val="single" w:sz="8" w:space="0" w:color="auto"/>
            </w:tcBorders>
            <w:shd w:val="clear" w:color="auto" w:fill="auto"/>
            <w:vAlign w:val="center"/>
            <w:hideMark/>
          </w:tcPr>
          <w:p w14:paraId="5BA053BD" w14:textId="77777777" w:rsidR="00706B63" w:rsidRPr="008B6549" w:rsidRDefault="00706B63" w:rsidP="00D01336">
            <w:pPr>
              <w:jc w:val="center"/>
              <w:rPr>
                <w:rFonts w:ascii="Arial Narrow" w:hAnsi="Arial Narrow"/>
                <w:szCs w:val="24"/>
              </w:rPr>
            </w:pPr>
            <w:r w:rsidRPr="008B6549">
              <w:rPr>
                <w:rFonts w:ascii="Arial Narrow" w:hAnsi="Arial Narrow"/>
                <w:szCs w:val="24"/>
              </w:rPr>
              <w:t>ML</w:t>
            </w:r>
          </w:p>
        </w:tc>
        <w:tc>
          <w:tcPr>
            <w:tcW w:w="473" w:type="pct"/>
            <w:tcBorders>
              <w:top w:val="nil"/>
              <w:left w:val="nil"/>
              <w:bottom w:val="single" w:sz="8" w:space="0" w:color="auto"/>
              <w:right w:val="single" w:sz="8" w:space="0" w:color="auto"/>
            </w:tcBorders>
            <w:shd w:val="clear" w:color="auto" w:fill="auto"/>
            <w:vAlign w:val="center"/>
            <w:hideMark/>
          </w:tcPr>
          <w:p w14:paraId="30B955AC" w14:textId="77777777" w:rsidR="00706B63" w:rsidRPr="008B6549" w:rsidRDefault="00706B63" w:rsidP="00D01336">
            <w:pPr>
              <w:jc w:val="center"/>
              <w:rPr>
                <w:rFonts w:ascii="Arial Narrow" w:hAnsi="Arial Narrow"/>
                <w:szCs w:val="24"/>
              </w:rPr>
            </w:pPr>
            <w:r w:rsidRPr="008B6549">
              <w:rPr>
                <w:rFonts w:ascii="Arial Narrow" w:hAnsi="Arial Narrow"/>
                <w:szCs w:val="24"/>
              </w:rPr>
              <w:t>232.1</w:t>
            </w:r>
          </w:p>
        </w:tc>
        <w:tc>
          <w:tcPr>
            <w:tcW w:w="560" w:type="pct"/>
            <w:tcBorders>
              <w:top w:val="nil"/>
              <w:left w:val="nil"/>
              <w:bottom w:val="single" w:sz="8" w:space="0" w:color="auto"/>
              <w:right w:val="single" w:sz="8" w:space="0" w:color="auto"/>
            </w:tcBorders>
            <w:shd w:val="clear" w:color="auto" w:fill="auto"/>
            <w:vAlign w:val="center"/>
          </w:tcPr>
          <w:p w14:paraId="5118836C" w14:textId="77777777" w:rsidR="00706B63" w:rsidRPr="008B6549" w:rsidRDefault="00706B63" w:rsidP="00D01336">
            <w:pPr>
              <w:jc w:val="cente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34769B34" w14:textId="77777777" w:rsidR="00706B63" w:rsidRPr="008B6549" w:rsidRDefault="00706B63" w:rsidP="00D01336">
            <w:pPr>
              <w:jc w:val="center"/>
              <w:rPr>
                <w:rFonts w:ascii="Arial Narrow" w:hAnsi="Arial Narrow"/>
                <w:szCs w:val="24"/>
              </w:rPr>
            </w:pPr>
          </w:p>
        </w:tc>
      </w:tr>
      <w:tr w:rsidR="00706B63" w:rsidRPr="008B6549" w14:paraId="47BA1F84"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68725FE6" w14:textId="77777777" w:rsidR="00706B63" w:rsidRPr="008B6549" w:rsidRDefault="00706B63" w:rsidP="00D01336">
            <w:pPr>
              <w:jc w:val="right"/>
              <w:rPr>
                <w:rFonts w:ascii="Arial Narrow" w:hAnsi="Arial Narrow"/>
                <w:szCs w:val="24"/>
              </w:rPr>
            </w:pPr>
            <w:r w:rsidRPr="008B6549">
              <w:rPr>
                <w:rFonts w:ascii="Arial Narrow" w:hAnsi="Arial Narrow"/>
                <w:szCs w:val="24"/>
              </w:rPr>
              <w:t>902</w:t>
            </w:r>
          </w:p>
        </w:tc>
        <w:tc>
          <w:tcPr>
            <w:tcW w:w="2478" w:type="pct"/>
            <w:tcBorders>
              <w:top w:val="nil"/>
              <w:left w:val="nil"/>
              <w:bottom w:val="single" w:sz="8" w:space="0" w:color="auto"/>
              <w:right w:val="single" w:sz="8" w:space="0" w:color="auto"/>
            </w:tcBorders>
            <w:shd w:val="clear" w:color="auto" w:fill="auto"/>
            <w:vAlign w:val="center"/>
            <w:hideMark/>
          </w:tcPr>
          <w:p w14:paraId="06D5D6CC" w14:textId="77777777" w:rsidR="00706B63" w:rsidRPr="008B6549" w:rsidRDefault="00706B63" w:rsidP="00D01336">
            <w:pPr>
              <w:rPr>
                <w:rFonts w:ascii="Arial Narrow" w:hAnsi="Arial Narrow"/>
                <w:szCs w:val="24"/>
              </w:rPr>
            </w:pPr>
            <w:r w:rsidRPr="008B6549">
              <w:rPr>
                <w:rFonts w:ascii="Arial Narrow" w:hAnsi="Arial Narrow"/>
                <w:szCs w:val="24"/>
              </w:rPr>
              <w:t>Concreting of external veranda (dosed at 300kg/m3)</w:t>
            </w:r>
          </w:p>
        </w:tc>
        <w:tc>
          <w:tcPr>
            <w:tcW w:w="388" w:type="pct"/>
            <w:tcBorders>
              <w:top w:val="nil"/>
              <w:left w:val="nil"/>
              <w:bottom w:val="single" w:sz="8" w:space="0" w:color="auto"/>
              <w:right w:val="single" w:sz="8" w:space="0" w:color="auto"/>
            </w:tcBorders>
            <w:shd w:val="clear" w:color="auto" w:fill="auto"/>
            <w:vAlign w:val="center"/>
            <w:hideMark/>
          </w:tcPr>
          <w:p w14:paraId="549DF439" w14:textId="77777777" w:rsidR="00706B63" w:rsidRPr="008B6549" w:rsidRDefault="00706B63" w:rsidP="00D01336">
            <w:pPr>
              <w:jc w:val="center"/>
              <w:rPr>
                <w:rFonts w:ascii="Arial Narrow" w:hAnsi="Arial Narrow"/>
                <w:szCs w:val="24"/>
              </w:rPr>
            </w:pPr>
            <w:r w:rsidRPr="008B6549">
              <w:rPr>
                <w:rFonts w:ascii="Arial Narrow" w:hAnsi="Arial Narrow"/>
                <w:szCs w:val="24"/>
              </w:rPr>
              <w:t>m3</w:t>
            </w:r>
          </w:p>
        </w:tc>
        <w:tc>
          <w:tcPr>
            <w:tcW w:w="473" w:type="pct"/>
            <w:tcBorders>
              <w:top w:val="nil"/>
              <w:left w:val="nil"/>
              <w:bottom w:val="single" w:sz="8" w:space="0" w:color="auto"/>
              <w:right w:val="single" w:sz="8" w:space="0" w:color="auto"/>
            </w:tcBorders>
            <w:shd w:val="clear" w:color="auto" w:fill="auto"/>
            <w:vAlign w:val="center"/>
            <w:hideMark/>
          </w:tcPr>
          <w:p w14:paraId="4AAF1DAD" w14:textId="77777777" w:rsidR="00706B63" w:rsidRPr="008B6549" w:rsidRDefault="00706B63" w:rsidP="00D01336">
            <w:pPr>
              <w:jc w:val="center"/>
              <w:rPr>
                <w:rFonts w:ascii="Arial Narrow" w:hAnsi="Arial Narrow"/>
                <w:szCs w:val="24"/>
              </w:rPr>
            </w:pPr>
            <w:r w:rsidRPr="008B6549">
              <w:rPr>
                <w:rFonts w:ascii="Arial Narrow" w:hAnsi="Arial Narrow"/>
                <w:szCs w:val="24"/>
              </w:rPr>
              <w:t>7.1</w:t>
            </w:r>
          </w:p>
        </w:tc>
        <w:tc>
          <w:tcPr>
            <w:tcW w:w="560" w:type="pct"/>
            <w:tcBorders>
              <w:top w:val="nil"/>
              <w:left w:val="nil"/>
              <w:bottom w:val="single" w:sz="8" w:space="0" w:color="auto"/>
              <w:right w:val="single" w:sz="8" w:space="0" w:color="auto"/>
            </w:tcBorders>
            <w:shd w:val="clear" w:color="auto" w:fill="auto"/>
            <w:vAlign w:val="center"/>
          </w:tcPr>
          <w:p w14:paraId="3B125010"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489643F6" w14:textId="77777777" w:rsidR="00706B63" w:rsidRPr="008B6549" w:rsidRDefault="00706B63" w:rsidP="00D01336">
            <w:pPr>
              <w:jc w:val="right"/>
              <w:rPr>
                <w:rFonts w:ascii="Arial Narrow" w:hAnsi="Arial Narrow"/>
                <w:szCs w:val="24"/>
              </w:rPr>
            </w:pPr>
          </w:p>
        </w:tc>
      </w:tr>
      <w:tr w:rsidR="00706B63" w:rsidRPr="008B6549" w14:paraId="793ABBFD" w14:textId="77777777" w:rsidTr="00D01336">
        <w:trPr>
          <w:trHeight w:val="531"/>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4A57DB0D" w14:textId="77777777" w:rsidR="00706B63" w:rsidRPr="008B6549" w:rsidRDefault="00706B63" w:rsidP="00D01336">
            <w:pPr>
              <w:jc w:val="right"/>
              <w:rPr>
                <w:rFonts w:ascii="Arial Narrow" w:hAnsi="Arial Narrow"/>
                <w:szCs w:val="24"/>
              </w:rPr>
            </w:pPr>
            <w:r w:rsidRPr="008B6549">
              <w:rPr>
                <w:rFonts w:ascii="Arial Narrow" w:hAnsi="Arial Narrow"/>
                <w:szCs w:val="24"/>
              </w:rPr>
              <w:t>904</w:t>
            </w:r>
          </w:p>
        </w:tc>
        <w:tc>
          <w:tcPr>
            <w:tcW w:w="2478" w:type="pct"/>
            <w:tcBorders>
              <w:top w:val="nil"/>
              <w:left w:val="nil"/>
              <w:bottom w:val="single" w:sz="8" w:space="0" w:color="auto"/>
              <w:right w:val="single" w:sz="8" w:space="0" w:color="auto"/>
            </w:tcBorders>
            <w:shd w:val="clear" w:color="auto" w:fill="auto"/>
            <w:vAlign w:val="center"/>
            <w:hideMark/>
          </w:tcPr>
          <w:p w14:paraId="277B623B" w14:textId="77777777" w:rsidR="00706B63" w:rsidRPr="008B6549" w:rsidRDefault="00706B63" w:rsidP="00D01336">
            <w:pPr>
              <w:rPr>
                <w:rFonts w:ascii="Arial Narrow" w:hAnsi="Arial Narrow"/>
                <w:szCs w:val="24"/>
              </w:rPr>
            </w:pPr>
            <w:r w:rsidRPr="008B6549">
              <w:rPr>
                <w:rFonts w:ascii="Arial Narrow" w:hAnsi="Arial Narrow"/>
                <w:szCs w:val="24"/>
              </w:rPr>
              <w:t xml:space="preserve">Access ramp 2m wide in reinforced concrete at the entrances for each shed </w:t>
            </w:r>
          </w:p>
        </w:tc>
        <w:tc>
          <w:tcPr>
            <w:tcW w:w="388" w:type="pct"/>
            <w:tcBorders>
              <w:top w:val="nil"/>
              <w:left w:val="nil"/>
              <w:bottom w:val="single" w:sz="8" w:space="0" w:color="auto"/>
              <w:right w:val="single" w:sz="8" w:space="0" w:color="auto"/>
            </w:tcBorders>
            <w:shd w:val="clear" w:color="auto" w:fill="auto"/>
            <w:vAlign w:val="center"/>
            <w:hideMark/>
          </w:tcPr>
          <w:p w14:paraId="43744979"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473" w:type="pct"/>
            <w:tcBorders>
              <w:top w:val="nil"/>
              <w:left w:val="nil"/>
              <w:bottom w:val="single" w:sz="8" w:space="0" w:color="auto"/>
              <w:right w:val="single" w:sz="8" w:space="0" w:color="auto"/>
            </w:tcBorders>
            <w:shd w:val="clear" w:color="auto" w:fill="auto"/>
            <w:vAlign w:val="center"/>
            <w:hideMark/>
          </w:tcPr>
          <w:p w14:paraId="5F339134" w14:textId="77777777" w:rsidR="00706B63" w:rsidRPr="008B6549" w:rsidRDefault="00706B63" w:rsidP="00D01336">
            <w:pPr>
              <w:jc w:val="center"/>
              <w:rPr>
                <w:rFonts w:ascii="Arial Narrow" w:hAnsi="Arial Narrow"/>
                <w:szCs w:val="24"/>
              </w:rPr>
            </w:pPr>
            <w:r w:rsidRPr="008B6549">
              <w:rPr>
                <w:rFonts w:ascii="Arial Narrow" w:hAnsi="Arial Narrow"/>
                <w:szCs w:val="24"/>
              </w:rPr>
              <w:t>15</w:t>
            </w:r>
          </w:p>
        </w:tc>
        <w:tc>
          <w:tcPr>
            <w:tcW w:w="560" w:type="pct"/>
            <w:tcBorders>
              <w:top w:val="nil"/>
              <w:left w:val="nil"/>
              <w:bottom w:val="single" w:sz="8" w:space="0" w:color="auto"/>
              <w:right w:val="single" w:sz="8" w:space="0" w:color="auto"/>
            </w:tcBorders>
            <w:shd w:val="clear" w:color="auto" w:fill="auto"/>
            <w:vAlign w:val="center"/>
          </w:tcPr>
          <w:p w14:paraId="58566775"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05CBDF1B" w14:textId="77777777" w:rsidR="00706B63" w:rsidRPr="008B6549" w:rsidRDefault="00706B63" w:rsidP="00D01336">
            <w:pPr>
              <w:jc w:val="right"/>
              <w:rPr>
                <w:rFonts w:ascii="Arial Narrow" w:hAnsi="Arial Narrow"/>
                <w:szCs w:val="24"/>
              </w:rPr>
            </w:pPr>
          </w:p>
        </w:tc>
      </w:tr>
      <w:tr w:rsidR="00706B63" w:rsidRPr="008B6549" w14:paraId="32DE6CAB" w14:textId="77777777" w:rsidTr="00D01336">
        <w:trPr>
          <w:trHeight w:val="22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5D4AC70E" w14:textId="77777777" w:rsidR="00706B63" w:rsidRPr="008B6549" w:rsidRDefault="00706B63" w:rsidP="00D01336">
            <w:pPr>
              <w:jc w:val="right"/>
              <w:rPr>
                <w:rFonts w:ascii="Arial Narrow" w:hAnsi="Arial Narrow"/>
                <w:szCs w:val="24"/>
              </w:rPr>
            </w:pPr>
            <w:r w:rsidRPr="008B6549">
              <w:rPr>
                <w:rFonts w:ascii="Arial Narrow" w:hAnsi="Arial Narrow"/>
                <w:szCs w:val="24"/>
              </w:rPr>
              <w:t>905</w:t>
            </w:r>
          </w:p>
        </w:tc>
        <w:tc>
          <w:tcPr>
            <w:tcW w:w="2478" w:type="pct"/>
            <w:tcBorders>
              <w:top w:val="nil"/>
              <w:left w:val="nil"/>
              <w:bottom w:val="single" w:sz="8" w:space="0" w:color="auto"/>
              <w:right w:val="single" w:sz="8" w:space="0" w:color="auto"/>
            </w:tcBorders>
            <w:shd w:val="clear" w:color="auto" w:fill="auto"/>
            <w:vAlign w:val="center"/>
            <w:hideMark/>
          </w:tcPr>
          <w:p w14:paraId="18C33E87" w14:textId="77777777" w:rsidR="00706B63" w:rsidRPr="008B6549" w:rsidRDefault="00706B63" w:rsidP="00D01336">
            <w:pPr>
              <w:rPr>
                <w:rFonts w:ascii="Arial Narrow" w:hAnsi="Arial Narrow"/>
                <w:szCs w:val="24"/>
              </w:rPr>
            </w:pPr>
            <w:r w:rsidRPr="008B6549">
              <w:rPr>
                <w:rFonts w:ascii="Arial Narrow" w:hAnsi="Arial Narrow"/>
                <w:szCs w:val="24"/>
              </w:rPr>
              <w:t>Supply and installation of solar system with all accessories</w:t>
            </w:r>
          </w:p>
        </w:tc>
        <w:tc>
          <w:tcPr>
            <w:tcW w:w="388" w:type="pct"/>
            <w:tcBorders>
              <w:top w:val="nil"/>
              <w:left w:val="nil"/>
              <w:bottom w:val="single" w:sz="8" w:space="0" w:color="auto"/>
              <w:right w:val="single" w:sz="8" w:space="0" w:color="auto"/>
            </w:tcBorders>
            <w:shd w:val="clear" w:color="auto" w:fill="auto"/>
            <w:vAlign w:val="center"/>
            <w:hideMark/>
          </w:tcPr>
          <w:p w14:paraId="15427DBD"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473" w:type="pct"/>
            <w:tcBorders>
              <w:top w:val="nil"/>
              <w:left w:val="nil"/>
              <w:bottom w:val="single" w:sz="8" w:space="0" w:color="auto"/>
              <w:right w:val="single" w:sz="8" w:space="0" w:color="auto"/>
            </w:tcBorders>
            <w:shd w:val="clear" w:color="auto" w:fill="auto"/>
            <w:vAlign w:val="center"/>
            <w:hideMark/>
          </w:tcPr>
          <w:p w14:paraId="32DE7415" w14:textId="77777777" w:rsidR="00706B63" w:rsidRPr="008B6549" w:rsidRDefault="00706B63" w:rsidP="00D01336">
            <w:pPr>
              <w:jc w:val="center"/>
              <w:rPr>
                <w:rFonts w:ascii="Arial Narrow" w:hAnsi="Arial Narrow"/>
                <w:szCs w:val="24"/>
              </w:rPr>
            </w:pPr>
            <w:r w:rsidRPr="008B6549">
              <w:rPr>
                <w:rFonts w:ascii="Arial Narrow" w:hAnsi="Arial Narrow"/>
                <w:szCs w:val="24"/>
              </w:rPr>
              <w:t>1</w:t>
            </w:r>
          </w:p>
        </w:tc>
        <w:tc>
          <w:tcPr>
            <w:tcW w:w="560" w:type="pct"/>
            <w:tcBorders>
              <w:top w:val="nil"/>
              <w:left w:val="nil"/>
              <w:bottom w:val="single" w:sz="8" w:space="0" w:color="auto"/>
              <w:right w:val="single" w:sz="8" w:space="0" w:color="auto"/>
            </w:tcBorders>
            <w:shd w:val="clear" w:color="auto" w:fill="auto"/>
            <w:vAlign w:val="center"/>
          </w:tcPr>
          <w:p w14:paraId="1B181ADB"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06CAF324" w14:textId="77777777" w:rsidR="00706B63" w:rsidRPr="008B6549" w:rsidRDefault="00706B63" w:rsidP="00D01336">
            <w:pPr>
              <w:jc w:val="right"/>
              <w:rPr>
                <w:rFonts w:ascii="Arial Narrow" w:hAnsi="Arial Narrow"/>
                <w:szCs w:val="24"/>
              </w:rPr>
            </w:pPr>
          </w:p>
        </w:tc>
      </w:tr>
      <w:tr w:rsidR="00706B63" w:rsidRPr="008B6549" w14:paraId="7A620B98"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19FBA5A1"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660DCC3B" w14:textId="77777777" w:rsidR="00706B63" w:rsidRPr="008B6549" w:rsidRDefault="00706B63" w:rsidP="00D01336">
            <w:pPr>
              <w:jc w:val="right"/>
              <w:rPr>
                <w:rFonts w:ascii="Arial Narrow" w:hAnsi="Arial Narrow"/>
                <w:b/>
                <w:bCs/>
                <w:szCs w:val="24"/>
              </w:rPr>
            </w:pPr>
            <w:r w:rsidRPr="008B6549">
              <w:rPr>
                <w:rFonts w:ascii="Arial Narrow" w:hAnsi="Arial Narrow"/>
                <w:b/>
                <w:bCs/>
                <w:szCs w:val="24"/>
              </w:rPr>
              <w:t>SUB TOTAL 900</w:t>
            </w:r>
          </w:p>
        </w:tc>
        <w:tc>
          <w:tcPr>
            <w:tcW w:w="388" w:type="pct"/>
            <w:tcBorders>
              <w:top w:val="nil"/>
              <w:left w:val="nil"/>
              <w:bottom w:val="single" w:sz="8" w:space="0" w:color="auto"/>
              <w:right w:val="single" w:sz="8" w:space="0" w:color="auto"/>
            </w:tcBorders>
            <w:shd w:val="clear" w:color="auto" w:fill="auto"/>
            <w:vAlign w:val="center"/>
            <w:hideMark/>
          </w:tcPr>
          <w:p w14:paraId="3A60DCDC" w14:textId="77777777" w:rsidR="00706B63" w:rsidRPr="008B6549" w:rsidRDefault="00706B63" w:rsidP="00D01336">
            <w:pPr>
              <w:jc w:val="center"/>
              <w:rPr>
                <w:rFonts w:ascii="Arial Narrow" w:hAnsi="Arial Narrow"/>
                <w:szCs w:val="24"/>
              </w:rPr>
            </w:pPr>
            <w:r w:rsidRPr="008B6549">
              <w:rPr>
                <w:rFonts w:ascii="Arial Narrow" w:hAnsi="Arial Narrow"/>
                <w:szCs w:val="24"/>
              </w:rPr>
              <w:t> </w:t>
            </w:r>
          </w:p>
        </w:tc>
        <w:tc>
          <w:tcPr>
            <w:tcW w:w="473" w:type="pct"/>
            <w:tcBorders>
              <w:top w:val="nil"/>
              <w:left w:val="nil"/>
              <w:bottom w:val="single" w:sz="8" w:space="0" w:color="auto"/>
              <w:right w:val="single" w:sz="8" w:space="0" w:color="auto"/>
            </w:tcBorders>
            <w:shd w:val="clear" w:color="auto" w:fill="auto"/>
            <w:vAlign w:val="center"/>
            <w:hideMark/>
          </w:tcPr>
          <w:p w14:paraId="3105AD34" w14:textId="77777777" w:rsidR="00706B63" w:rsidRPr="008B6549" w:rsidRDefault="00706B63" w:rsidP="00D01336">
            <w:pPr>
              <w:jc w:val="center"/>
              <w:rPr>
                <w:rFonts w:ascii="Arial Narrow" w:hAnsi="Arial Narrow"/>
                <w:szCs w:val="24"/>
              </w:rPr>
            </w:pPr>
            <w:r w:rsidRPr="008B6549">
              <w:rPr>
                <w:rFonts w:ascii="Arial Narrow" w:hAnsi="Arial Narrow"/>
                <w:szCs w:val="24"/>
              </w:rPr>
              <w:t> </w:t>
            </w:r>
          </w:p>
        </w:tc>
        <w:tc>
          <w:tcPr>
            <w:tcW w:w="560" w:type="pct"/>
            <w:tcBorders>
              <w:top w:val="nil"/>
              <w:left w:val="nil"/>
              <w:bottom w:val="single" w:sz="8" w:space="0" w:color="auto"/>
              <w:right w:val="single" w:sz="8" w:space="0" w:color="auto"/>
            </w:tcBorders>
            <w:shd w:val="clear" w:color="auto" w:fill="auto"/>
            <w:vAlign w:val="center"/>
          </w:tcPr>
          <w:p w14:paraId="41D27018"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41231825" w14:textId="77777777" w:rsidR="00706B63" w:rsidRPr="008B6549" w:rsidRDefault="00706B63" w:rsidP="00D01336">
            <w:pPr>
              <w:jc w:val="right"/>
              <w:rPr>
                <w:rFonts w:ascii="Arial Narrow" w:hAnsi="Arial Narrow"/>
                <w:b/>
                <w:bCs/>
                <w:szCs w:val="24"/>
              </w:rPr>
            </w:pPr>
          </w:p>
        </w:tc>
      </w:tr>
      <w:tr w:rsidR="00706B63" w:rsidRPr="008B6549" w14:paraId="3BF788AE" w14:textId="77777777" w:rsidTr="00D01336">
        <w:trPr>
          <w:trHeight w:val="645"/>
        </w:trPr>
        <w:tc>
          <w:tcPr>
            <w:tcW w:w="342" w:type="pct"/>
            <w:tcBorders>
              <w:top w:val="nil"/>
              <w:left w:val="single" w:sz="8" w:space="0" w:color="auto"/>
              <w:bottom w:val="nil"/>
              <w:right w:val="single" w:sz="8" w:space="0" w:color="auto"/>
            </w:tcBorders>
            <w:shd w:val="clear" w:color="auto" w:fill="auto"/>
            <w:vAlign w:val="center"/>
            <w:hideMark/>
          </w:tcPr>
          <w:p w14:paraId="1E63C35A" w14:textId="77777777" w:rsidR="00706B63" w:rsidRPr="008B6549" w:rsidRDefault="00706B63" w:rsidP="00D01336">
            <w:pPr>
              <w:rPr>
                <w:rFonts w:ascii="Arial Narrow" w:hAnsi="Arial Narrow"/>
                <w:b/>
                <w:bCs/>
                <w:szCs w:val="24"/>
              </w:rPr>
            </w:pPr>
            <w:r w:rsidRPr="008B6549">
              <w:rPr>
                <w:rFonts w:ascii="Arial Narrow" w:hAnsi="Arial Narrow"/>
                <w:b/>
                <w:bCs/>
                <w:szCs w:val="24"/>
              </w:rPr>
              <w:t> </w:t>
            </w:r>
          </w:p>
        </w:tc>
        <w:tc>
          <w:tcPr>
            <w:tcW w:w="2478" w:type="pct"/>
            <w:tcBorders>
              <w:top w:val="nil"/>
              <w:left w:val="nil"/>
              <w:bottom w:val="nil"/>
              <w:right w:val="single" w:sz="8" w:space="0" w:color="auto"/>
            </w:tcBorders>
            <w:shd w:val="clear" w:color="auto" w:fill="auto"/>
            <w:vAlign w:val="center"/>
            <w:hideMark/>
          </w:tcPr>
          <w:p w14:paraId="744A145B" w14:textId="77777777" w:rsidR="00706B63" w:rsidRPr="008B6549" w:rsidRDefault="00706B63" w:rsidP="00D01336">
            <w:pPr>
              <w:rPr>
                <w:rFonts w:ascii="Arial Narrow" w:hAnsi="Arial Narrow"/>
                <w:b/>
                <w:bCs/>
                <w:szCs w:val="24"/>
              </w:rPr>
            </w:pPr>
            <w:r w:rsidRPr="008B6549">
              <w:rPr>
                <w:rFonts w:ascii="Arial Narrow" w:hAnsi="Arial Narrow"/>
                <w:b/>
                <w:bCs/>
                <w:szCs w:val="24"/>
              </w:rPr>
              <w:t>1000: ENVIRONMENTAL AND SOCIAL SAFEGUARD MEASURES</w:t>
            </w:r>
          </w:p>
        </w:tc>
        <w:tc>
          <w:tcPr>
            <w:tcW w:w="388" w:type="pct"/>
            <w:tcBorders>
              <w:top w:val="nil"/>
              <w:left w:val="nil"/>
              <w:bottom w:val="single" w:sz="8" w:space="0" w:color="auto"/>
              <w:right w:val="single" w:sz="8" w:space="0" w:color="auto"/>
            </w:tcBorders>
            <w:shd w:val="clear" w:color="auto" w:fill="auto"/>
            <w:vAlign w:val="center"/>
            <w:hideMark/>
          </w:tcPr>
          <w:p w14:paraId="58FBDDE5" w14:textId="77777777" w:rsidR="00706B63" w:rsidRPr="008B6549" w:rsidRDefault="00706B63" w:rsidP="00D01336">
            <w:pPr>
              <w:jc w:val="center"/>
              <w:rPr>
                <w:rFonts w:ascii="Arial Narrow" w:hAnsi="Arial Narrow"/>
                <w:szCs w:val="24"/>
              </w:rPr>
            </w:pPr>
            <w:r w:rsidRPr="008B6549">
              <w:rPr>
                <w:rFonts w:ascii="Arial Narrow" w:hAnsi="Arial Narrow"/>
                <w:szCs w:val="24"/>
              </w:rPr>
              <w:t> </w:t>
            </w:r>
          </w:p>
        </w:tc>
        <w:tc>
          <w:tcPr>
            <w:tcW w:w="473" w:type="pct"/>
            <w:tcBorders>
              <w:top w:val="nil"/>
              <w:left w:val="nil"/>
              <w:bottom w:val="single" w:sz="8" w:space="0" w:color="auto"/>
              <w:right w:val="single" w:sz="8" w:space="0" w:color="auto"/>
            </w:tcBorders>
            <w:shd w:val="clear" w:color="auto" w:fill="auto"/>
            <w:vAlign w:val="center"/>
            <w:hideMark/>
          </w:tcPr>
          <w:p w14:paraId="517C7754" w14:textId="77777777" w:rsidR="00706B63" w:rsidRPr="008B6549" w:rsidRDefault="00706B63" w:rsidP="00D01336">
            <w:pPr>
              <w:jc w:val="center"/>
              <w:rPr>
                <w:rFonts w:ascii="Arial Narrow" w:hAnsi="Arial Narrow"/>
                <w:szCs w:val="24"/>
              </w:rPr>
            </w:pPr>
            <w:r w:rsidRPr="008B6549">
              <w:rPr>
                <w:rFonts w:ascii="Arial Narrow" w:hAnsi="Arial Narrow"/>
                <w:szCs w:val="24"/>
              </w:rPr>
              <w:t> </w:t>
            </w:r>
          </w:p>
        </w:tc>
        <w:tc>
          <w:tcPr>
            <w:tcW w:w="560" w:type="pct"/>
            <w:tcBorders>
              <w:top w:val="nil"/>
              <w:left w:val="nil"/>
              <w:bottom w:val="single" w:sz="8" w:space="0" w:color="auto"/>
              <w:right w:val="single" w:sz="8" w:space="0" w:color="auto"/>
            </w:tcBorders>
            <w:shd w:val="clear" w:color="auto" w:fill="auto"/>
            <w:vAlign w:val="center"/>
          </w:tcPr>
          <w:p w14:paraId="2EFAA2E4"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047C258" w14:textId="77777777" w:rsidR="00706B63" w:rsidRPr="008B6549" w:rsidRDefault="00706B63" w:rsidP="00D01336">
            <w:pPr>
              <w:jc w:val="right"/>
              <w:rPr>
                <w:rFonts w:ascii="Arial Narrow" w:hAnsi="Arial Narrow"/>
                <w:szCs w:val="24"/>
              </w:rPr>
            </w:pPr>
          </w:p>
        </w:tc>
      </w:tr>
      <w:tr w:rsidR="00706B63" w:rsidRPr="008B6549" w14:paraId="4465C663" w14:textId="77777777" w:rsidTr="00D01336">
        <w:trPr>
          <w:trHeight w:val="330"/>
        </w:trPr>
        <w:tc>
          <w:tcPr>
            <w:tcW w:w="342"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2434578" w14:textId="77777777" w:rsidR="00706B63" w:rsidRPr="008B6549" w:rsidRDefault="00706B63" w:rsidP="00D01336">
            <w:pPr>
              <w:jc w:val="right"/>
              <w:rPr>
                <w:rFonts w:ascii="Arial Narrow" w:hAnsi="Arial Narrow"/>
                <w:szCs w:val="24"/>
              </w:rPr>
            </w:pPr>
            <w:r w:rsidRPr="008B6549">
              <w:rPr>
                <w:rFonts w:ascii="Arial Narrow" w:hAnsi="Arial Narrow"/>
                <w:szCs w:val="24"/>
              </w:rPr>
              <w:t>1001</w:t>
            </w:r>
          </w:p>
        </w:tc>
        <w:tc>
          <w:tcPr>
            <w:tcW w:w="2478" w:type="pct"/>
            <w:tcBorders>
              <w:top w:val="single" w:sz="8" w:space="0" w:color="auto"/>
              <w:left w:val="nil"/>
              <w:bottom w:val="single" w:sz="8" w:space="0" w:color="auto"/>
              <w:right w:val="single" w:sz="8" w:space="0" w:color="auto"/>
            </w:tcBorders>
            <w:shd w:val="clear" w:color="auto" w:fill="auto"/>
            <w:vAlign w:val="center"/>
            <w:hideMark/>
          </w:tcPr>
          <w:p w14:paraId="09CCC04C" w14:textId="77777777" w:rsidR="00706B63" w:rsidRPr="008B6549" w:rsidRDefault="00706B63" w:rsidP="00D01336">
            <w:pPr>
              <w:rPr>
                <w:rFonts w:ascii="Arial Narrow" w:hAnsi="Arial Narrow"/>
                <w:szCs w:val="24"/>
              </w:rPr>
            </w:pPr>
            <w:r w:rsidRPr="008B6549">
              <w:rPr>
                <w:rFonts w:ascii="Arial Narrow" w:hAnsi="Arial Narrow"/>
                <w:szCs w:val="24"/>
              </w:rPr>
              <w:t>Production of code of conduct for workers</w:t>
            </w:r>
          </w:p>
        </w:tc>
        <w:tc>
          <w:tcPr>
            <w:tcW w:w="388" w:type="pct"/>
            <w:tcBorders>
              <w:top w:val="nil"/>
              <w:left w:val="nil"/>
              <w:bottom w:val="single" w:sz="8" w:space="0" w:color="auto"/>
              <w:right w:val="single" w:sz="8" w:space="0" w:color="auto"/>
            </w:tcBorders>
            <w:shd w:val="clear" w:color="auto" w:fill="auto"/>
            <w:noWrap/>
            <w:vAlign w:val="center"/>
            <w:hideMark/>
          </w:tcPr>
          <w:p w14:paraId="0EF9E3D4"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473" w:type="pct"/>
            <w:tcBorders>
              <w:top w:val="nil"/>
              <w:left w:val="nil"/>
              <w:bottom w:val="single" w:sz="8" w:space="0" w:color="auto"/>
              <w:right w:val="single" w:sz="8" w:space="0" w:color="auto"/>
            </w:tcBorders>
            <w:shd w:val="clear" w:color="auto" w:fill="auto"/>
            <w:vAlign w:val="center"/>
            <w:hideMark/>
          </w:tcPr>
          <w:p w14:paraId="23A5E2AE" w14:textId="77777777" w:rsidR="00706B63" w:rsidRPr="008B6549" w:rsidRDefault="00706B63" w:rsidP="00D01336">
            <w:pPr>
              <w:jc w:val="center"/>
              <w:rPr>
                <w:rFonts w:ascii="Arial Narrow" w:hAnsi="Arial Narrow"/>
                <w:szCs w:val="24"/>
              </w:rPr>
            </w:pPr>
            <w:r w:rsidRPr="008B6549">
              <w:rPr>
                <w:rFonts w:ascii="Arial Narrow" w:hAnsi="Arial Narrow"/>
                <w:szCs w:val="24"/>
              </w:rPr>
              <w:t>1</w:t>
            </w:r>
          </w:p>
        </w:tc>
        <w:tc>
          <w:tcPr>
            <w:tcW w:w="560" w:type="pct"/>
            <w:tcBorders>
              <w:top w:val="nil"/>
              <w:left w:val="nil"/>
              <w:bottom w:val="single" w:sz="8" w:space="0" w:color="auto"/>
              <w:right w:val="single" w:sz="8" w:space="0" w:color="auto"/>
            </w:tcBorders>
            <w:shd w:val="clear" w:color="auto" w:fill="auto"/>
            <w:vAlign w:val="center"/>
          </w:tcPr>
          <w:p w14:paraId="2DF5FC90"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50E6E180" w14:textId="77777777" w:rsidR="00706B63" w:rsidRPr="008B6549" w:rsidRDefault="00706B63" w:rsidP="00D01336">
            <w:pPr>
              <w:jc w:val="right"/>
              <w:rPr>
                <w:rFonts w:ascii="Arial Narrow" w:hAnsi="Arial Narrow"/>
                <w:szCs w:val="24"/>
              </w:rPr>
            </w:pPr>
          </w:p>
        </w:tc>
      </w:tr>
      <w:tr w:rsidR="00706B63" w:rsidRPr="008B6549" w14:paraId="138AAB78" w14:textId="77777777" w:rsidTr="00D01336">
        <w:trPr>
          <w:trHeight w:val="64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0F78AA78" w14:textId="77777777" w:rsidR="00706B63" w:rsidRPr="008B6549" w:rsidRDefault="00706B63" w:rsidP="00D01336">
            <w:pPr>
              <w:jc w:val="right"/>
              <w:rPr>
                <w:rFonts w:ascii="Arial Narrow" w:hAnsi="Arial Narrow"/>
                <w:szCs w:val="24"/>
              </w:rPr>
            </w:pPr>
            <w:r w:rsidRPr="008B6549">
              <w:rPr>
                <w:rFonts w:ascii="Arial Narrow" w:hAnsi="Arial Narrow"/>
                <w:szCs w:val="24"/>
              </w:rPr>
              <w:t>1002</w:t>
            </w:r>
          </w:p>
        </w:tc>
        <w:tc>
          <w:tcPr>
            <w:tcW w:w="2478" w:type="pct"/>
            <w:tcBorders>
              <w:top w:val="nil"/>
              <w:left w:val="nil"/>
              <w:bottom w:val="single" w:sz="8" w:space="0" w:color="auto"/>
              <w:right w:val="single" w:sz="8" w:space="0" w:color="auto"/>
            </w:tcBorders>
            <w:shd w:val="clear" w:color="auto" w:fill="auto"/>
            <w:vAlign w:val="center"/>
            <w:hideMark/>
          </w:tcPr>
          <w:p w14:paraId="233083A7" w14:textId="77777777" w:rsidR="00706B63" w:rsidRPr="008B6549" w:rsidRDefault="00706B63" w:rsidP="00D01336">
            <w:pPr>
              <w:rPr>
                <w:rFonts w:ascii="Arial Narrow" w:hAnsi="Arial Narrow"/>
                <w:szCs w:val="24"/>
              </w:rPr>
            </w:pPr>
            <w:r w:rsidRPr="008B6549">
              <w:rPr>
                <w:rFonts w:ascii="Arial Narrow" w:hAnsi="Arial Narrow"/>
                <w:szCs w:val="24"/>
              </w:rPr>
              <w:t>Sensitization and training of communities and works on Gender based violence and HIV/AIDS</w:t>
            </w:r>
          </w:p>
        </w:tc>
        <w:tc>
          <w:tcPr>
            <w:tcW w:w="388" w:type="pct"/>
            <w:tcBorders>
              <w:top w:val="nil"/>
              <w:left w:val="nil"/>
              <w:bottom w:val="single" w:sz="8" w:space="0" w:color="auto"/>
              <w:right w:val="single" w:sz="8" w:space="0" w:color="auto"/>
            </w:tcBorders>
            <w:shd w:val="clear" w:color="auto" w:fill="auto"/>
            <w:noWrap/>
            <w:vAlign w:val="center"/>
            <w:hideMark/>
          </w:tcPr>
          <w:p w14:paraId="17377124"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473" w:type="pct"/>
            <w:tcBorders>
              <w:top w:val="nil"/>
              <w:left w:val="nil"/>
              <w:bottom w:val="single" w:sz="8" w:space="0" w:color="auto"/>
              <w:right w:val="single" w:sz="8" w:space="0" w:color="auto"/>
            </w:tcBorders>
            <w:shd w:val="clear" w:color="auto" w:fill="auto"/>
            <w:vAlign w:val="center"/>
            <w:hideMark/>
          </w:tcPr>
          <w:p w14:paraId="44FC32E4" w14:textId="77777777" w:rsidR="00706B63" w:rsidRPr="008B6549" w:rsidRDefault="00706B63" w:rsidP="00D01336">
            <w:pPr>
              <w:jc w:val="center"/>
              <w:rPr>
                <w:rFonts w:ascii="Arial Narrow" w:hAnsi="Arial Narrow"/>
                <w:szCs w:val="24"/>
              </w:rPr>
            </w:pPr>
            <w:r w:rsidRPr="008B6549">
              <w:rPr>
                <w:rFonts w:ascii="Arial Narrow" w:hAnsi="Arial Narrow"/>
                <w:szCs w:val="24"/>
              </w:rPr>
              <w:t>1</w:t>
            </w:r>
          </w:p>
        </w:tc>
        <w:tc>
          <w:tcPr>
            <w:tcW w:w="560" w:type="pct"/>
            <w:tcBorders>
              <w:top w:val="nil"/>
              <w:left w:val="nil"/>
              <w:bottom w:val="single" w:sz="8" w:space="0" w:color="auto"/>
              <w:right w:val="single" w:sz="8" w:space="0" w:color="auto"/>
            </w:tcBorders>
            <w:shd w:val="clear" w:color="auto" w:fill="auto"/>
            <w:vAlign w:val="center"/>
          </w:tcPr>
          <w:p w14:paraId="1A39333E"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1F6F7FE8" w14:textId="77777777" w:rsidR="00706B63" w:rsidRPr="008B6549" w:rsidRDefault="00706B63" w:rsidP="00D01336">
            <w:pPr>
              <w:jc w:val="right"/>
              <w:rPr>
                <w:rFonts w:ascii="Arial Narrow" w:hAnsi="Arial Narrow"/>
                <w:szCs w:val="24"/>
              </w:rPr>
            </w:pPr>
          </w:p>
        </w:tc>
      </w:tr>
      <w:tr w:rsidR="00706B63" w:rsidRPr="008B6549" w14:paraId="0FB85F2D" w14:textId="77777777" w:rsidTr="00D01336">
        <w:trPr>
          <w:trHeight w:val="64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49E0D94F" w14:textId="77777777" w:rsidR="00706B63" w:rsidRPr="008B6549" w:rsidRDefault="00706B63" w:rsidP="00D01336">
            <w:pPr>
              <w:jc w:val="right"/>
              <w:rPr>
                <w:rFonts w:ascii="Arial Narrow" w:hAnsi="Arial Narrow"/>
                <w:szCs w:val="24"/>
              </w:rPr>
            </w:pPr>
            <w:r w:rsidRPr="008B6549">
              <w:rPr>
                <w:rFonts w:ascii="Arial Narrow" w:hAnsi="Arial Narrow"/>
                <w:szCs w:val="24"/>
              </w:rPr>
              <w:t>1003</w:t>
            </w:r>
          </w:p>
        </w:tc>
        <w:tc>
          <w:tcPr>
            <w:tcW w:w="2478" w:type="pct"/>
            <w:tcBorders>
              <w:top w:val="nil"/>
              <w:left w:val="nil"/>
              <w:bottom w:val="single" w:sz="8" w:space="0" w:color="auto"/>
              <w:right w:val="single" w:sz="8" w:space="0" w:color="auto"/>
            </w:tcBorders>
            <w:shd w:val="clear" w:color="auto" w:fill="auto"/>
            <w:vAlign w:val="center"/>
            <w:hideMark/>
          </w:tcPr>
          <w:p w14:paraId="51FD86D0" w14:textId="77777777" w:rsidR="00706B63" w:rsidRPr="008B6549" w:rsidRDefault="00706B63" w:rsidP="00D01336">
            <w:pPr>
              <w:rPr>
                <w:rFonts w:ascii="Arial Narrow" w:hAnsi="Arial Narrow"/>
                <w:szCs w:val="24"/>
              </w:rPr>
            </w:pPr>
            <w:r w:rsidRPr="008B6549">
              <w:rPr>
                <w:rFonts w:ascii="Arial Narrow" w:hAnsi="Arial Narrow"/>
                <w:szCs w:val="24"/>
              </w:rPr>
              <w:t>Planting of environmental trees and greening the environment</w:t>
            </w:r>
          </w:p>
        </w:tc>
        <w:tc>
          <w:tcPr>
            <w:tcW w:w="388" w:type="pct"/>
            <w:tcBorders>
              <w:top w:val="nil"/>
              <w:left w:val="nil"/>
              <w:bottom w:val="single" w:sz="8" w:space="0" w:color="auto"/>
              <w:right w:val="single" w:sz="8" w:space="0" w:color="auto"/>
            </w:tcBorders>
            <w:shd w:val="clear" w:color="auto" w:fill="auto"/>
            <w:noWrap/>
            <w:vAlign w:val="center"/>
            <w:hideMark/>
          </w:tcPr>
          <w:p w14:paraId="0629AE9C"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473" w:type="pct"/>
            <w:tcBorders>
              <w:top w:val="nil"/>
              <w:left w:val="nil"/>
              <w:bottom w:val="single" w:sz="8" w:space="0" w:color="auto"/>
              <w:right w:val="single" w:sz="8" w:space="0" w:color="auto"/>
            </w:tcBorders>
            <w:shd w:val="clear" w:color="auto" w:fill="auto"/>
            <w:vAlign w:val="center"/>
            <w:hideMark/>
          </w:tcPr>
          <w:p w14:paraId="081C505F" w14:textId="77777777" w:rsidR="00706B63" w:rsidRPr="008B6549" w:rsidRDefault="00706B63" w:rsidP="00D01336">
            <w:pPr>
              <w:jc w:val="center"/>
              <w:rPr>
                <w:rFonts w:ascii="Arial Narrow" w:hAnsi="Arial Narrow"/>
                <w:szCs w:val="24"/>
              </w:rPr>
            </w:pPr>
            <w:r w:rsidRPr="008B6549">
              <w:rPr>
                <w:rFonts w:ascii="Arial Narrow" w:hAnsi="Arial Narrow"/>
                <w:szCs w:val="24"/>
              </w:rPr>
              <w:t>1</w:t>
            </w:r>
          </w:p>
        </w:tc>
        <w:tc>
          <w:tcPr>
            <w:tcW w:w="560" w:type="pct"/>
            <w:tcBorders>
              <w:top w:val="nil"/>
              <w:left w:val="nil"/>
              <w:bottom w:val="single" w:sz="8" w:space="0" w:color="auto"/>
              <w:right w:val="single" w:sz="8" w:space="0" w:color="auto"/>
            </w:tcBorders>
            <w:shd w:val="clear" w:color="auto" w:fill="auto"/>
            <w:vAlign w:val="center"/>
          </w:tcPr>
          <w:p w14:paraId="4143FABE"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7F727A2" w14:textId="77777777" w:rsidR="00706B63" w:rsidRPr="008B6549" w:rsidRDefault="00706B63" w:rsidP="00D01336">
            <w:pPr>
              <w:jc w:val="right"/>
              <w:rPr>
                <w:rFonts w:ascii="Arial Narrow" w:hAnsi="Arial Narrow"/>
                <w:szCs w:val="24"/>
              </w:rPr>
            </w:pPr>
          </w:p>
        </w:tc>
      </w:tr>
      <w:tr w:rsidR="00706B63" w:rsidRPr="008B6549" w14:paraId="70D5A1EE"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2F27F559" w14:textId="77777777" w:rsidR="00706B63" w:rsidRPr="008B6549" w:rsidRDefault="00706B63" w:rsidP="00D01336">
            <w:pPr>
              <w:jc w:val="right"/>
              <w:rPr>
                <w:rFonts w:ascii="Arial Narrow" w:hAnsi="Arial Narrow"/>
                <w:szCs w:val="24"/>
              </w:rPr>
            </w:pPr>
            <w:r w:rsidRPr="008B6549">
              <w:rPr>
                <w:rFonts w:ascii="Arial Narrow" w:hAnsi="Arial Narrow"/>
                <w:szCs w:val="24"/>
              </w:rPr>
              <w:t>1004</w:t>
            </w:r>
          </w:p>
        </w:tc>
        <w:tc>
          <w:tcPr>
            <w:tcW w:w="2478" w:type="pct"/>
            <w:tcBorders>
              <w:top w:val="nil"/>
              <w:left w:val="nil"/>
              <w:bottom w:val="single" w:sz="8" w:space="0" w:color="auto"/>
              <w:right w:val="single" w:sz="8" w:space="0" w:color="auto"/>
            </w:tcBorders>
            <w:shd w:val="clear" w:color="auto" w:fill="auto"/>
            <w:vAlign w:val="center"/>
            <w:hideMark/>
          </w:tcPr>
          <w:p w14:paraId="2AFC336C" w14:textId="77777777" w:rsidR="00706B63" w:rsidRPr="008B6549" w:rsidRDefault="00706B63" w:rsidP="00D01336">
            <w:pPr>
              <w:rPr>
                <w:rFonts w:ascii="Arial Narrow" w:hAnsi="Arial Narrow"/>
                <w:szCs w:val="24"/>
              </w:rPr>
            </w:pPr>
            <w:r w:rsidRPr="008B6549">
              <w:rPr>
                <w:rFonts w:ascii="Arial Narrow" w:hAnsi="Arial Narrow"/>
                <w:szCs w:val="24"/>
              </w:rPr>
              <w:t>Provision of metallic trash can</w:t>
            </w:r>
          </w:p>
        </w:tc>
        <w:tc>
          <w:tcPr>
            <w:tcW w:w="388" w:type="pct"/>
            <w:tcBorders>
              <w:top w:val="nil"/>
              <w:left w:val="nil"/>
              <w:bottom w:val="single" w:sz="8" w:space="0" w:color="auto"/>
              <w:right w:val="single" w:sz="8" w:space="0" w:color="auto"/>
            </w:tcBorders>
            <w:shd w:val="clear" w:color="auto" w:fill="auto"/>
            <w:vAlign w:val="center"/>
            <w:hideMark/>
          </w:tcPr>
          <w:p w14:paraId="284D72C7"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473" w:type="pct"/>
            <w:tcBorders>
              <w:top w:val="nil"/>
              <w:left w:val="nil"/>
              <w:bottom w:val="single" w:sz="8" w:space="0" w:color="auto"/>
              <w:right w:val="single" w:sz="8" w:space="0" w:color="auto"/>
            </w:tcBorders>
            <w:shd w:val="clear" w:color="auto" w:fill="auto"/>
            <w:vAlign w:val="center"/>
            <w:hideMark/>
          </w:tcPr>
          <w:p w14:paraId="3E390D24" w14:textId="77777777" w:rsidR="00706B63" w:rsidRPr="008B6549" w:rsidRDefault="00706B63" w:rsidP="00D01336">
            <w:pPr>
              <w:jc w:val="center"/>
              <w:rPr>
                <w:rFonts w:ascii="Arial Narrow" w:hAnsi="Arial Narrow"/>
                <w:szCs w:val="24"/>
              </w:rPr>
            </w:pPr>
            <w:r w:rsidRPr="008B6549">
              <w:rPr>
                <w:rFonts w:ascii="Arial Narrow" w:hAnsi="Arial Narrow"/>
                <w:szCs w:val="24"/>
              </w:rPr>
              <w:t>2</w:t>
            </w:r>
          </w:p>
        </w:tc>
        <w:tc>
          <w:tcPr>
            <w:tcW w:w="560" w:type="pct"/>
            <w:tcBorders>
              <w:top w:val="nil"/>
              <w:left w:val="nil"/>
              <w:bottom w:val="single" w:sz="8" w:space="0" w:color="auto"/>
              <w:right w:val="single" w:sz="8" w:space="0" w:color="auto"/>
            </w:tcBorders>
            <w:shd w:val="clear" w:color="auto" w:fill="auto"/>
            <w:vAlign w:val="center"/>
          </w:tcPr>
          <w:p w14:paraId="2DB9F78B"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525A64B0" w14:textId="77777777" w:rsidR="00706B63" w:rsidRPr="008B6549" w:rsidRDefault="00706B63" w:rsidP="00D01336">
            <w:pPr>
              <w:jc w:val="right"/>
              <w:rPr>
                <w:rFonts w:ascii="Arial Narrow" w:hAnsi="Arial Narrow"/>
                <w:szCs w:val="24"/>
              </w:rPr>
            </w:pPr>
          </w:p>
        </w:tc>
      </w:tr>
      <w:tr w:rsidR="00706B63" w:rsidRPr="008B6549" w14:paraId="6C942EF3" w14:textId="77777777" w:rsidTr="00D01336">
        <w:trPr>
          <w:trHeight w:val="64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4EB21A2D" w14:textId="77777777" w:rsidR="00706B63" w:rsidRPr="008B6549" w:rsidRDefault="00706B63" w:rsidP="00D01336">
            <w:pPr>
              <w:jc w:val="right"/>
              <w:rPr>
                <w:rFonts w:ascii="Arial Narrow" w:hAnsi="Arial Narrow"/>
                <w:szCs w:val="24"/>
              </w:rPr>
            </w:pPr>
            <w:r w:rsidRPr="008B6549">
              <w:rPr>
                <w:rFonts w:ascii="Arial Narrow" w:hAnsi="Arial Narrow"/>
                <w:szCs w:val="24"/>
              </w:rPr>
              <w:t>1005</w:t>
            </w:r>
          </w:p>
        </w:tc>
        <w:tc>
          <w:tcPr>
            <w:tcW w:w="2478" w:type="pct"/>
            <w:tcBorders>
              <w:top w:val="nil"/>
              <w:left w:val="nil"/>
              <w:bottom w:val="single" w:sz="8" w:space="0" w:color="auto"/>
              <w:right w:val="single" w:sz="8" w:space="0" w:color="auto"/>
            </w:tcBorders>
            <w:shd w:val="clear" w:color="auto" w:fill="auto"/>
            <w:vAlign w:val="center"/>
            <w:hideMark/>
          </w:tcPr>
          <w:p w14:paraId="21A30DC9" w14:textId="77777777" w:rsidR="00706B63" w:rsidRPr="008B6549" w:rsidRDefault="00706B63" w:rsidP="00D01336">
            <w:pPr>
              <w:rPr>
                <w:rFonts w:ascii="Arial Narrow" w:hAnsi="Arial Narrow"/>
                <w:szCs w:val="24"/>
              </w:rPr>
            </w:pPr>
            <w:r w:rsidRPr="008B6549">
              <w:rPr>
                <w:rFonts w:ascii="Arial Narrow" w:hAnsi="Arial Narrow"/>
                <w:szCs w:val="24"/>
              </w:rPr>
              <w:t>Provision of 2 rakes, 2 spades and 1 wheel barrow and industrial gloves to keep the environment clean</w:t>
            </w:r>
          </w:p>
        </w:tc>
        <w:tc>
          <w:tcPr>
            <w:tcW w:w="388" w:type="pct"/>
            <w:tcBorders>
              <w:top w:val="nil"/>
              <w:left w:val="nil"/>
              <w:bottom w:val="single" w:sz="8" w:space="0" w:color="auto"/>
              <w:right w:val="single" w:sz="8" w:space="0" w:color="auto"/>
            </w:tcBorders>
            <w:shd w:val="clear" w:color="auto" w:fill="auto"/>
            <w:noWrap/>
            <w:vAlign w:val="center"/>
            <w:hideMark/>
          </w:tcPr>
          <w:p w14:paraId="07549EE8"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473" w:type="pct"/>
            <w:tcBorders>
              <w:top w:val="nil"/>
              <w:left w:val="nil"/>
              <w:bottom w:val="single" w:sz="8" w:space="0" w:color="auto"/>
              <w:right w:val="single" w:sz="8" w:space="0" w:color="auto"/>
            </w:tcBorders>
            <w:shd w:val="clear" w:color="auto" w:fill="auto"/>
            <w:vAlign w:val="center"/>
            <w:hideMark/>
          </w:tcPr>
          <w:p w14:paraId="5460D750" w14:textId="77777777" w:rsidR="00706B63" w:rsidRPr="008B6549" w:rsidRDefault="00706B63" w:rsidP="00D01336">
            <w:pPr>
              <w:jc w:val="center"/>
              <w:rPr>
                <w:rFonts w:ascii="Arial Narrow" w:hAnsi="Arial Narrow"/>
                <w:szCs w:val="24"/>
              </w:rPr>
            </w:pPr>
            <w:r w:rsidRPr="008B6549">
              <w:rPr>
                <w:rFonts w:ascii="Arial Narrow" w:hAnsi="Arial Narrow"/>
                <w:szCs w:val="24"/>
              </w:rPr>
              <w:t>1</w:t>
            </w:r>
          </w:p>
        </w:tc>
        <w:tc>
          <w:tcPr>
            <w:tcW w:w="560" w:type="pct"/>
            <w:tcBorders>
              <w:top w:val="nil"/>
              <w:left w:val="nil"/>
              <w:bottom w:val="single" w:sz="8" w:space="0" w:color="auto"/>
              <w:right w:val="single" w:sz="8" w:space="0" w:color="auto"/>
            </w:tcBorders>
            <w:shd w:val="clear" w:color="auto" w:fill="auto"/>
            <w:vAlign w:val="center"/>
          </w:tcPr>
          <w:p w14:paraId="2230F846"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4BB15199" w14:textId="77777777" w:rsidR="00706B63" w:rsidRPr="008B6549" w:rsidRDefault="00706B63" w:rsidP="00D01336">
            <w:pPr>
              <w:jc w:val="right"/>
              <w:rPr>
                <w:rFonts w:ascii="Arial Narrow" w:hAnsi="Arial Narrow"/>
                <w:szCs w:val="24"/>
              </w:rPr>
            </w:pPr>
          </w:p>
        </w:tc>
      </w:tr>
      <w:tr w:rsidR="00706B63" w:rsidRPr="008B6549" w14:paraId="6133C1C9" w14:textId="77777777" w:rsidTr="00D01336">
        <w:trPr>
          <w:trHeight w:val="645"/>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0BDA0E5A" w14:textId="77777777" w:rsidR="00706B63" w:rsidRPr="008B6549" w:rsidRDefault="00706B63" w:rsidP="00D01336">
            <w:pPr>
              <w:jc w:val="right"/>
              <w:rPr>
                <w:rFonts w:ascii="Arial Narrow" w:hAnsi="Arial Narrow"/>
                <w:szCs w:val="24"/>
              </w:rPr>
            </w:pPr>
            <w:r w:rsidRPr="008B6549">
              <w:rPr>
                <w:rFonts w:ascii="Arial Narrow" w:hAnsi="Arial Narrow"/>
                <w:szCs w:val="24"/>
              </w:rPr>
              <w:t>1006</w:t>
            </w:r>
          </w:p>
        </w:tc>
        <w:tc>
          <w:tcPr>
            <w:tcW w:w="2478" w:type="pct"/>
            <w:tcBorders>
              <w:top w:val="nil"/>
              <w:left w:val="nil"/>
              <w:bottom w:val="single" w:sz="8" w:space="0" w:color="auto"/>
              <w:right w:val="single" w:sz="8" w:space="0" w:color="auto"/>
            </w:tcBorders>
            <w:shd w:val="clear" w:color="auto" w:fill="auto"/>
            <w:vAlign w:val="center"/>
            <w:hideMark/>
          </w:tcPr>
          <w:p w14:paraId="47653FBA" w14:textId="77777777" w:rsidR="00706B63" w:rsidRPr="008B6549" w:rsidRDefault="00706B63" w:rsidP="00D01336">
            <w:pPr>
              <w:rPr>
                <w:rFonts w:ascii="Arial Narrow" w:hAnsi="Arial Narrow"/>
                <w:szCs w:val="24"/>
              </w:rPr>
            </w:pPr>
            <w:r w:rsidRPr="008B6549">
              <w:rPr>
                <w:rFonts w:ascii="Arial Narrow" w:hAnsi="Arial Narrow"/>
                <w:szCs w:val="24"/>
              </w:rPr>
              <w:t>Set up, train and render functional operation and maintenance of project committee</w:t>
            </w:r>
          </w:p>
        </w:tc>
        <w:tc>
          <w:tcPr>
            <w:tcW w:w="388" w:type="pct"/>
            <w:tcBorders>
              <w:top w:val="nil"/>
              <w:left w:val="nil"/>
              <w:bottom w:val="single" w:sz="8" w:space="0" w:color="auto"/>
              <w:right w:val="single" w:sz="8" w:space="0" w:color="auto"/>
            </w:tcBorders>
            <w:shd w:val="clear" w:color="auto" w:fill="auto"/>
            <w:noWrap/>
            <w:vAlign w:val="center"/>
            <w:hideMark/>
          </w:tcPr>
          <w:p w14:paraId="124AA2C8"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473" w:type="pct"/>
            <w:tcBorders>
              <w:top w:val="nil"/>
              <w:left w:val="nil"/>
              <w:bottom w:val="single" w:sz="8" w:space="0" w:color="auto"/>
              <w:right w:val="single" w:sz="8" w:space="0" w:color="auto"/>
            </w:tcBorders>
            <w:shd w:val="clear" w:color="auto" w:fill="auto"/>
            <w:vAlign w:val="center"/>
            <w:hideMark/>
          </w:tcPr>
          <w:p w14:paraId="54538ED3" w14:textId="77777777" w:rsidR="00706B63" w:rsidRPr="008B6549" w:rsidRDefault="00706B63" w:rsidP="00D01336">
            <w:pPr>
              <w:jc w:val="center"/>
              <w:rPr>
                <w:rFonts w:ascii="Arial Narrow" w:hAnsi="Arial Narrow"/>
                <w:szCs w:val="24"/>
              </w:rPr>
            </w:pPr>
            <w:r w:rsidRPr="008B6549">
              <w:rPr>
                <w:rFonts w:ascii="Arial Narrow" w:hAnsi="Arial Narrow"/>
                <w:szCs w:val="24"/>
              </w:rPr>
              <w:t>1</w:t>
            </w:r>
          </w:p>
        </w:tc>
        <w:tc>
          <w:tcPr>
            <w:tcW w:w="560" w:type="pct"/>
            <w:tcBorders>
              <w:top w:val="nil"/>
              <w:left w:val="nil"/>
              <w:bottom w:val="single" w:sz="8" w:space="0" w:color="auto"/>
              <w:right w:val="single" w:sz="8" w:space="0" w:color="auto"/>
            </w:tcBorders>
            <w:shd w:val="clear" w:color="auto" w:fill="auto"/>
            <w:vAlign w:val="center"/>
          </w:tcPr>
          <w:p w14:paraId="249B0906"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6AB5F2E2" w14:textId="77777777" w:rsidR="00706B63" w:rsidRPr="008B6549" w:rsidRDefault="00706B63" w:rsidP="00D01336">
            <w:pPr>
              <w:jc w:val="right"/>
              <w:rPr>
                <w:rFonts w:ascii="Arial Narrow" w:hAnsi="Arial Narrow"/>
                <w:szCs w:val="24"/>
              </w:rPr>
            </w:pPr>
          </w:p>
        </w:tc>
      </w:tr>
      <w:tr w:rsidR="00706B63" w:rsidRPr="008B6549" w14:paraId="70ABE97E"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199E1543" w14:textId="77777777" w:rsidR="00706B63" w:rsidRPr="008B6549" w:rsidRDefault="00706B63" w:rsidP="00D01336">
            <w:pPr>
              <w:jc w:val="right"/>
              <w:rPr>
                <w:rFonts w:ascii="Arial Narrow" w:hAnsi="Arial Narrow"/>
                <w:szCs w:val="24"/>
              </w:rPr>
            </w:pPr>
            <w:r w:rsidRPr="008B6549">
              <w:rPr>
                <w:rFonts w:ascii="Arial Narrow" w:hAnsi="Arial Narrow"/>
                <w:szCs w:val="24"/>
              </w:rPr>
              <w:t>1007</w:t>
            </w:r>
          </w:p>
        </w:tc>
        <w:tc>
          <w:tcPr>
            <w:tcW w:w="2478" w:type="pct"/>
            <w:tcBorders>
              <w:top w:val="nil"/>
              <w:left w:val="nil"/>
              <w:bottom w:val="single" w:sz="8" w:space="0" w:color="auto"/>
              <w:right w:val="single" w:sz="8" w:space="0" w:color="auto"/>
            </w:tcBorders>
            <w:shd w:val="clear" w:color="auto" w:fill="auto"/>
            <w:vAlign w:val="center"/>
            <w:hideMark/>
          </w:tcPr>
          <w:p w14:paraId="60A26BA0" w14:textId="77777777" w:rsidR="00706B63" w:rsidRPr="008B6549" w:rsidRDefault="00706B63" w:rsidP="00D01336">
            <w:pPr>
              <w:rPr>
                <w:rFonts w:ascii="Arial Narrow" w:hAnsi="Arial Narrow"/>
                <w:szCs w:val="24"/>
              </w:rPr>
            </w:pPr>
            <w:r w:rsidRPr="008B6549">
              <w:rPr>
                <w:rFonts w:ascii="Arial Narrow" w:hAnsi="Arial Narrow"/>
                <w:szCs w:val="24"/>
              </w:rPr>
              <w:t>Provision of fire extinguishers</w:t>
            </w:r>
          </w:p>
        </w:tc>
        <w:tc>
          <w:tcPr>
            <w:tcW w:w="388" w:type="pct"/>
            <w:tcBorders>
              <w:top w:val="nil"/>
              <w:left w:val="nil"/>
              <w:bottom w:val="single" w:sz="8" w:space="0" w:color="auto"/>
              <w:right w:val="single" w:sz="8" w:space="0" w:color="auto"/>
            </w:tcBorders>
            <w:shd w:val="clear" w:color="auto" w:fill="auto"/>
            <w:vAlign w:val="center"/>
            <w:hideMark/>
          </w:tcPr>
          <w:p w14:paraId="5207D37B"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473" w:type="pct"/>
            <w:tcBorders>
              <w:top w:val="nil"/>
              <w:left w:val="nil"/>
              <w:bottom w:val="single" w:sz="8" w:space="0" w:color="auto"/>
              <w:right w:val="single" w:sz="8" w:space="0" w:color="auto"/>
            </w:tcBorders>
            <w:shd w:val="clear" w:color="auto" w:fill="auto"/>
            <w:vAlign w:val="center"/>
            <w:hideMark/>
          </w:tcPr>
          <w:p w14:paraId="11490747" w14:textId="77777777" w:rsidR="00706B63" w:rsidRPr="008B6549" w:rsidRDefault="00706B63" w:rsidP="00D01336">
            <w:pPr>
              <w:jc w:val="center"/>
              <w:rPr>
                <w:rFonts w:ascii="Arial Narrow" w:hAnsi="Arial Narrow"/>
                <w:szCs w:val="24"/>
              </w:rPr>
            </w:pPr>
            <w:r w:rsidRPr="008B6549">
              <w:rPr>
                <w:rFonts w:ascii="Arial Narrow" w:hAnsi="Arial Narrow"/>
                <w:szCs w:val="24"/>
              </w:rPr>
              <w:t>3</w:t>
            </w:r>
          </w:p>
        </w:tc>
        <w:tc>
          <w:tcPr>
            <w:tcW w:w="560" w:type="pct"/>
            <w:tcBorders>
              <w:top w:val="nil"/>
              <w:left w:val="nil"/>
              <w:bottom w:val="single" w:sz="8" w:space="0" w:color="auto"/>
              <w:right w:val="single" w:sz="8" w:space="0" w:color="auto"/>
            </w:tcBorders>
            <w:shd w:val="clear" w:color="auto" w:fill="auto"/>
            <w:vAlign w:val="center"/>
          </w:tcPr>
          <w:p w14:paraId="39A8F05B"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2119AA6D" w14:textId="77777777" w:rsidR="00706B63" w:rsidRPr="008B6549" w:rsidRDefault="00706B63" w:rsidP="00D01336">
            <w:pPr>
              <w:jc w:val="right"/>
              <w:rPr>
                <w:rFonts w:ascii="Arial Narrow" w:hAnsi="Arial Narrow"/>
                <w:szCs w:val="24"/>
              </w:rPr>
            </w:pPr>
          </w:p>
        </w:tc>
      </w:tr>
      <w:tr w:rsidR="00706B63" w:rsidRPr="008B6549" w14:paraId="3B0EF1BF"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0E297512" w14:textId="77777777" w:rsidR="00706B63" w:rsidRPr="008B6549" w:rsidRDefault="00706B63" w:rsidP="00D01336">
            <w:pPr>
              <w:jc w:val="right"/>
              <w:rPr>
                <w:rFonts w:ascii="Arial Narrow" w:hAnsi="Arial Narrow"/>
                <w:szCs w:val="24"/>
              </w:rPr>
            </w:pPr>
            <w:r w:rsidRPr="008B6549">
              <w:rPr>
                <w:rFonts w:ascii="Arial Narrow" w:hAnsi="Arial Narrow"/>
                <w:szCs w:val="24"/>
              </w:rPr>
              <w:t>1008</w:t>
            </w:r>
          </w:p>
        </w:tc>
        <w:tc>
          <w:tcPr>
            <w:tcW w:w="2478" w:type="pct"/>
            <w:tcBorders>
              <w:top w:val="nil"/>
              <w:left w:val="nil"/>
              <w:bottom w:val="single" w:sz="8" w:space="0" w:color="auto"/>
              <w:right w:val="single" w:sz="8" w:space="0" w:color="auto"/>
            </w:tcBorders>
            <w:shd w:val="clear" w:color="auto" w:fill="auto"/>
            <w:vAlign w:val="center"/>
            <w:hideMark/>
          </w:tcPr>
          <w:p w14:paraId="677CF566" w14:textId="77777777" w:rsidR="00706B63" w:rsidRPr="008B6549" w:rsidRDefault="00706B63" w:rsidP="00D01336">
            <w:pPr>
              <w:rPr>
                <w:rFonts w:ascii="Arial Narrow" w:hAnsi="Arial Narrow"/>
                <w:szCs w:val="24"/>
              </w:rPr>
            </w:pPr>
            <w:r w:rsidRPr="008B6549">
              <w:rPr>
                <w:rFonts w:ascii="Arial Narrow" w:hAnsi="Arial Narrow"/>
                <w:szCs w:val="24"/>
              </w:rPr>
              <w:t>Provision of first AID box</w:t>
            </w:r>
          </w:p>
        </w:tc>
        <w:tc>
          <w:tcPr>
            <w:tcW w:w="388" w:type="pct"/>
            <w:tcBorders>
              <w:top w:val="nil"/>
              <w:left w:val="nil"/>
              <w:bottom w:val="single" w:sz="8" w:space="0" w:color="auto"/>
              <w:right w:val="single" w:sz="8" w:space="0" w:color="auto"/>
            </w:tcBorders>
            <w:shd w:val="clear" w:color="auto" w:fill="auto"/>
            <w:noWrap/>
            <w:vAlign w:val="center"/>
            <w:hideMark/>
          </w:tcPr>
          <w:p w14:paraId="3FDF3D4B"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473" w:type="pct"/>
            <w:tcBorders>
              <w:top w:val="nil"/>
              <w:left w:val="nil"/>
              <w:bottom w:val="single" w:sz="8" w:space="0" w:color="auto"/>
              <w:right w:val="single" w:sz="8" w:space="0" w:color="auto"/>
            </w:tcBorders>
            <w:shd w:val="clear" w:color="auto" w:fill="auto"/>
            <w:vAlign w:val="center"/>
            <w:hideMark/>
          </w:tcPr>
          <w:p w14:paraId="723F4E05" w14:textId="77777777" w:rsidR="00706B63" w:rsidRPr="008B6549" w:rsidRDefault="00706B63" w:rsidP="00D01336">
            <w:pPr>
              <w:jc w:val="center"/>
              <w:rPr>
                <w:rFonts w:ascii="Arial Narrow" w:hAnsi="Arial Narrow"/>
                <w:szCs w:val="24"/>
              </w:rPr>
            </w:pPr>
            <w:r w:rsidRPr="008B6549">
              <w:rPr>
                <w:rFonts w:ascii="Arial Narrow" w:hAnsi="Arial Narrow"/>
                <w:szCs w:val="24"/>
              </w:rPr>
              <w:t>1</w:t>
            </w:r>
          </w:p>
        </w:tc>
        <w:tc>
          <w:tcPr>
            <w:tcW w:w="560" w:type="pct"/>
            <w:tcBorders>
              <w:top w:val="nil"/>
              <w:left w:val="nil"/>
              <w:bottom w:val="single" w:sz="8" w:space="0" w:color="auto"/>
              <w:right w:val="single" w:sz="8" w:space="0" w:color="auto"/>
            </w:tcBorders>
            <w:shd w:val="clear" w:color="auto" w:fill="auto"/>
            <w:vAlign w:val="center"/>
          </w:tcPr>
          <w:p w14:paraId="01A1059D"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19610BD0" w14:textId="77777777" w:rsidR="00706B63" w:rsidRPr="008B6549" w:rsidRDefault="00706B63" w:rsidP="00D01336">
            <w:pPr>
              <w:jc w:val="right"/>
              <w:rPr>
                <w:rFonts w:ascii="Arial Narrow" w:hAnsi="Arial Narrow"/>
                <w:szCs w:val="24"/>
              </w:rPr>
            </w:pPr>
          </w:p>
        </w:tc>
      </w:tr>
      <w:tr w:rsidR="00706B63" w:rsidRPr="008B6549" w14:paraId="75EC7A29"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475D00CB" w14:textId="77777777" w:rsidR="00706B63" w:rsidRPr="008B6549" w:rsidRDefault="00706B63" w:rsidP="00D01336">
            <w:pPr>
              <w:jc w:val="right"/>
              <w:rPr>
                <w:rFonts w:ascii="Arial Narrow" w:hAnsi="Arial Narrow"/>
                <w:szCs w:val="24"/>
              </w:rPr>
            </w:pPr>
            <w:r w:rsidRPr="008B6549">
              <w:rPr>
                <w:rFonts w:ascii="Arial Narrow" w:hAnsi="Arial Narrow"/>
                <w:szCs w:val="24"/>
              </w:rPr>
              <w:t>1009</w:t>
            </w:r>
          </w:p>
        </w:tc>
        <w:tc>
          <w:tcPr>
            <w:tcW w:w="2478" w:type="pct"/>
            <w:tcBorders>
              <w:top w:val="nil"/>
              <w:left w:val="nil"/>
              <w:bottom w:val="single" w:sz="8" w:space="0" w:color="auto"/>
              <w:right w:val="single" w:sz="8" w:space="0" w:color="auto"/>
            </w:tcBorders>
            <w:shd w:val="clear" w:color="auto" w:fill="auto"/>
            <w:vAlign w:val="center"/>
            <w:hideMark/>
          </w:tcPr>
          <w:p w14:paraId="55F44A28" w14:textId="77777777" w:rsidR="00706B63" w:rsidRPr="008B6549" w:rsidRDefault="00706B63" w:rsidP="00D01336">
            <w:pPr>
              <w:rPr>
                <w:rFonts w:ascii="Arial Narrow" w:hAnsi="Arial Narrow"/>
                <w:szCs w:val="24"/>
              </w:rPr>
            </w:pPr>
            <w:r w:rsidRPr="008B6549">
              <w:rPr>
                <w:rFonts w:ascii="Arial Narrow" w:hAnsi="Arial Narrow"/>
                <w:szCs w:val="24"/>
              </w:rPr>
              <w:t>Personal Protective equipment for workers</w:t>
            </w:r>
          </w:p>
        </w:tc>
        <w:tc>
          <w:tcPr>
            <w:tcW w:w="388" w:type="pct"/>
            <w:tcBorders>
              <w:top w:val="nil"/>
              <w:left w:val="nil"/>
              <w:bottom w:val="single" w:sz="8" w:space="0" w:color="auto"/>
              <w:right w:val="single" w:sz="8" w:space="0" w:color="auto"/>
            </w:tcBorders>
            <w:shd w:val="clear" w:color="auto" w:fill="auto"/>
            <w:noWrap/>
            <w:vAlign w:val="center"/>
            <w:hideMark/>
          </w:tcPr>
          <w:p w14:paraId="17CDB547" w14:textId="77777777" w:rsidR="00706B63" w:rsidRPr="008B6549" w:rsidRDefault="00706B63" w:rsidP="00D01336">
            <w:pPr>
              <w:jc w:val="center"/>
              <w:rPr>
                <w:rFonts w:ascii="Arial Narrow" w:hAnsi="Arial Narrow"/>
                <w:szCs w:val="24"/>
              </w:rPr>
            </w:pPr>
            <w:r w:rsidRPr="008B6549">
              <w:rPr>
                <w:rFonts w:ascii="Arial Narrow" w:hAnsi="Arial Narrow"/>
                <w:szCs w:val="24"/>
              </w:rPr>
              <w:t>ls</w:t>
            </w:r>
          </w:p>
        </w:tc>
        <w:tc>
          <w:tcPr>
            <w:tcW w:w="473" w:type="pct"/>
            <w:tcBorders>
              <w:top w:val="nil"/>
              <w:left w:val="nil"/>
              <w:bottom w:val="single" w:sz="8" w:space="0" w:color="auto"/>
              <w:right w:val="single" w:sz="8" w:space="0" w:color="auto"/>
            </w:tcBorders>
            <w:shd w:val="clear" w:color="auto" w:fill="auto"/>
            <w:vAlign w:val="center"/>
            <w:hideMark/>
          </w:tcPr>
          <w:p w14:paraId="49B028FA" w14:textId="77777777" w:rsidR="00706B63" w:rsidRPr="008B6549" w:rsidRDefault="00706B63" w:rsidP="00D01336">
            <w:pPr>
              <w:jc w:val="center"/>
              <w:rPr>
                <w:rFonts w:ascii="Arial Narrow" w:hAnsi="Arial Narrow"/>
                <w:szCs w:val="24"/>
              </w:rPr>
            </w:pPr>
            <w:r w:rsidRPr="008B6549">
              <w:rPr>
                <w:rFonts w:ascii="Arial Narrow" w:hAnsi="Arial Narrow"/>
                <w:szCs w:val="24"/>
              </w:rPr>
              <w:t>1</w:t>
            </w:r>
          </w:p>
        </w:tc>
        <w:tc>
          <w:tcPr>
            <w:tcW w:w="560" w:type="pct"/>
            <w:tcBorders>
              <w:top w:val="nil"/>
              <w:left w:val="nil"/>
              <w:bottom w:val="single" w:sz="8" w:space="0" w:color="auto"/>
              <w:right w:val="single" w:sz="8" w:space="0" w:color="auto"/>
            </w:tcBorders>
            <w:shd w:val="clear" w:color="auto" w:fill="auto"/>
            <w:vAlign w:val="center"/>
          </w:tcPr>
          <w:p w14:paraId="0620E3E7"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36D3C9AB" w14:textId="77777777" w:rsidR="00706B63" w:rsidRPr="008B6549" w:rsidRDefault="00706B63" w:rsidP="00D01336">
            <w:pPr>
              <w:jc w:val="right"/>
              <w:rPr>
                <w:rFonts w:ascii="Arial Narrow" w:hAnsi="Arial Narrow"/>
                <w:szCs w:val="24"/>
              </w:rPr>
            </w:pPr>
          </w:p>
        </w:tc>
      </w:tr>
      <w:tr w:rsidR="00706B63" w:rsidRPr="008B6549" w14:paraId="35FE6CBA"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0C177D52" w14:textId="77777777" w:rsidR="00706B63" w:rsidRPr="008B6549" w:rsidRDefault="00706B63" w:rsidP="00D01336">
            <w:pPr>
              <w:jc w:val="right"/>
              <w:rPr>
                <w:rFonts w:ascii="Arial Narrow" w:hAnsi="Arial Narrow"/>
                <w:szCs w:val="24"/>
              </w:rPr>
            </w:pPr>
            <w:r w:rsidRPr="008B6549">
              <w:rPr>
                <w:rFonts w:ascii="Arial Narrow" w:hAnsi="Arial Narrow"/>
                <w:szCs w:val="24"/>
              </w:rPr>
              <w:lastRenderedPageBreak/>
              <w:t>1010</w:t>
            </w:r>
          </w:p>
        </w:tc>
        <w:tc>
          <w:tcPr>
            <w:tcW w:w="2478" w:type="pct"/>
            <w:tcBorders>
              <w:top w:val="nil"/>
              <w:left w:val="nil"/>
              <w:bottom w:val="single" w:sz="8" w:space="0" w:color="auto"/>
              <w:right w:val="single" w:sz="8" w:space="0" w:color="auto"/>
            </w:tcBorders>
            <w:shd w:val="clear" w:color="auto" w:fill="auto"/>
            <w:vAlign w:val="center"/>
            <w:hideMark/>
          </w:tcPr>
          <w:p w14:paraId="7C2F612B" w14:textId="77777777" w:rsidR="00706B63" w:rsidRPr="008B6549" w:rsidRDefault="00706B63" w:rsidP="00D01336">
            <w:pPr>
              <w:rPr>
                <w:rFonts w:ascii="Arial Narrow" w:hAnsi="Arial Narrow"/>
                <w:szCs w:val="24"/>
              </w:rPr>
            </w:pPr>
            <w:r w:rsidRPr="008B6549">
              <w:rPr>
                <w:rFonts w:ascii="Arial Narrow" w:hAnsi="Arial Narrow"/>
                <w:szCs w:val="24"/>
              </w:rPr>
              <w:t>Installation of Metallic funders information plate</w:t>
            </w:r>
          </w:p>
        </w:tc>
        <w:tc>
          <w:tcPr>
            <w:tcW w:w="388" w:type="pct"/>
            <w:tcBorders>
              <w:top w:val="nil"/>
              <w:left w:val="nil"/>
              <w:bottom w:val="single" w:sz="8" w:space="0" w:color="auto"/>
              <w:right w:val="single" w:sz="8" w:space="0" w:color="auto"/>
            </w:tcBorders>
            <w:shd w:val="clear" w:color="auto" w:fill="auto"/>
            <w:vAlign w:val="center"/>
            <w:hideMark/>
          </w:tcPr>
          <w:p w14:paraId="40AF992B" w14:textId="77777777" w:rsidR="00706B63" w:rsidRPr="008B6549" w:rsidRDefault="00706B63" w:rsidP="00D01336">
            <w:pPr>
              <w:jc w:val="center"/>
              <w:rPr>
                <w:rFonts w:ascii="Arial Narrow" w:hAnsi="Arial Narrow"/>
                <w:szCs w:val="24"/>
              </w:rPr>
            </w:pPr>
            <w:r w:rsidRPr="008B6549">
              <w:rPr>
                <w:rFonts w:ascii="Arial Narrow" w:hAnsi="Arial Narrow"/>
                <w:szCs w:val="24"/>
              </w:rPr>
              <w:t>U</w:t>
            </w:r>
          </w:p>
        </w:tc>
        <w:tc>
          <w:tcPr>
            <w:tcW w:w="473" w:type="pct"/>
            <w:tcBorders>
              <w:top w:val="nil"/>
              <w:left w:val="nil"/>
              <w:bottom w:val="single" w:sz="8" w:space="0" w:color="auto"/>
              <w:right w:val="single" w:sz="8" w:space="0" w:color="auto"/>
            </w:tcBorders>
            <w:shd w:val="clear" w:color="auto" w:fill="auto"/>
            <w:vAlign w:val="center"/>
            <w:hideMark/>
          </w:tcPr>
          <w:p w14:paraId="2B93EBDA" w14:textId="77777777" w:rsidR="00706B63" w:rsidRPr="008B6549" w:rsidRDefault="00706B63" w:rsidP="00D01336">
            <w:pPr>
              <w:jc w:val="center"/>
              <w:rPr>
                <w:rFonts w:ascii="Arial Narrow" w:hAnsi="Arial Narrow"/>
                <w:szCs w:val="24"/>
              </w:rPr>
            </w:pPr>
            <w:r w:rsidRPr="008B6549">
              <w:rPr>
                <w:rFonts w:ascii="Arial Narrow" w:hAnsi="Arial Narrow"/>
                <w:szCs w:val="24"/>
              </w:rPr>
              <w:t>1</w:t>
            </w:r>
          </w:p>
        </w:tc>
        <w:tc>
          <w:tcPr>
            <w:tcW w:w="560" w:type="pct"/>
            <w:tcBorders>
              <w:top w:val="nil"/>
              <w:left w:val="nil"/>
              <w:bottom w:val="single" w:sz="8" w:space="0" w:color="auto"/>
              <w:right w:val="single" w:sz="8" w:space="0" w:color="auto"/>
            </w:tcBorders>
            <w:shd w:val="clear" w:color="auto" w:fill="auto"/>
            <w:vAlign w:val="center"/>
          </w:tcPr>
          <w:p w14:paraId="64CBCCE1"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797FC6E6" w14:textId="77777777" w:rsidR="00706B63" w:rsidRPr="008B6549" w:rsidRDefault="00706B63" w:rsidP="00D01336">
            <w:pPr>
              <w:jc w:val="right"/>
              <w:rPr>
                <w:rFonts w:ascii="Arial Narrow" w:hAnsi="Arial Narrow"/>
                <w:szCs w:val="24"/>
              </w:rPr>
            </w:pPr>
          </w:p>
        </w:tc>
      </w:tr>
      <w:tr w:rsidR="00706B63" w:rsidRPr="008B6549" w14:paraId="0E28E4E9"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vAlign w:val="center"/>
            <w:hideMark/>
          </w:tcPr>
          <w:p w14:paraId="7C9DE91E" w14:textId="77777777" w:rsidR="00706B63" w:rsidRPr="008B6549" w:rsidRDefault="00706B63" w:rsidP="00D01336">
            <w:pPr>
              <w:rPr>
                <w:rFonts w:ascii="Arial Narrow" w:hAnsi="Arial Narrow"/>
                <w:szCs w:val="24"/>
              </w:rPr>
            </w:pPr>
            <w:r w:rsidRPr="008B6549">
              <w:rPr>
                <w:rFonts w:ascii="Arial Narrow" w:hAnsi="Arial Narrow"/>
                <w:szCs w:val="24"/>
              </w:rPr>
              <w:t> </w:t>
            </w:r>
          </w:p>
        </w:tc>
        <w:tc>
          <w:tcPr>
            <w:tcW w:w="2478" w:type="pct"/>
            <w:tcBorders>
              <w:top w:val="nil"/>
              <w:left w:val="nil"/>
              <w:bottom w:val="single" w:sz="8" w:space="0" w:color="auto"/>
              <w:right w:val="single" w:sz="8" w:space="0" w:color="auto"/>
            </w:tcBorders>
            <w:shd w:val="clear" w:color="auto" w:fill="auto"/>
            <w:vAlign w:val="center"/>
            <w:hideMark/>
          </w:tcPr>
          <w:p w14:paraId="51052406" w14:textId="77777777" w:rsidR="00706B63" w:rsidRPr="008B6549" w:rsidRDefault="00706B63" w:rsidP="00D01336">
            <w:pPr>
              <w:jc w:val="right"/>
              <w:rPr>
                <w:rFonts w:ascii="Arial Narrow" w:hAnsi="Arial Narrow"/>
                <w:b/>
                <w:bCs/>
                <w:szCs w:val="24"/>
              </w:rPr>
            </w:pPr>
            <w:r w:rsidRPr="008B6549">
              <w:rPr>
                <w:rFonts w:ascii="Arial Narrow" w:hAnsi="Arial Narrow"/>
                <w:b/>
                <w:bCs/>
                <w:szCs w:val="24"/>
              </w:rPr>
              <w:t>SUB TOTAL 1000</w:t>
            </w:r>
          </w:p>
        </w:tc>
        <w:tc>
          <w:tcPr>
            <w:tcW w:w="388" w:type="pct"/>
            <w:tcBorders>
              <w:top w:val="nil"/>
              <w:left w:val="nil"/>
              <w:bottom w:val="single" w:sz="8" w:space="0" w:color="auto"/>
              <w:right w:val="single" w:sz="8" w:space="0" w:color="auto"/>
            </w:tcBorders>
            <w:shd w:val="clear" w:color="auto" w:fill="auto"/>
            <w:vAlign w:val="center"/>
            <w:hideMark/>
          </w:tcPr>
          <w:p w14:paraId="4D43EB65" w14:textId="77777777" w:rsidR="00706B63" w:rsidRPr="008B6549" w:rsidRDefault="00706B63" w:rsidP="00D01336">
            <w:pPr>
              <w:jc w:val="center"/>
              <w:rPr>
                <w:rFonts w:ascii="Arial Narrow" w:hAnsi="Arial Narrow"/>
                <w:szCs w:val="24"/>
              </w:rPr>
            </w:pPr>
            <w:r w:rsidRPr="008B6549">
              <w:rPr>
                <w:rFonts w:ascii="Arial Narrow" w:hAnsi="Arial Narrow"/>
                <w:szCs w:val="24"/>
              </w:rPr>
              <w:t> </w:t>
            </w:r>
          </w:p>
        </w:tc>
        <w:tc>
          <w:tcPr>
            <w:tcW w:w="473" w:type="pct"/>
            <w:tcBorders>
              <w:top w:val="nil"/>
              <w:left w:val="nil"/>
              <w:bottom w:val="single" w:sz="8" w:space="0" w:color="auto"/>
              <w:right w:val="single" w:sz="8" w:space="0" w:color="auto"/>
            </w:tcBorders>
            <w:shd w:val="clear" w:color="auto" w:fill="auto"/>
            <w:vAlign w:val="center"/>
            <w:hideMark/>
          </w:tcPr>
          <w:p w14:paraId="41AA6D24" w14:textId="77777777" w:rsidR="00706B63" w:rsidRPr="008B6549" w:rsidRDefault="00706B63" w:rsidP="00D01336">
            <w:pPr>
              <w:jc w:val="center"/>
              <w:rPr>
                <w:rFonts w:ascii="Arial Narrow" w:hAnsi="Arial Narrow"/>
                <w:szCs w:val="24"/>
              </w:rPr>
            </w:pPr>
            <w:r w:rsidRPr="008B6549">
              <w:rPr>
                <w:rFonts w:ascii="Arial Narrow" w:hAnsi="Arial Narrow"/>
                <w:szCs w:val="24"/>
              </w:rPr>
              <w:t> </w:t>
            </w:r>
          </w:p>
        </w:tc>
        <w:tc>
          <w:tcPr>
            <w:tcW w:w="560" w:type="pct"/>
            <w:tcBorders>
              <w:top w:val="nil"/>
              <w:left w:val="nil"/>
              <w:bottom w:val="single" w:sz="8" w:space="0" w:color="auto"/>
              <w:right w:val="single" w:sz="8" w:space="0" w:color="auto"/>
            </w:tcBorders>
            <w:shd w:val="clear" w:color="auto" w:fill="auto"/>
            <w:vAlign w:val="center"/>
          </w:tcPr>
          <w:p w14:paraId="4229C3B0" w14:textId="77777777" w:rsidR="00706B63" w:rsidRPr="008B6549" w:rsidRDefault="00706B63" w:rsidP="00D01336">
            <w:pPr>
              <w:rPr>
                <w:rFonts w:ascii="Arial Narrow" w:hAnsi="Arial Narrow"/>
                <w:szCs w:val="24"/>
              </w:rPr>
            </w:pPr>
          </w:p>
        </w:tc>
        <w:tc>
          <w:tcPr>
            <w:tcW w:w="759" w:type="pct"/>
            <w:tcBorders>
              <w:top w:val="nil"/>
              <w:left w:val="nil"/>
              <w:bottom w:val="single" w:sz="8" w:space="0" w:color="auto"/>
              <w:right w:val="single" w:sz="8" w:space="0" w:color="auto"/>
            </w:tcBorders>
            <w:shd w:val="clear" w:color="auto" w:fill="auto"/>
            <w:vAlign w:val="center"/>
          </w:tcPr>
          <w:p w14:paraId="574506F6" w14:textId="77777777" w:rsidR="00706B63" w:rsidRPr="008B6549" w:rsidRDefault="00706B63" w:rsidP="00D01336">
            <w:pPr>
              <w:jc w:val="right"/>
              <w:rPr>
                <w:rFonts w:ascii="Arial Narrow" w:hAnsi="Arial Narrow"/>
                <w:b/>
                <w:bCs/>
                <w:szCs w:val="24"/>
              </w:rPr>
            </w:pPr>
          </w:p>
        </w:tc>
      </w:tr>
      <w:tr w:rsidR="00706B63" w:rsidRPr="008B6549" w14:paraId="428C647E"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noWrap/>
            <w:vAlign w:val="center"/>
            <w:hideMark/>
          </w:tcPr>
          <w:p w14:paraId="51E27471" w14:textId="77777777" w:rsidR="00706B63" w:rsidRPr="008B6549" w:rsidRDefault="00706B63" w:rsidP="00D01336">
            <w:pPr>
              <w:rPr>
                <w:rFonts w:ascii="Arial Narrow" w:hAnsi="Arial Narrow"/>
                <w:b/>
                <w:bCs/>
                <w:szCs w:val="24"/>
              </w:rPr>
            </w:pPr>
            <w:r w:rsidRPr="008B6549">
              <w:rPr>
                <w:rFonts w:ascii="Arial Narrow" w:hAnsi="Arial Narrow"/>
                <w:b/>
                <w:bCs/>
                <w:szCs w:val="24"/>
              </w:rPr>
              <w:t> </w:t>
            </w:r>
          </w:p>
        </w:tc>
        <w:tc>
          <w:tcPr>
            <w:tcW w:w="3899" w:type="pct"/>
            <w:gridSpan w:val="4"/>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7799FCEC"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Total without Taxes</w:t>
            </w:r>
          </w:p>
        </w:tc>
        <w:tc>
          <w:tcPr>
            <w:tcW w:w="759" w:type="pct"/>
            <w:tcBorders>
              <w:top w:val="nil"/>
              <w:left w:val="nil"/>
              <w:bottom w:val="single" w:sz="8" w:space="0" w:color="auto"/>
              <w:right w:val="single" w:sz="8" w:space="0" w:color="auto"/>
            </w:tcBorders>
            <w:shd w:val="clear" w:color="000000" w:fill="FFFFFF"/>
            <w:noWrap/>
            <w:vAlign w:val="center"/>
          </w:tcPr>
          <w:p w14:paraId="6988DCD2" w14:textId="77777777" w:rsidR="00706B63" w:rsidRPr="008B6549" w:rsidRDefault="00706B63" w:rsidP="00D01336">
            <w:pPr>
              <w:jc w:val="right"/>
              <w:rPr>
                <w:rFonts w:ascii="Arial Narrow" w:hAnsi="Arial Narrow"/>
                <w:b/>
                <w:bCs/>
                <w:szCs w:val="24"/>
              </w:rPr>
            </w:pPr>
          </w:p>
        </w:tc>
      </w:tr>
      <w:tr w:rsidR="00706B63" w:rsidRPr="008B6549" w14:paraId="10210B91" w14:textId="77777777" w:rsidTr="00D01336">
        <w:trPr>
          <w:trHeight w:val="261"/>
        </w:trPr>
        <w:tc>
          <w:tcPr>
            <w:tcW w:w="342" w:type="pct"/>
            <w:tcBorders>
              <w:top w:val="nil"/>
              <w:left w:val="single" w:sz="8" w:space="0" w:color="auto"/>
              <w:bottom w:val="single" w:sz="8" w:space="0" w:color="auto"/>
              <w:right w:val="single" w:sz="8" w:space="0" w:color="auto"/>
            </w:tcBorders>
            <w:shd w:val="clear" w:color="auto" w:fill="auto"/>
            <w:noWrap/>
            <w:vAlign w:val="center"/>
            <w:hideMark/>
          </w:tcPr>
          <w:p w14:paraId="1EF80773" w14:textId="77777777" w:rsidR="00706B63" w:rsidRPr="008B6549" w:rsidRDefault="00706B63" w:rsidP="00D01336">
            <w:pPr>
              <w:rPr>
                <w:rFonts w:ascii="Arial Narrow" w:hAnsi="Arial Narrow"/>
                <w:b/>
                <w:bCs/>
                <w:szCs w:val="24"/>
              </w:rPr>
            </w:pPr>
            <w:r w:rsidRPr="008B6549">
              <w:rPr>
                <w:rFonts w:ascii="Arial Narrow" w:hAnsi="Arial Narrow"/>
                <w:b/>
                <w:bCs/>
                <w:szCs w:val="24"/>
              </w:rPr>
              <w:t> </w:t>
            </w:r>
          </w:p>
        </w:tc>
        <w:tc>
          <w:tcPr>
            <w:tcW w:w="3899" w:type="pct"/>
            <w:gridSpan w:val="4"/>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2C4279CE"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VAT 19.25%</w:t>
            </w:r>
          </w:p>
        </w:tc>
        <w:tc>
          <w:tcPr>
            <w:tcW w:w="759" w:type="pct"/>
            <w:tcBorders>
              <w:top w:val="nil"/>
              <w:left w:val="nil"/>
              <w:bottom w:val="single" w:sz="8" w:space="0" w:color="auto"/>
              <w:right w:val="single" w:sz="8" w:space="0" w:color="auto"/>
            </w:tcBorders>
            <w:shd w:val="clear" w:color="000000" w:fill="FFFFFF"/>
            <w:noWrap/>
            <w:vAlign w:val="center"/>
          </w:tcPr>
          <w:p w14:paraId="0D47A211" w14:textId="77777777" w:rsidR="00706B63" w:rsidRPr="008B6549" w:rsidRDefault="00706B63" w:rsidP="00D01336">
            <w:pPr>
              <w:jc w:val="right"/>
              <w:rPr>
                <w:rFonts w:ascii="Arial Narrow" w:hAnsi="Arial Narrow"/>
                <w:b/>
                <w:bCs/>
                <w:szCs w:val="24"/>
              </w:rPr>
            </w:pPr>
          </w:p>
        </w:tc>
      </w:tr>
      <w:tr w:rsidR="00706B63" w:rsidRPr="008B6549" w14:paraId="6EEE47AA" w14:textId="77777777" w:rsidTr="00D01336">
        <w:trPr>
          <w:trHeight w:val="216"/>
        </w:trPr>
        <w:tc>
          <w:tcPr>
            <w:tcW w:w="342" w:type="pct"/>
            <w:tcBorders>
              <w:top w:val="nil"/>
              <w:left w:val="single" w:sz="8" w:space="0" w:color="auto"/>
              <w:bottom w:val="single" w:sz="8" w:space="0" w:color="auto"/>
              <w:right w:val="single" w:sz="8" w:space="0" w:color="auto"/>
            </w:tcBorders>
            <w:shd w:val="clear" w:color="auto" w:fill="auto"/>
            <w:noWrap/>
            <w:vAlign w:val="center"/>
            <w:hideMark/>
          </w:tcPr>
          <w:p w14:paraId="5EC585A7" w14:textId="77777777" w:rsidR="00706B63" w:rsidRPr="008B6549" w:rsidRDefault="00706B63" w:rsidP="00D01336">
            <w:pPr>
              <w:rPr>
                <w:rFonts w:ascii="Arial Narrow" w:hAnsi="Arial Narrow"/>
                <w:b/>
                <w:bCs/>
                <w:szCs w:val="24"/>
              </w:rPr>
            </w:pPr>
            <w:r w:rsidRPr="008B6549">
              <w:rPr>
                <w:rFonts w:ascii="Arial Narrow" w:hAnsi="Arial Narrow"/>
                <w:b/>
                <w:bCs/>
                <w:szCs w:val="24"/>
              </w:rPr>
              <w:t> </w:t>
            </w:r>
          </w:p>
        </w:tc>
        <w:tc>
          <w:tcPr>
            <w:tcW w:w="3899" w:type="pct"/>
            <w:gridSpan w:val="4"/>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5AA5388D"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IT (AIR) 2,2% 0r 5.5%</w:t>
            </w:r>
          </w:p>
        </w:tc>
        <w:tc>
          <w:tcPr>
            <w:tcW w:w="759" w:type="pct"/>
            <w:tcBorders>
              <w:top w:val="nil"/>
              <w:left w:val="nil"/>
              <w:bottom w:val="single" w:sz="8" w:space="0" w:color="auto"/>
              <w:right w:val="single" w:sz="8" w:space="0" w:color="auto"/>
            </w:tcBorders>
            <w:shd w:val="clear" w:color="000000" w:fill="FFFFFF"/>
            <w:noWrap/>
            <w:vAlign w:val="center"/>
          </w:tcPr>
          <w:p w14:paraId="0F774DBF" w14:textId="77777777" w:rsidR="00706B63" w:rsidRPr="008B6549" w:rsidRDefault="00706B63" w:rsidP="00D01336">
            <w:pPr>
              <w:jc w:val="right"/>
              <w:rPr>
                <w:rFonts w:ascii="Arial Narrow" w:hAnsi="Arial Narrow"/>
                <w:b/>
                <w:bCs/>
                <w:szCs w:val="24"/>
              </w:rPr>
            </w:pPr>
          </w:p>
        </w:tc>
      </w:tr>
      <w:tr w:rsidR="00706B63" w:rsidRPr="008B6549" w14:paraId="1CE3E03E"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noWrap/>
            <w:vAlign w:val="center"/>
            <w:hideMark/>
          </w:tcPr>
          <w:p w14:paraId="46403633" w14:textId="77777777" w:rsidR="00706B63" w:rsidRPr="008B6549" w:rsidRDefault="00706B63" w:rsidP="00D01336">
            <w:pPr>
              <w:rPr>
                <w:rFonts w:ascii="Arial Narrow" w:hAnsi="Arial Narrow"/>
                <w:b/>
                <w:bCs/>
                <w:szCs w:val="24"/>
              </w:rPr>
            </w:pPr>
            <w:r w:rsidRPr="008B6549">
              <w:rPr>
                <w:rFonts w:ascii="Arial Narrow" w:hAnsi="Arial Narrow"/>
                <w:b/>
                <w:bCs/>
                <w:szCs w:val="24"/>
              </w:rPr>
              <w:t> </w:t>
            </w:r>
          </w:p>
        </w:tc>
        <w:tc>
          <w:tcPr>
            <w:tcW w:w="3899" w:type="pct"/>
            <w:gridSpan w:val="4"/>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286C1CAB"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 xml:space="preserve">TOTAL ALL TAXES </w:t>
            </w:r>
          </w:p>
        </w:tc>
        <w:tc>
          <w:tcPr>
            <w:tcW w:w="759" w:type="pct"/>
            <w:tcBorders>
              <w:top w:val="nil"/>
              <w:left w:val="nil"/>
              <w:bottom w:val="single" w:sz="8" w:space="0" w:color="auto"/>
              <w:right w:val="single" w:sz="8" w:space="0" w:color="auto"/>
            </w:tcBorders>
            <w:shd w:val="clear" w:color="000000" w:fill="FFFFFF"/>
            <w:noWrap/>
            <w:vAlign w:val="center"/>
          </w:tcPr>
          <w:p w14:paraId="5694934D" w14:textId="77777777" w:rsidR="00706B63" w:rsidRPr="008B6549" w:rsidRDefault="00706B63" w:rsidP="00D01336">
            <w:pPr>
              <w:jc w:val="right"/>
              <w:rPr>
                <w:rFonts w:ascii="Arial Narrow" w:hAnsi="Arial Narrow"/>
                <w:b/>
                <w:bCs/>
                <w:szCs w:val="24"/>
              </w:rPr>
            </w:pPr>
          </w:p>
        </w:tc>
      </w:tr>
      <w:tr w:rsidR="00706B63" w:rsidRPr="008B6549" w14:paraId="069A0DEB" w14:textId="77777777" w:rsidTr="00D01336">
        <w:trPr>
          <w:trHeight w:val="330"/>
        </w:trPr>
        <w:tc>
          <w:tcPr>
            <w:tcW w:w="342" w:type="pct"/>
            <w:tcBorders>
              <w:top w:val="nil"/>
              <w:left w:val="single" w:sz="8" w:space="0" w:color="auto"/>
              <w:bottom w:val="single" w:sz="8" w:space="0" w:color="auto"/>
              <w:right w:val="single" w:sz="8" w:space="0" w:color="auto"/>
            </w:tcBorders>
            <w:shd w:val="clear" w:color="auto" w:fill="auto"/>
            <w:noWrap/>
            <w:vAlign w:val="center"/>
            <w:hideMark/>
          </w:tcPr>
          <w:p w14:paraId="6D1E7A3F" w14:textId="77777777" w:rsidR="00706B63" w:rsidRPr="008B6549" w:rsidRDefault="00706B63" w:rsidP="00D01336">
            <w:pPr>
              <w:rPr>
                <w:rFonts w:ascii="Arial Narrow" w:hAnsi="Arial Narrow"/>
                <w:b/>
                <w:bCs/>
                <w:szCs w:val="24"/>
              </w:rPr>
            </w:pPr>
            <w:r w:rsidRPr="008B6549">
              <w:rPr>
                <w:rFonts w:ascii="Arial Narrow" w:hAnsi="Arial Narrow"/>
                <w:b/>
                <w:bCs/>
                <w:szCs w:val="24"/>
              </w:rPr>
              <w:t> </w:t>
            </w:r>
          </w:p>
        </w:tc>
        <w:tc>
          <w:tcPr>
            <w:tcW w:w="3899" w:type="pct"/>
            <w:gridSpan w:val="4"/>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544A6EA" w14:textId="77777777" w:rsidR="00706B63" w:rsidRPr="008B6549" w:rsidRDefault="00706B63" w:rsidP="00D01336">
            <w:pPr>
              <w:jc w:val="center"/>
              <w:rPr>
                <w:rFonts w:ascii="Arial Narrow" w:hAnsi="Arial Narrow"/>
                <w:b/>
                <w:bCs/>
                <w:szCs w:val="24"/>
              </w:rPr>
            </w:pPr>
            <w:r w:rsidRPr="008B6549">
              <w:rPr>
                <w:rFonts w:ascii="Arial Narrow" w:hAnsi="Arial Narrow"/>
                <w:b/>
                <w:bCs/>
                <w:szCs w:val="24"/>
              </w:rPr>
              <w:t>Net payable amount</w:t>
            </w:r>
          </w:p>
        </w:tc>
        <w:tc>
          <w:tcPr>
            <w:tcW w:w="759" w:type="pct"/>
            <w:tcBorders>
              <w:top w:val="nil"/>
              <w:left w:val="nil"/>
              <w:bottom w:val="single" w:sz="8" w:space="0" w:color="auto"/>
              <w:right w:val="single" w:sz="8" w:space="0" w:color="auto"/>
            </w:tcBorders>
            <w:shd w:val="clear" w:color="000000" w:fill="FFFFFF"/>
            <w:noWrap/>
            <w:vAlign w:val="center"/>
          </w:tcPr>
          <w:p w14:paraId="75C44BBA" w14:textId="77777777" w:rsidR="00706B63" w:rsidRPr="008B6549" w:rsidRDefault="00706B63" w:rsidP="00D01336">
            <w:pPr>
              <w:jc w:val="right"/>
              <w:rPr>
                <w:rFonts w:ascii="Arial Narrow" w:hAnsi="Arial Narrow"/>
                <w:b/>
                <w:bCs/>
                <w:szCs w:val="24"/>
              </w:rPr>
            </w:pPr>
          </w:p>
        </w:tc>
      </w:tr>
    </w:tbl>
    <w:p w14:paraId="1A26487F" w14:textId="77777777" w:rsidR="009826D3" w:rsidRPr="008B6549" w:rsidRDefault="009826D3" w:rsidP="009826D3">
      <w:pPr>
        <w:spacing w:after="0" w:line="259" w:lineRule="auto"/>
        <w:ind w:left="-360" w:right="338" w:firstLine="0"/>
        <w:jc w:val="left"/>
        <w:rPr>
          <w:rFonts w:ascii="Arial Narrow" w:hAnsi="Arial Narrow"/>
          <w:szCs w:val="24"/>
        </w:rPr>
      </w:pPr>
    </w:p>
    <w:p w14:paraId="5C496805" w14:textId="77777777" w:rsidR="00645F17" w:rsidRPr="008B6549" w:rsidRDefault="00645F17" w:rsidP="00C501E2">
      <w:pPr>
        <w:spacing w:after="0" w:line="240" w:lineRule="auto"/>
        <w:ind w:firstLine="0"/>
        <w:jc w:val="left"/>
        <w:rPr>
          <w:rFonts w:ascii="Arial Narrow" w:hAnsi="Arial Narrow"/>
          <w:color w:val="auto"/>
          <w:szCs w:val="24"/>
          <w:highlight w:val="cyan"/>
          <w:lang w:val="en-GB"/>
        </w:rPr>
      </w:pPr>
    </w:p>
    <w:p w14:paraId="0B535E72" w14:textId="35BF8744" w:rsidR="00C501E2" w:rsidRPr="008B6549" w:rsidRDefault="00C501E2" w:rsidP="00C501E2">
      <w:pPr>
        <w:spacing w:after="0" w:line="240" w:lineRule="auto"/>
        <w:ind w:firstLine="0"/>
        <w:jc w:val="left"/>
        <w:rPr>
          <w:rFonts w:ascii="Arial Narrow" w:hAnsi="Arial Narrow"/>
          <w:color w:val="auto"/>
          <w:szCs w:val="24"/>
          <w:highlight w:val="cyan"/>
          <w:lang w:val="en-GB"/>
        </w:rPr>
      </w:pPr>
      <w:r w:rsidRPr="008B6549">
        <w:rPr>
          <w:rFonts w:ascii="Arial Narrow" w:hAnsi="Arial Narrow"/>
          <w:color w:val="auto"/>
          <w:szCs w:val="24"/>
          <w:highlight w:val="cyan"/>
          <w:lang w:val="en-GB"/>
        </w:rPr>
        <w:t>Signature</w:t>
      </w:r>
    </w:p>
    <w:p w14:paraId="185AE60D" w14:textId="77777777" w:rsidR="00C501E2" w:rsidRPr="008B6549" w:rsidRDefault="00C501E2" w:rsidP="00C501E2">
      <w:pPr>
        <w:spacing w:after="0" w:line="240" w:lineRule="auto"/>
        <w:ind w:firstLine="0"/>
        <w:jc w:val="left"/>
        <w:rPr>
          <w:rFonts w:ascii="Arial Narrow" w:hAnsi="Arial Narrow"/>
          <w:color w:val="auto"/>
          <w:szCs w:val="24"/>
          <w:highlight w:val="cyan"/>
          <w:lang w:val="en-GB"/>
        </w:rPr>
      </w:pPr>
      <w:r w:rsidRPr="008B6549">
        <w:rPr>
          <w:rFonts w:ascii="Arial Narrow" w:hAnsi="Arial Narrow"/>
          <w:color w:val="auto"/>
          <w:szCs w:val="24"/>
          <w:highlight w:val="cyan"/>
          <w:lang w:val="en-GB"/>
        </w:rPr>
        <w:t>Name of Bidder:</w:t>
      </w:r>
    </w:p>
    <w:p w14:paraId="0A452E2D" w14:textId="45F0DEA6" w:rsidR="00381582" w:rsidRPr="008B6549" w:rsidRDefault="00C501E2" w:rsidP="00C501E2">
      <w:pPr>
        <w:spacing w:after="0" w:line="240" w:lineRule="auto"/>
        <w:ind w:firstLine="0"/>
        <w:jc w:val="left"/>
        <w:rPr>
          <w:rFonts w:ascii="Arial Narrow" w:hAnsi="Arial Narrow"/>
          <w:color w:val="auto"/>
          <w:szCs w:val="24"/>
          <w:lang w:val="en-GB"/>
        </w:rPr>
      </w:pPr>
      <w:r w:rsidRPr="008B6549">
        <w:rPr>
          <w:rFonts w:ascii="Arial Narrow" w:hAnsi="Arial Narrow"/>
          <w:color w:val="auto"/>
          <w:szCs w:val="24"/>
          <w:highlight w:val="cyan"/>
          <w:lang w:val="en-GB"/>
        </w:rPr>
        <w:t>Date</w:t>
      </w:r>
    </w:p>
    <w:p w14:paraId="79692D8E" w14:textId="77777777" w:rsidR="00B61F4C" w:rsidRPr="008B6549" w:rsidRDefault="00B61F4C" w:rsidP="00C501E2">
      <w:pPr>
        <w:spacing w:after="0" w:line="240" w:lineRule="auto"/>
        <w:ind w:firstLine="0"/>
        <w:jc w:val="left"/>
        <w:rPr>
          <w:rFonts w:ascii="Arial Narrow" w:hAnsi="Arial Narrow"/>
          <w:color w:val="auto"/>
          <w:szCs w:val="24"/>
          <w:lang w:val="en-GB"/>
        </w:rPr>
      </w:pPr>
    </w:p>
    <w:p w14:paraId="243E2EF8" w14:textId="77777777" w:rsidR="00024F46" w:rsidRPr="008B6549" w:rsidRDefault="00024F46" w:rsidP="00A87564">
      <w:pPr>
        <w:spacing w:after="0" w:line="259" w:lineRule="auto"/>
        <w:ind w:left="180" w:firstLine="0"/>
        <w:jc w:val="left"/>
        <w:rPr>
          <w:rFonts w:ascii="Arial Narrow" w:hAnsi="Arial Narrow"/>
          <w:szCs w:val="24"/>
        </w:rPr>
      </w:pPr>
    </w:p>
    <w:p w14:paraId="15BB8CD6" w14:textId="77777777" w:rsidR="00024F46" w:rsidRPr="008B6549" w:rsidRDefault="00024F46" w:rsidP="00A87564">
      <w:pPr>
        <w:spacing w:after="0" w:line="259" w:lineRule="auto"/>
        <w:ind w:left="180" w:firstLine="0"/>
        <w:jc w:val="left"/>
        <w:rPr>
          <w:rFonts w:ascii="Arial Narrow" w:hAnsi="Arial Narrow"/>
          <w:szCs w:val="24"/>
        </w:rPr>
      </w:pPr>
    </w:p>
    <w:tbl>
      <w:tblPr>
        <w:tblStyle w:val="TableGrid"/>
        <w:tblW w:w="5000" w:type="pct"/>
        <w:tblInd w:w="0" w:type="dxa"/>
        <w:tblCellMar>
          <w:top w:w="14" w:type="dxa"/>
          <w:left w:w="108" w:type="dxa"/>
        </w:tblCellMar>
        <w:tblLook w:val="04A0" w:firstRow="1" w:lastRow="0" w:firstColumn="1" w:lastColumn="0" w:noHBand="0" w:noVBand="1"/>
      </w:tblPr>
      <w:tblGrid>
        <w:gridCol w:w="718"/>
        <w:gridCol w:w="1984"/>
        <w:gridCol w:w="719"/>
        <w:gridCol w:w="1022"/>
        <w:gridCol w:w="1442"/>
        <w:gridCol w:w="1532"/>
        <w:gridCol w:w="1715"/>
        <w:gridCol w:w="1532"/>
      </w:tblGrid>
      <w:tr w:rsidR="00A87564" w:rsidRPr="008B6549"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8B6549" w:rsidRDefault="00A87564" w:rsidP="00DB5D3C">
            <w:pPr>
              <w:spacing w:after="0" w:line="259" w:lineRule="auto"/>
              <w:ind w:left="180" w:firstLine="0"/>
              <w:jc w:val="center"/>
              <w:rPr>
                <w:rFonts w:ascii="Arial Narrow" w:hAnsi="Arial Narrow"/>
                <w:szCs w:val="24"/>
              </w:rPr>
            </w:pPr>
            <w:r w:rsidRPr="008B6549">
              <w:rPr>
                <w:rFonts w:ascii="Arial Narrow" w:hAnsi="Arial Narrow"/>
                <w:i/>
                <w:szCs w:val="24"/>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8B6549" w:rsidRDefault="00A87564" w:rsidP="00DB5D3C">
            <w:pPr>
              <w:spacing w:after="0" w:line="259" w:lineRule="auto"/>
              <w:ind w:left="180" w:right="106" w:firstLine="0"/>
              <w:jc w:val="center"/>
              <w:rPr>
                <w:rFonts w:ascii="Arial Narrow" w:hAnsi="Arial Narrow"/>
                <w:szCs w:val="24"/>
              </w:rPr>
            </w:pPr>
            <w:r w:rsidRPr="008B6549">
              <w:rPr>
                <w:rFonts w:ascii="Arial Narrow" w:hAnsi="Arial Narrow"/>
                <w:i/>
                <w:szCs w:val="24"/>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i/>
                <w:szCs w:val="24"/>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i/>
                <w:szCs w:val="24"/>
              </w:rPr>
              <w:t xml:space="preserve">Quantity </w:t>
            </w:r>
          </w:p>
          <w:p w14:paraId="043CA9D2" w14:textId="77777777" w:rsidR="00A87564" w:rsidRPr="008B6549" w:rsidRDefault="00A87564" w:rsidP="00DB5D3C">
            <w:pPr>
              <w:spacing w:after="0" w:line="259" w:lineRule="auto"/>
              <w:ind w:left="180" w:right="111" w:firstLine="0"/>
              <w:jc w:val="center"/>
              <w:rPr>
                <w:rFonts w:ascii="Arial Narrow" w:hAnsi="Arial Narrow"/>
                <w:szCs w:val="24"/>
              </w:rPr>
            </w:pPr>
            <w:r w:rsidRPr="008B6549">
              <w:rPr>
                <w:rFonts w:ascii="Arial Narrow" w:hAnsi="Arial Narrow"/>
                <w:i/>
                <w:szCs w:val="24"/>
              </w:rPr>
              <w:t xml:space="preserve">(1) </w:t>
            </w:r>
          </w:p>
        </w:tc>
        <w:tc>
          <w:tcPr>
            <w:tcW w:w="678" w:type="pct"/>
            <w:tcBorders>
              <w:top w:val="double" w:sz="6" w:space="0" w:color="000000"/>
              <w:left w:val="nil"/>
              <w:bottom w:val="single" w:sz="6" w:space="0" w:color="000000"/>
              <w:right w:val="nil"/>
            </w:tcBorders>
          </w:tcPr>
          <w:p w14:paraId="264B9214" w14:textId="77777777" w:rsidR="00A87564" w:rsidRPr="008B6549" w:rsidRDefault="00A87564" w:rsidP="00DB5D3C">
            <w:pPr>
              <w:spacing w:after="0" w:line="259" w:lineRule="auto"/>
              <w:ind w:left="180" w:right="116" w:firstLine="0"/>
              <w:jc w:val="center"/>
              <w:rPr>
                <w:rFonts w:ascii="Arial Narrow" w:hAnsi="Arial Narrow"/>
                <w:szCs w:val="24"/>
              </w:rPr>
            </w:pPr>
            <w:r w:rsidRPr="008B6549">
              <w:rPr>
                <w:rFonts w:ascii="Arial Narrow" w:hAnsi="Arial Narrow"/>
                <w:i/>
                <w:szCs w:val="24"/>
              </w:rPr>
              <w:t xml:space="preserve">Rate  </w:t>
            </w:r>
          </w:p>
          <w:p w14:paraId="3C2FCE9D" w14:textId="77777777" w:rsidR="00A87564" w:rsidRPr="008B6549" w:rsidRDefault="00A87564" w:rsidP="00DB5D3C">
            <w:pPr>
              <w:spacing w:after="0" w:line="259" w:lineRule="auto"/>
              <w:ind w:left="180" w:firstLine="0"/>
              <w:jc w:val="center"/>
              <w:rPr>
                <w:rFonts w:ascii="Arial Narrow" w:hAnsi="Arial Narrow"/>
                <w:szCs w:val="24"/>
              </w:rPr>
            </w:pPr>
            <w:r w:rsidRPr="008B6549">
              <w:rPr>
                <w:rFonts w:ascii="Arial Narrow" w:hAnsi="Arial Narrow"/>
                <w:i/>
                <w:szCs w:val="24"/>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8B6549" w:rsidRDefault="00A87564" w:rsidP="00DB5D3C">
            <w:pPr>
              <w:spacing w:after="0" w:line="259" w:lineRule="auto"/>
              <w:ind w:left="180" w:right="116" w:firstLine="0"/>
              <w:jc w:val="center"/>
              <w:rPr>
                <w:rFonts w:ascii="Arial Narrow" w:hAnsi="Arial Narrow"/>
                <w:szCs w:val="24"/>
              </w:rPr>
            </w:pPr>
            <w:r w:rsidRPr="008B6549">
              <w:rPr>
                <w:rFonts w:ascii="Arial Narrow" w:hAnsi="Arial Narrow"/>
                <w:i/>
                <w:szCs w:val="24"/>
              </w:rPr>
              <w:t xml:space="preserve">Amount  </w:t>
            </w:r>
          </w:p>
          <w:p w14:paraId="1A03AB04" w14:textId="77777777" w:rsidR="00A87564" w:rsidRPr="008B6549" w:rsidRDefault="00A87564" w:rsidP="00DB5D3C">
            <w:pPr>
              <w:spacing w:after="0" w:line="259" w:lineRule="auto"/>
              <w:ind w:left="180" w:right="114" w:firstLine="0"/>
              <w:jc w:val="center"/>
              <w:rPr>
                <w:rFonts w:ascii="Arial Narrow" w:hAnsi="Arial Narrow"/>
                <w:szCs w:val="24"/>
              </w:rPr>
            </w:pPr>
            <w:r w:rsidRPr="008B6549">
              <w:rPr>
                <w:rFonts w:ascii="Arial Narrow" w:hAnsi="Arial Narrow"/>
                <w:i/>
                <w:szCs w:val="24"/>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8B6549" w:rsidRDefault="00A87564" w:rsidP="00DB5D3C">
            <w:pPr>
              <w:spacing w:after="0" w:line="259" w:lineRule="auto"/>
              <w:ind w:left="180" w:right="114" w:firstLine="0"/>
              <w:jc w:val="center"/>
              <w:rPr>
                <w:rFonts w:ascii="Arial Narrow" w:hAnsi="Arial Narrow"/>
                <w:szCs w:val="24"/>
              </w:rPr>
            </w:pPr>
            <w:r w:rsidRPr="008B6549">
              <w:rPr>
                <w:rFonts w:ascii="Arial Narrow" w:hAnsi="Arial Narrow"/>
                <w:i/>
                <w:szCs w:val="24"/>
              </w:rPr>
              <w:t xml:space="preserve">Rate  </w:t>
            </w:r>
          </w:p>
          <w:p w14:paraId="22F9B245" w14:textId="77777777" w:rsidR="00A87564" w:rsidRPr="008B6549" w:rsidRDefault="00A87564" w:rsidP="00DB5D3C">
            <w:pPr>
              <w:spacing w:after="2" w:line="236" w:lineRule="auto"/>
              <w:ind w:left="180" w:hanging="19"/>
              <w:jc w:val="center"/>
              <w:rPr>
                <w:rFonts w:ascii="Arial Narrow" w:hAnsi="Arial Narrow"/>
                <w:szCs w:val="24"/>
              </w:rPr>
            </w:pPr>
            <w:r w:rsidRPr="008B6549">
              <w:rPr>
                <w:rFonts w:ascii="Arial Narrow" w:hAnsi="Arial Narrow"/>
                <w:i/>
                <w:szCs w:val="24"/>
              </w:rPr>
              <w:t xml:space="preserve">[insert a foreign currency, if applicable]  </w:t>
            </w:r>
          </w:p>
          <w:p w14:paraId="6038B630" w14:textId="77777777" w:rsidR="00A87564" w:rsidRPr="008B6549" w:rsidRDefault="00A87564" w:rsidP="00DB5D3C">
            <w:pPr>
              <w:spacing w:after="0" w:line="259" w:lineRule="auto"/>
              <w:ind w:left="180" w:right="112" w:firstLine="0"/>
              <w:jc w:val="center"/>
              <w:rPr>
                <w:rFonts w:ascii="Arial Narrow" w:hAnsi="Arial Narrow"/>
                <w:szCs w:val="24"/>
              </w:rPr>
            </w:pPr>
            <w:r w:rsidRPr="008B6549">
              <w:rPr>
                <w:rFonts w:ascii="Arial Narrow" w:hAnsi="Arial Narrow"/>
                <w:i/>
                <w:szCs w:val="24"/>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8B6549" w:rsidRDefault="00A87564" w:rsidP="00DB5D3C">
            <w:pPr>
              <w:spacing w:after="0" w:line="259" w:lineRule="auto"/>
              <w:ind w:left="180" w:right="135" w:firstLine="0"/>
              <w:jc w:val="center"/>
              <w:rPr>
                <w:rFonts w:ascii="Arial Narrow" w:hAnsi="Arial Narrow"/>
                <w:szCs w:val="24"/>
              </w:rPr>
            </w:pPr>
            <w:r w:rsidRPr="008B6549">
              <w:rPr>
                <w:rFonts w:ascii="Arial Narrow" w:hAnsi="Arial Narrow"/>
                <w:i/>
                <w:szCs w:val="24"/>
              </w:rPr>
              <w:t xml:space="preserve">Amount  </w:t>
            </w:r>
          </w:p>
          <w:p w14:paraId="2467069B"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i/>
                <w:szCs w:val="24"/>
              </w:rPr>
              <w:t xml:space="preserve">(5= (1) x (4)) </w:t>
            </w:r>
          </w:p>
        </w:tc>
      </w:tr>
      <w:tr w:rsidR="00A87564" w:rsidRPr="008B6549"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8B6549" w:rsidRDefault="00A87564" w:rsidP="00DB5D3C">
            <w:pPr>
              <w:spacing w:after="0" w:line="259" w:lineRule="auto"/>
              <w:ind w:left="180" w:right="53" w:firstLine="0"/>
              <w:jc w:val="center"/>
              <w:rPr>
                <w:rFonts w:ascii="Arial Narrow" w:hAnsi="Arial Narrow"/>
                <w:szCs w:val="24"/>
              </w:rPr>
            </w:pPr>
            <w:r w:rsidRPr="008B6549">
              <w:rPr>
                <w:rFonts w:ascii="Arial Narrow" w:hAnsi="Arial Narrow"/>
                <w:szCs w:val="24"/>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8B6549" w:rsidRDefault="00A87564" w:rsidP="00DB5D3C">
            <w:pPr>
              <w:spacing w:after="0" w:line="259" w:lineRule="auto"/>
              <w:ind w:left="180" w:right="50" w:firstLine="0"/>
              <w:jc w:val="center"/>
              <w:rPr>
                <w:rFonts w:ascii="Arial Narrow" w:hAnsi="Arial Narrow"/>
                <w:szCs w:val="24"/>
              </w:rPr>
            </w:pPr>
            <w:r w:rsidRPr="008B6549">
              <w:rPr>
                <w:rFonts w:ascii="Arial Narrow" w:hAnsi="Arial Narrow"/>
                <w:szCs w:val="24"/>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r>
      <w:tr w:rsidR="00A87564" w:rsidRPr="008B6549"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8B6549" w:rsidRDefault="00A87564" w:rsidP="00DB5D3C">
            <w:pPr>
              <w:spacing w:after="0" w:line="259" w:lineRule="auto"/>
              <w:ind w:left="180" w:right="53"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8B6549" w:rsidRDefault="00A87564" w:rsidP="00DB5D3C">
            <w:pPr>
              <w:spacing w:after="0" w:line="259" w:lineRule="auto"/>
              <w:ind w:left="180" w:right="50"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r>
      <w:tr w:rsidR="00A87564" w:rsidRPr="008B6549"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8B6549" w:rsidRDefault="00A87564" w:rsidP="00DB5D3C">
            <w:pPr>
              <w:spacing w:after="0" w:line="259" w:lineRule="auto"/>
              <w:ind w:left="180" w:right="53"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8B6549" w:rsidRDefault="00A87564" w:rsidP="00DB5D3C">
            <w:pPr>
              <w:spacing w:after="0" w:line="259" w:lineRule="auto"/>
              <w:ind w:left="180" w:right="50"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r>
      <w:tr w:rsidR="00A87564" w:rsidRPr="008B6549"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8B6549" w:rsidRDefault="00A87564" w:rsidP="00DB5D3C">
            <w:pPr>
              <w:spacing w:after="0" w:line="259" w:lineRule="auto"/>
              <w:ind w:left="180" w:right="53"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8B6549" w:rsidRDefault="00A87564" w:rsidP="00DB5D3C">
            <w:pPr>
              <w:spacing w:after="0" w:line="259" w:lineRule="auto"/>
              <w:ind w:left="180" w:right="50"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r>
      <w:tr w:rsidR="00A87564" w:rsidRPr="008B6549"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8B6549" w:rsidRDefault="00A87564" w:rsidP="00DB5D3C">
            <w:pPr>
              <w:spacing w:after="0" w:line="259" w:lineRule="auto"/>
              <w:ind w:left="180" w:right="53"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8B6549" w:rsidRDefault="00A87564" w:rsidP="00DB5D3C">
            <w:pPr>
              <w:spacing w:after="0" w:line="259" w:lineRule="auto"/>
              <w:ind w:left="180" w:right="50"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r>
      <w:tr w:rsidR="00A87564" w:rsidRPr="008B6549"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8B6549" w:rsidRDefault="00A87564" w:rsidP="00DB5D3C">
            <w:pPr>
              <w:spacing w:after="0" w:line="259" w:lineRule="auto"/>
              <w:ind w:left="180" w:right="53"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8B6549" w:rsidRDefault="00A87564" w:rsidP="00DB5D3C">
            <w:pPr>
              <w:spacing w:after="0" w:line="259" w:lineRule="auto"/>
              <w:ind w:left="180" w:right="50"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r>
      <w:tr w:rsidR="00A87564" w:rsidRPr="008B6549"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8B6549" w:rsidRDefault="00A87564" w:rsidP="00DB5D3C">
            <w:pPr>
              <w:spacing w:after="0" w:line="259" w:lineRule="auto"/>
              <w:ind w:left="180" w:right="53"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8B6549" w:rsidRDefault="00A87564" w:rsidP="00DB5D3C">
            <w:pPr>
              <w:spacing w:after="0" w:line="259" w:lineRule="auto"/>
              <w:ind w:left="180" w:right="50"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r>
      <w:tr w:rsidR="00A87564" w:rsidRPr="008B6549"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8B6549" w:rsidRDefault="00A87564" w:rsidP="00DB5D3C">
            <w:pPr>
              <w:spacing w:after="0" w:line="259" w:lineRule="auto"/>
              <w:ind w:left="180" w:right="53"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8B6549" w:rsidRDefault="00A87564" w:rsidP="00DB5D3C">
            <w:pPr>
              <w:spacing w:after="0" w:line="259" w:lineRule="auto"/>
              <w:ind w:left="180" w:right="50"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r>
      <w:tr w:rsidR="00A87564" w:rsidRPr="008B6549"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p w14:paraId="1020939B"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p w14:paraId="4CCB650B"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p w14:paraId="31F038A1"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p w14:paraId="67B945F6"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p w14:paraId="49BDE787"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8B6549" w:rsidRDefault="00A87564" w:rsidP="00DB5D3C">
            <w:pPr>
              <w:spacing w:after="0" w:line="259" w:lineRule="auto"/>
              <w:ind w:left="180" w:right="53"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8B6549" w:rsidRDefault="00A87564" w:rsidP="00DB5D3C">
            <w:pPr>
              <w:spacing w:after="0" w:line="259" w:lineRule="auto"/>
              <w:ind w:left="180" w:right="50"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r>
      <w:tr w:rsidR="00A87564" w:rsidRPr="008B6549"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8B6549" w:rsidRDefault="00A87564" w:rsidP="00DB5D3C">
            <w:pPr>
              <w:spacing w:after="160" w:line="259" w:lineRule="auto"/>
              <w:ind w:left="180" w:firstLine="0"/>
              <w:jc w:val="left"/>
              <w:rPr>
                <w:rFonts w:ascii="Arial Narrow" w:hAnsi="Arial Narrow"/>
                <w:szCs w:val="24"/>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8B6549" w:rsidRDefault="00A87564" w:rsidP="00DB5D3C">
            <w:pPr>
              <w:spacing w:after="0" w:line="259" w:lineRule="auto"/>
              <w:ind w:left="180" w:right="53"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8B6549" w:rsidRDefault="00A87564" w:rsidP="00DB5D3C">
            <w:pPr>
              <w:spacing w:after="0" w:line="259" w:lineRule="auto"/>
              <w:ind w:left="180" w:right="50"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r>
      <w:tr w:rsidR="00A87564" w:rsidRPr="008B6549"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8B6549" w:rsidRDefault="00A87564" w:rsidP="00DB5D3C">
            <w:pPr>
              <w:spacing w:after="160" w:line="259" w:lineRule="auto"/>
              <w:ind w:left="180" w:firstLine="0"/>
              <w:jc w:val="left"/>
              <w:rPr>
                <w:rFonts w:ascii="Arial Narrow" w:hAnsi="Arial Narrow"/>
                <w:szCs w:val="24"/>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8B6549" w:rsidRDefault="00A87564" w:rsidP="00DB5D3C">
            <w:pPr>
              <w:spacing w:after="0" w:line="259" w:lineRule="auto"/>
              <w:ind w:left="180" w:right="53"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8B6549" w:rsidRDefault="00A87564" w:rsidP="00DB5D3C">
            <w:pPr>
              <w:spacing w:after="0" w:line="259" w:lineRule="auto"/>
              <w:ind w:left="180" w:right="50"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r>
      <w:tr w:rsidR="00A87564" w:rsidRPr="008B6549"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8B6549" w:rsidRDefault="00A87564" w:rsidP="00DB5D3C">
            <w:pPr>
              <w:spacing w:after="160" w:line="259" w:lineRule="auto"/>
              <w:ind w:left="180" w:firstLine="0"/>
              <w:jc w:val="left"/>
              <w:rPr>
                <w:rFonts w:ascii="Arial Narrow" w:hAnsi="Arial Narrow"/>
                <w:szCs w:val="24"/>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8B6549" w:rsidRDefault="00A87564" w:rsidP="00DB5D3C">
            <w:pPr>
              <w:spacing w:after="0" w:line="259" w:lineRule="auto"/>
              <w:ind w:left="180" w:right="53"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8B6549" w:rsidRDefault="00A87564" w:rsidP="00DB5D3C">
            <w:pPr>
              <w:spacing w:after="0" w:line="259" w:lineRule="auto"/>
              <w:ind w:left="180" w:right="50"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r>
      <w:tr w:rsidR="00A87564" w:rsidRPr="008B6549"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8B6549" w:rsidRDefault="00A87564" w:rsidP="00DB5D3C">
            <w:pPr>
              <w:spacing w:after="160" w:line="259" w:lineRule="auto"/>
              <w:ind w:left="180" w:firstLine="0"/>
              <w:jc w:val="left"/>
              <w:rPr>
                <w:rFonts w:ascii="Arial Narrow" w:hAnsi="Arial Narrow"/>
                <w:szCs w:val="24"/>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8B6549" w:rsidRDefault="00A87564" w:rsidP="00DB5D3C">
            <w:pPr>
              <w:spacing w:after="0" w:line="259" w:lineRule="auto"/>
              <w:ind w:left="180" w:right="53"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8B6549" w:rsidRDefault="00A87564" w:rsidP="00DB5D3C">
            <w:pPr>
              <w:spacing w:after="0" w:line="259" w:lineRule="auto"/>
              <w:ind w:left="180" w:right="50"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r>
      <w:tr w:rsidR="00A87564" w:rsidRPr="008B6549"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8B6549" w:rsidRDefault="00A87564" w:rsidP="00DB5D3C">
            <w:pPr>
              <w:spacing w:after="160" w:line="259" w:lineRule="auto"/>
              <w:ind w:left="180" w:firstLine="0"/>
              <w:jc w:val="left"/>
              <w:rPr>
                <w:rFonts w:ascii="Arial Narrow" w:hAnsi="Arial Narrow"/>
                <w:szCs w:val="24"/>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8B6549" w:rsidRDefault="00A87564" w:rsidP="00DB5D3C">
            <w:pPr>
              <w:spacing w:after="0" w:line="259" w:lineRule="auto"/>
              <w:ind w:left="180" w:right="53"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8B6549" w:rsidRDefault="00A87564" w:rsidP="00DB5D3C">
            <w:pPr>
              <w:spacing w:after="0" w:line="259" w:lineRule="auto"/>
              <w:ind w:left="180" w:right="50" w:firstLine="0"/>
              <w:jc w:val="center"/>
              <w:rPr>
                <w:rFonts w:ascii="Arial Narrow" w:hAnsi="Arial Narrow"/>
                <w:szCs w:val="24"/>
              </w:rPr>
            </w:pPr>
            <w:r w:rsidRPr="008B6549">
              <w:rPr>
                <w:rFonts w:ascii="Arial Narrow" w:hAnsi="Arial Narrow"/>
                <w:szCs w:val="24"/>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8B6549" w:rsidRDefault="00A87564" w:rsidP="00DB5D3C">
            <w:pPr>
              <w:spacing w:after="0" w:line="259" w:lineRule="auto"/>
              <w:ind w:left="180" w:right="55" w:firstLine="0"/>
              <w:jc w:val="center"/>
              <w:rPr>
                <w:rFonts w:ascii="Arial Narrow" w:hAnsi="Arial Narrow"/>
                <w:szCs w:val="24"/>
              </w:rPr>
            </w:pPr>
            <w:r w:rsidRPr="008B6549">
              <w:rPr>
                <w:rFonts w:ascii="Arial Narrow" w:hAnsi="Arial Narrow"/>
                <w:szCs w:val="24"/>
              </w:rPr>
              <w:t xml:space="preserve"> </w:t>
            </w:r>
          </w:p>
        </w:tc>
      </w:tr>
      <w:tr w:rsidR="00A87564" w:rsidRPr="008B6549"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8B6549" w:rsidRDefault="00A87564" w:rsidP="00DB5D3C">
            <w:pPr>
              <w:spacing w:after="160" w:line="259" w:lineRule="auto"/>
              <w:ind w:left="180" w:firstLine="0"/>
              <w:jc w:val="left"/>
              <w:rPr>
                <w:rFonts w:ascii="Arial Narrow" w:hAnsi="Arial Narrow"/>
                <w:szCs w:val="24"/>
              </w:rPr>
            </w:pPr>
          </w:p>
        </w:tc>
        <w:tc>
          <w:tcPr>
            <w:tcW w:w="932" w:type="pct"/>
            <w:tcBorders>
              <w:top w:val="single" w:sz="6" w:space="0" w:color="000000"/>
              <w:left w:val="nil"/>
              <w:bottom w:val="double" w:sz="6" w:space="0" w:color="000000"/>
              <w:right w:val="nil"/>
            </w:tcBorders>
          </w:tcPr>
          <w:p w14:paraId="289AC96A" w14:textId="77777777" w:rsidR="00A87564" w:rsidRPr="008B6549" w:rsidRDefault="00A87564" w:rsidP="00DB5D3C">
            <w:pPr>
              <w:spacing w:after="160" w:line="259" w:lineRule="auto"/>
              <w:ind w:left="180" w:firstLine="0"/>
              <w:jc w:val="left"/>
              <w:rPr>
                <w:rFonts w:ascii="Arial Narrow" w:hAnsi="Arial Narrow"/>
                <w:szCs w:val="24"/>
              </w:rPr>
            </w:pPr>
          </w:p>
        </w:tc>
        <w:tc>
          <w:tcPr>
            <w:tcW w:w="339" w:type="pct"/>
            <w:tcBorders>
              <w:top w:val="single" w:sz="6" w:space="0" w:color="000000"/>
              <w:left w:val="nil"/>
              <w:bottom w:val="double" w:sz="6" w:space="0" w:color="000000"/>
              <w:right w:val="nil"/>
            </w:tcBorders>
          </w:tcPr>
          <w:p w14:paraId="552DB62E" w14:textId="77777777" w:rsidR="00A87564" w:rsidRPr="008B6549" w:rsidRDefault="00A87564" w:rsidP="00DB5D3C">
            <w:pPr>
              <w:spacing w:after="160" w:line="259" w:lineRule="auto"/>
              <w:ind w:left="180" w:firstLine="0"/>
              <w:jc w:val="left"/>
              <w:rPr>
                <w:rFonts w:ascii="Arial Narrow" w:hAnsi="Arial Narrow"/>
                <w:szCs w:val="24"/>
              </w:rPr>
            </w:pPr>
          </w:p>
        </w:tc>
        <w:tc>
          <w:tcPr>
            <w:tcW w:w="466" w:type="pct"/>
            <w:tcBorders>
              <w:top w:val="single" w:sz="6" w:space="0" w:color="000000"/>
              <w:left w:val="nil"/>
              <w:bottom w:val="double" w:sz="6" w:space="0" w:color="000000"/>
              <w:right w:val="nil"/>
            </w:tcBorders>
          </w:tcPr>
          <w:p w14:paraId="55B2F846" w14:textId="77777777" w:rsidR="00A87564" w:rsidRPr="008B6549" w:rsidRDefault="00A87564" w:rsidP="00DB5D3C">
            <w:pPr>
              <w:spacing w:after="160" w:line="259" w:lineRule="auto"/>
              <w:ind w:left="180" w:firstLine="0"/>
              <w:jc w:val="left"/>
              <w:rPr>
                <w:rFonts w:ascii="Arial Narrow" w:hAnsi="Arial Narrow"/>
                <w:szCs w:val="24"/>
              </w:rPr>
            </w:pPr>
          </w:p>
        </w:tc>
        <w:tc>
          <w:tcPr>
            <w:tcW w:w="678" w:type="pct"/>
            <w:tcBorders>
              <w:top w:val="single" w:sz="6" w:space="0" w:color="000000"/>
              <w:left w:val="nil"/>
              <w:bottom w:val="double" w:sz="6" w:space="0" w:color="000000"/>
              <w:right w:val="nil"/>
            </w:tcBorders>
          </w:tcPr>
          <w:p w14:paraId="4DEB6F0B" w14:textId="77777777" w:rsidR="00A87564" w:rsidRPr="008B6549" w:rsidRDefault="00A87564" w:rsidP="00DB5D3C">
            <w:pPr>
              <w:spacing w:after="0" w:line="259" w:lineRule="auto"/>
              <w:ind w:left="180" w:right="111" w:firstLine="0"/>
              <w:jc w:val="right"/>
              <w:rPr>
                <w:rFonts w:ascii="Arial Narrow" w:hAnsi="Arial Narrow"/>
                <w:szCs w:val="24"/>
              </w:rPr>
            </w:pPr>
            <w:r w:rsidRPr="008B6549">
              <w:rPr>
                <w:rFonts w:ascii="Arial Narrow" w:hAnsi="Arial Narrow"/>
                <w:szCs w:val="24"/>
              </w:rPr>
              <w:t xml:space="preserve">Total  </w:t>
            </w:r>
          </w:p>
          <w:p w14:paraId="5C0FDC20" w14:textId="77777777" w:rsidR="00A87564" w:rsidRPr="008B6549" w:rsidRDefault="00A87564" w:rsidP="00DB5D3C">
            <w:pPr>
              <w:spacing w:after="0" w:line="259" w:lineRule="auto"/>
              <w:ind w:left="180" w:right="50" w:firstLine="0"/>
              <w:jc w:val="right"/>
              <w:rPr>
                <w:rFonts w:ascii="Arial Narrow" w:hAnsi="Arial Narrow"/>
                <w:szCs w:val="24"/>
              </w:rPr>
            </w:pPr>
            <w:r w:rsidRPr="008B6549">
              <w:rPr>
                <w:rFonts w:ascii="Arial Narrow" w:hAnsi="Arial Narrow"/>
                <w:szCs w:val="24"/>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8B6549" w:rsidRDefault="00A87564" w:rsidP="00DB5D3C">
            <w:pPr>
              <w:spacing w:after="0" w:line="259" w:lineRule="auto"/>
              <w:ind w:left="180" w:right="50" w:firstLine="0"/>
              <w:jc w:val="right"/>
              <w:rPr>
                <w:rFonts w:ascii="Arial Narrow" w:hAnsi="Arial Narrow"/>
                <w:szCs w:val="24"/>
              </w:rPr>
            </w:pPr>
            <w:r w:rsidRPr="008B6549">
              <w:rPr>
                <w:rFonts w:ascii="Arial Narrow" w:hAnsi="Arial Narrow"/>
                <w:szCs w:val="24"/>
                <w:u w:val="single" w:color="000000"/>
              </w:rPr>
              <w:t xml:space="preserve"> </w:t>
            </w:r>
            <w:r w:rsidRPr="008B6549">
              <w:rPr>
                <w:rFonts w:ascii="Arial Narrow" w:hAnsi="Arial Narrow"/>
                <w:szCs w:val="24"/>
                <w:u w:val="single" w:color="000000"/>
              </w:rPr>
              <w:tab/>
            </w:r>
            <w:r w:rsidRPr="008B6549">
              <w:rPr>
                <w:rFonts w:ascii="Arial Narrow" w:hAnsi="Arial Narrow"/>
                <w:szCs w:val="24"/>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8B6549" w:rsidRDefault="00A87564" w:rsidP="00DB5D3C">
            <w:pPr>
              <w:spacing w:after="0" w:line="259" w:lineRule="auto"/>
              <w:ind w:left="180" w:firstLine="0"/>
              <w:jc w:val="left"/>
              <w:rPr>
                <w:rFonts w:ascii="Arial Narrow" w:hAnsi="Arial Narrow"/>
                <w:szCs w:val="24"/>
              </w:rPr>
            </w:pPr>
            <w:r w:rsidRPr="008B6549">
              <w:rPr>
                <w:rFonts w:ascii="Arial Narrow" w:hAnsi="Arial Narrow"/>
                <w:szCs w:val="24"/>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8B6549" w:rsidRDefault="00A87564" w:rsidP="00DB5D3C">
            <w:pPr>
              <w:spacing w:after="0" w:line="259" w:lineRule="auto"/>
              <w:ind w:left="180" w:right="50" w:firstLine="0"/>
              <w:jc w:val="right"/>
              <w:rPr>
                <w:rFonts w:ascii="Arial Narrow" w:hAnsi="Arial Narrow"/>
                <w:szCs w:val="24"/>
              </w:rPr>
            </w:pPr>
            <w:r w:rsidRPr="008B6549">
              <w:rPr>
                <w:rFonts w:ascii="Arial Narrow" w:hAnsi="Arial Narrow"/>
                <w:szCs w:val="24"/>
                <w:u w:val="single" w:color="000000"/>
              </w:rPr>
              <w:t xml:space="preserve"> </w:t>
            </w:r>
            <w:r w:rsidRPr="008B6549">
              <w:rPr>
                <w:rFonts w:ascii="Arial Narrow" w:hAnsi="Arial Narrow"/>
                <w:szCs w:val="24"/>
                <w:u w:val="single" w:color="000000"/>
              </w:rPr>
              <w:tab/>
            </w:r>
            <w:r w:rsidRPr="008B6549">
              <w:rPr>
                <w:rFonts w:ascii="Arial Narrow" w:hAnsi="Arial Narrow"/>
                <w:szCs w:val="24"/>
              </w:rPr>
              <w:t xml:space="preserve"> </w:t>
            </w:r>
          </w:p>
        </w:tc>
      </w:tr>
    </w:tbl>
    <w:p w14:paraId="6BD3B585" w14:textId="77777777" w:rsidR="00BF4C26" w:rsidRPr="008B6549" w:rsidRDefault="00A87564" w:rsidP="00F75A56">
      <w:pPr>
        <w:spacing w:after="14" w:line="259" w:lineRule="auto"/>
        <w:ind w:left="180" w:firstLine="0"/>
        <w:jc w:val="left"/>
        <w:rPr>
          <w:rFonts w:ascii="Arial Narrow" w:hAnsi="Arial Narrow"/>
          <w:szCs w:val="24"/>
        </w:rPr>
      </w:pPr>
      <w:r w:rsidRPr="008B6549">
        <w:rPr>
          <w:rFonts w:ascii="Arial Narrow" w:hAnsi="Arial Narrow"/>
          <w:szCs w:val="24"/>
        </w:rPr>
        <w:t xml:space="preserve"> </w:t>
      </w:r>
    </w:p>
    <w:p w14:paraId="33E7924C" w14:textId="77777777" w:rsidR="00BF4C26" w:rsidRPr="008B6549" w:rsidRDefault="00BF4C26" w:rsidP="00F75A56">
      <w:pPr>
        <w:spacing w:after="14" w:line="259" w:lineRule="auto"/>
        <w:ind w:left="180" w:firstLine="0"/>
        <w:jc w:val="left"/>
        <w:rPr>
          <w:rFonts w:ascii="Arial Narrow" w:hAnsi="Arial Narrow"/>
          <w:szCs w:val="24"/>
        </w:rPr>
      </w:pPr>
    </w:p>
    <w:p w14:paraId="55E44580" w14:textId="77777777" w:rsidR="00BF4C26" w:rsidRPr="008B6549" w:rsidRDefault="00BF4C26" w:rsidP="00F75A56">
      <w:pPr>
        <w:spacing w:after="14" w:line="259" w:lineRule="auto"/>
        <w:ind w:left="180" w:firstLine="0"/>
        <w:jc w:val="left"/>
        <w:rPr>
          <w:rFonts w:ascii="Arial Narrow" w:hAnsi="Arial Narrow"/>
          <w:szCs w:val="24"/>
        </w:rPr>
      </w:pPr>
    </w:p>
    <w:p w14:paraId="09D54D70" w14:textId="77777777" w:rsidR="00BA6FAD" w:rsidRPr="008B6549" w:rsidRDefault="00BA6FAD" w:rsidP="00F75A56">
      <w:pPr>
        <w:spacing w:after="14" w:line="259" w:lineRule="auto"/>
        <w:ind w:left="180" w:firstLine="0"/>
        <w:jc w:val="left"/>
        <w:rPr>
          <w:rFonts w:ascii="Arial Narrow" w:hAnsi="Arial Narrow"/>
          <w:szCs w:val="24"/>
        </w:rPr>
      </w:pPr>
    </w:p>
    <w:p w14:paraId="7DC2588D" w14:textId="77777777" w:rsidR="00BA6FAD" w:rsidRPr="008B6549" w:rsidRDefault="00BA6FAD" w:rsidP="00F75A56">
      <w:pPr>
        <w:spacing w:after="14" w:line="259" w:lineRule="auto"/>
        <w:ind w:left="180" w:firstLine="0"/>
        <w:jc w:val="left"/>
        <w:rPr>
          <w:rFonts w:ascii="Arial Narrow" w:hAnsi="Arial Narrow"/>
          <w:szCs w:val="24"/>
        </w:rPr>
      </w:pPr>
    </w:p>
    <w:p w14:paraId="29180734" w14:textId="77777777" w:rsidR="00A536F8" w:rsidRPr="008B6549" w:rsidRDefault="00A536F8" w:rsidP="003E5A14">
      <w:pPr>
        <w:ind w:firstLine="0"/>
        <w:jc w:val="center"/>
        <w:rPr>
          <w:rFonts w:ascii="Arial Narrow" w:hAnsi="Arial Narrow"/>
          <w:b/>
          <w:szCs w:val="24"/>
        </w:rPr>
      </w:pPr>
    </w:p>
    <w:p w14:paraId="6377CBD7" w14:textId="77777777" w:rsidR="00536F8B" w:rsidRPr="008B6549" w:rsidRDefault="00536F8B" w:rsidP="003E5A14">
      <w:pPr>
        <w:ind w:firstLine="0"/>
        <w:jc w:val="center"/>
        <w:rPr>
          <w:rFonts w:ascii="Arial Narrow" w:hAnsi="Arial Narrow"/>
          <w:b/>
          <w:szCs w:val="24"/>
        </w:rPr>
      </w:pPr>
    </w:p>
    <w:p w14:paraId="46CAC0BC" w14:textId="77777777" w:rsidR="00A536F8" w:rsidRPr="008B6549" w:rsidRDefault="00A536F8" w:rsidP="003E5A14">
      <w:pPr>
        <w:ind w:firstLine="0"/>
        <w:jc w:val="center"/>
        <w:rPr>
          <w:rFonts w:ascii="Arial Narrow" w:hAnsi="Arial Narrow"/>
          <w:b/>
          <w:szCs w:val="24"/>
        </w:rPr>
      </w:pPr>
    </w:p>
    <w:p w14:paraId="46CBE826" w14:textId="2C1325F3" w:rsidR="003E5A14" w:rsidRDefault="003D2547" w:rsidP="003E5A14">
      <w:pPr>
        <w:ind w:firstLine="0"/>
        <w:jc w:val="center"/>
        <w:rPr>
          <w:b/>
          <w:sz w:val="40"/>
        </w:rPr>
      </w:pPr>
      <w:r w:rsidRPr="00620F9B">
        <w:rPr>
          <w:b/>
          <w:sz w:val="40"/>
        </w:rPr>
        <w:t>DRAWINGS</w:t>
      </w:r>
      <w:r>
        <w:rPr>
          <w:b/>
          <w:sz w:val="40"/>
        </w:rPr>
        <w:t xml:space="preserve"> FOR EIGHTEEN (18)</w:t>
      </w:r>
    </w:p>
    <w:p w14:paraId="3C3AC0D2" w14:textId="77777777" w:rsidR="00A536F8" w:rsidRDefault="00A536F8" w:rsidP="00A536F8">
      <w:pPr>
        <w:ind w:firstLine="0"/>
        <w:jc w:val="center"/>
        <w:rPr>
          <w:b/>
          <w:bCs/>
          <w:color w:val="auto"/>
          <w:sz w:val="28"/>
          <w:szCs w:val="28"/>
          <w:lang w:val="en-GB" w:eastAsia="fr-FR"/>
        </w:rPr>
      </w:pPr>
    </w:p>
    <w:p w14:paraId="3503FA4D" w14:textId="77777777" w:rsidR="00A536F8" w:rsidRDefault="00A536F8" w:rsidP="00A536F8">
      <w:pPr>
        <w:pStyle w:val="Heading1"/>
        <w:spacing w:after="77"/>
        <w:ind w:left="180" w:right="61"/>
        <w:rPr>
          <w:sz w:val="44"/>
        </w:rPr>
      </w:pPr>
      <w:r w:rsidRPr="00DA1BE4">
        <w:rPr>
          <w:b w:val="0"/>
          <w:noProof/>
          <w:sz w:val="24"/>
        </w:rPr>
        <w:drawing>
          <wp:inline distT="0" distB="0" distL="0" distR="0" wp14:anchorId="62073A27" wp14:editId="4A4EE4AD">
            <wp:extent cx="6800850" cy="2494217"/>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14224" b="13362"/>
                    <a:stretch/>
                  </pic:blipFill>
                  <pic:spPr bwMode="auto">
                    <a:xfrm>
                      <a:off x="0" y="0"/>
                      <a:ext cx="6800850" cy="2494217"/>
                    </a:xfrm>
                    <a:prstGeom prst="rect">
                      <a:avLst/>
                    </a:prstGeom>
                    <a:ln>
                      <a:noFill/>
                    </a:ln>
                    <a:extLst>
                      <a:ext uri="{53640926-AAD7-44D8-BBD7-CCE9431645EC}">
                        <a14:shadowObscured xmlns:a14="http://schemas.microsoft.com/office/drawing/2010/main"/>
                      </a:ext>
                    </a:extLst>
                  </pic:spPr>
                </pic:pic>
              </a:graphicData>
            </a:graphic>
          </wp:inline>
        </w:drawing>
      </w:r>
    </w:p>
    <w:p w14:paraId="74A636C8" w14:textId="26477AAC" w:rsidR="00A536F8" w:rsidRDefault="00A536F8" w:rsidP="00A536F8">
      <w:r>
        <w:rPr>
          <w:noProof/>
        </w:rPr>
        <w:drawing>
          <wp:anchor distT="0" distB="0" distL="114300" distR="114300" simplePos="0" relativeHeight="251787264" behindDoc="0" locked="0" layoutInCell="1" allowOverlap="1" wp14:anchorId="29F228E6" wp14:editId="688870E2">
            <wp:simplePos x="0" y="0"/>
            <wp:positionH relativeFrom="column">
              <wp:posOffset>-68580</wp:posOffset>
            </wp:positionH>
            <wp:positionV relativeFrom="paragraph">
              <wp:posOffset>285750</wp:posOffset>
            </wp:positionV>
            <wp:extent cx="6854347" cy="44888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4347" cy="4488815"/>
                    </a:xfrm>
                    <a:prstGeom prst="rect">
                      <a:avLst/>
                    </a:prstGeom>
                    <a:noFill/>
                  </pic:spPr>
                </pic:pic>
              </a:graphicData>
            </a:graphic>
          </wp:anchor>
        </w:drawing>
      </w:r>
    </w:p>
    <w:p w14:paraId="27909C8E" w14:textId="0D7D8ADD" w:rsidR="00A536F8" w:rsidRDefault="00A536F8" w:rsidP="00A536F8"/>
    <w:p w14:paraId="71D2BDD6" w14:textId="1685CE49" w:rsidR="00A536F8" w:rsidRDefault="00A536F8" w:rsidP="00A536F8"/>
    <w:p w14:paraId="3CC9BB2B" w14:textId="77777777" w:rsidR="00A536F8" w:rsidRDefault="00A536F8" w:rsidP="00A536F8"/>
    <w:p w14:paraId="221E475A" w14:textId="77777777" w:rsidR="00A536F8" w:rsidRDefault="00A536F8" w:rsidP="00A536F8"/>
    <w:p w14:paraId="7EA3FC4B" w14:textId="77777777" w:rsidR="00A536F8" w:rsidRDefault="00A536F8" w:rsidP="00A536F8">
      <w:r w:rsidRPr="00DA1BE4">
        <w:rPr>
          <w:noProof/>
        </w:rPr>
        <w:drawing>
          <wp:inline distT="0" distB="0" distL="0" distR="0" wp14:anchorId="1677380C" wp14:editId="0BBDA769">
            <wp:extent cx="6800850" cy="295656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6">
                      <a:extLst>
                        <a:ext uri="{28A0092B-C50C-407E-A947-70E740481C1C}">
                          <a14:useLocalDpi xmlns:a14="http://schemas.microsoft.com/office/drawing/2010/main" val="0"/>
                        </a:ext>
                      </a:extLst>
                    </a:blip>
                    <a:srcRect b="19082"/>
                    <a:stretch/>
                  </pic:blipFill>
                  <pic:spPr bwMode="auto">
                    <a:xfrm>
                      <a:off x="0" y="0"/>
                      <a:ext cx="6800850" cy="2956560"/>
                    </a:xfrm>
                    <a:prstGeom prst="rect">
                      <a:avLst/>
                    </a:prstGeom>
                    <a:noFill/>
                    <a:ln>
                      <a:noFill/>
                    </a:ln>
                    <a:extLst>
                      <a:ext uri="{53640926-AAD7-44D8-BBD7-CCE9431645EC}">
                        <a14:shadowObscured xmlns:a14="http://schemas.microsoft.com/office/drawing/2010/main"/>
                      </a:ext>
                    </a:extLst>
                  </pic:spPr>
                </pic:pic>
              </a:graphicData>
            </a:graphic>
          </wp:inline>
        </w:drawing>
      </w:r>
      <w:r w:rsidRPr="00DA1BE4">
        <w:rPr>
          <w:noProof/>
        </w:rPr>
        <w:drawing>
          <wp:inline distT="0" distB="0" distL="0" distR="0" wp14:anchorId="09BED611" wp14:editId="6522E389">
            <wp:extent cx="6800211" cy="2781300"/>
            <wp:effectExtent l="0" t="0" r="127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7">
                      <a:extLst>
                        <a:ext uri="{28A0092B-C50C-407E-A947-70E740481C1C}">
                          <a14:useLocalDpi xmlns:a14="http://schemas.microsoft.com/office/drawing/2010/main" val="0"/>
                        </a:ext>
                      </a:extLst>
                    </a:blip>
                    <a:srcRect b="21223"/>
                    <a:stretch/>
                  </pic:blipFill>
                  <pic:spPr bwMode="auto">
                    <a:xfrm>
                      <a:off x="0" y="0"/>
                      <a:ext cx="6800850" cy="2781562"/>
                    </a:xfrm>
                    <a:prstGeom prst="rect">
                      <a:avLst/>
                    </a:prstGeom>
                    <a:noFill/>
                    <a:ln>
                      <a:noFill/>
                    </a:ln>
                    <a:extLst>
                      <a:ext uri="{53640926-AAD7-44D8-BBD7-CCE9431645EC}">
                        <a14:shadowObscured xmlns:a14="http://schemas.microsoft.com/office/drawing/2010/main"/>
                      </a:ext>
                    </a:extLst>
                  </pic:spPr>
                </pic:pic>
              </a:graphicData>
            </a:graphic>
          </wp:inline>
        </w:drawing>
      </w:r>
    </w:p>
    <w:p w14:paraId="7412B6B7" w14:textId="77777777" w:rsidR="00A536F8" w:rsidRDefault="00A536F8" w:rsidP="00A536F8"/>
    <w:p w14:paraId="0CF872DC" w14:textId="77777777" w:rsidR="00A536F8" w:rsidRDefault="00A536F8" w:rsidP="00A536F8"/>
    <w:p w14:paraId="325B1673" w14:textId="77777777" w:rsidR="00A536F8" w:rsidRDefault="00A536F8" w:rsidP="00A536F8"/>
    <w:p w14:paraId="6B78F9EA" w14:textId="77777777" w:rsidR="00A536F8" w:rsidRDefault="00A536F8" w:rsidP="00A536F8"/>
    <w:p w14:paraId="1B18726E" w14:textId="77777777" w:rsidR="00A536F8" w:rsidRDefault="00A536F8" w:rsidP="00A536F8">
      <w:r w:rsidRPr="00DA1BE4">
        <w:rPr>
          <w:noProof/>
        </w:rPr>
        <w:lastRenderedPageBreak/>
        <w:drawing>
          <wp:inline distT="0" distB="0" distL="0" distR="0" wp14:anchorId="6A9B21C8" wp14:editId="08EE9996">
            <wp:extent cx="6800850" cy="32385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8">
                      <a:extLst>
                        <a:ext uri="{28A0092B-C50C-407E-A947-70E740481C1C}">
                          <a14:useLocalDpi xmlns:a14="http://schemas.microsoft.com/office/drawing/2010/main" val="0"/>
                        </a:ext>
                      </a:extLst>
                    </a:blip>
                    <a:srcRect t="25135" b="13263"/>
                    <a:stretch/>
                  </pic:blipFill>
                  <pic:spPr bwMode="auto">
                    <a:xfrm>
                      <a:off x="0" y="0"/>
                      <a:ext cx="6800850" cy="3238500"/>
                    </a:xfrm>
                    <a:prstGeom prst="rect">
                      <a:avLst/>
                    </a:prstGeom>
                    <a:noFill/>
                    <a:ln>
                      <a:noFill/>
                    </a:ln>
                    <a:extLst>
                      <a:ext uri="{53640926-AAD7-44D8-BBD7-CCE9431645EC}">
                        <a14:shadowObscured xmlns:a14="http://schemas.microsoft.com/office/drawing/2010/main"/>
                      </a:ext>
                    </a:extLst>
                  </pic:spPr>
                </pic:pic>
              </a:graphicData>
            </a:graphic>
          </wp:inline>
        </w:drawing>
      </w:r>
    </w:p>
    <w:p w14:paraId="13EAB982" w14:textId="77777777" w:rsidR="00A536F8" w:rsidRDefault="00A536F8" w:rsidP="00A536F8"/>
    <w:p w14:paraId="2EDB7802" w14:textId="77777777" w:rsidR="00A536F8" w:rsidRDefault="00A536F8" w:rsidP="00A536F8"/>
    <w:p w14:paraId="3497BF04" w14:textId="77777777" w:rsidR="00A536F8" w:rsidRDefault="00A536F8" w:rsidP="00A536F8">
      <w:r w:rsidRPr="00DA1BE4">
        <w:rPr>
          <w:noProof/>
        </w:rPr>
        <w:drawing>
          <wp:inline distT="0" distB="0" distL="0" distR="0" wp14:anchorId="3381D914" wp14:editId="7F9C6527">
            <wp:extent cx="6800850" cy="36195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9">
                      <a:extLst>
                        <a:ext uri="{28A0092B-C50C-407E-A947-70E740481C1C}">
                          <a14:useLocalDpi xmlns:a14="http://schemas.microsoft.com/office/drawing/2010/main" val="0"/>
                        </a:ext>
                      </a:extLst>
                    </a:blip>
                    <a:srcRect b="6862"/>
                    <a:stretch/>
                  </pic:blipFill>
                  <pic:spPr bwMode="auto">
                    <a:xfrm>
                      <a:off x="0" y="0"/>
                      <a:ext cx="6800850" cy="3619500"/>
                    </a:xfrm>
                    <a:prstGeom prst="rect">
                      <a:avLst/>
                    </a:prstGeom>
                    <a:noFill/>
                    <a:ln>
                      <a:noFill/>
                    </a:ln>
                    <a:extLst>
                      <a:ext uri="{53640926-AAD7-44D8-BBD7-CCE9431645EC}">
                        <a14:shadowObscured xmlns:a14="http://schemas.microsoft.com/office/drawing/2010/main"/>
                      </a:ext>
                    </a:extLst>
                  </pic:spPr>
                </pic:pic>
              </a:graphicData>
            </a:graphic>
          </wp:inline>
        </w:drawing>
      </w:r>
    </w:p>
    <w:p w14:paraId="3C87D192" w14:textId="77777777" w:rsidR="00A536F8" w:rsidRDefault="00A536F8" w:rsidP="00A536F8"/>
    <w:p w14:paraId="417FB511" w14:textId="23FF8B38" w:rsidR="00A536F8" w:rsidRDefault="00A536F8" w:rsidP="00A536F8">
      <w:r w:rsidRPr="00DA1BE4">
        <w:rPr>
          <w:noProof/>
        </w:rPr>
        <w:lastRenderedPageBreak/>
        <w:drawing>
          <wp:inline distT="0" distB="0" distL="0" distR="0" wp14:anchorId="7F4DD22F" wp14:editId="3AEF297F">
            <wp:extent cx="6800286" cy="4130040"/>
            <wp:effectExtent l="0" t="0" r="635"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01418" cy="4130728"/>
                    </a:xfrm>
                    <a:prstGeom prst="rect">
                      <a:avLst/>
                    </a:prstGeom>
                    <a:noFill/>
                    <a:ln>
                      <a:noFill/>
                    </a:ln>
                  </pic:spPr>
                </pic:pic>
              </a:graphicData>
            </a:graphic>
          </wp:inline>
        </w:drawing>
      </w:r>
    </w:p>
    <w:p w14:paraId="5B521DA6" w14:textId="3590BBE1" w:rsidR="00A536F8" w:rsidRDefault="003D2547" w:rsidP="00A536F8">
      <w:r w:rsidRPr="00DA1BE4">
        <w:rPr>
          <w:noProof/>
        </w:rPr>
        <w:drawing>
          <wp:anchor distT="0" distB="0" distL="114300" distR="114300" simplePos="0" relativeHeight="251788288" behindDoc="0" locked="0" layoutInCell="1" allowOverlap="1" wp14:anchorId="00A6DC3C" wp14:editId="1FD18FA4">
            <wp:simplePos x="0" y="0"/>
            <wp:positionH relativeFrom="column">
              <wp:posOffset>66040</wp:posOffset>
            </wp:positionH>
            <wp:positionV relativeFrom="paragraph">
              <wp:posOffset>201930</wp:posOffset>
            </wp:positionV>
            <wp:extent cx="6799580" cy="3017520"/>
            <wp:effectExtent l="0" t="0" r="1270"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7">
                      <a:extLst>
                        <a:ext uri="{28A0092B-C50C-407E-A947-70E740481C1C}">
                          <a14:useLocalDpi xmlns:a14="http://schemas.microsoft.com/office/drawing/2010/main" val="0"/>
                        </a:ext>
                      </a:extLst>
                    </a:blip>
                    <a:srcRect b="21312"/>
                    <a:stretch/>
                  </pic:blipFill>
                  <pic:spPr bwMode="auto">
                    <a:xfrm>
                      <a:off x="0" y="0"/>
                      <a:ext cx="6799580" cy="3017520"/>
                    </a:xfrm>
                    <a:prstGeom prst="rect">
                      <a:avLst/>
                    </a:prstGeom>
                    <a:noFill/>
                    <a:ln>
                      <a:noFill/>
                    </a:ln>
                    <a:extLst>
                      <a:ext uri="{53640926-AAD7-44D8-BBD7-CCE9431645EC}">
                        <a14:shadowObscured xmlns:a14="http://schemas.microsoft.com/office/drawing/2010/main"/>
                      </a:ext>
                    </a:extLst>
                  </pic:spPr>
                </pic:pic>
              </a:graphicData>
            </a:graphic>
          </wp:anchor>
        </w:drawing>
      </w:r>
    </w:p>
    <w:p w14:paraId="7848464A" w14:textId="3E31895F" w:rsidR="00A536F8" w:rsidRDefault="00A536F8" w:rsidP="00A536F8"/>
    <w:p w14:paraId="07BD6EAF" w14:textId="031A5C45" w:rsidR="00A536F8" w:rsidRDefault="00A536F8" w:rsidP="00A536F8"/>
    <w:p w14:paraId="094BF556" w14:textId="113EE981" w:rsidR="00A536F8" w:rsidRDefault="00A536F8" w:rsidP="00A536F8"/>
    <w:p w14:paraId="420F9BD7" w14:textId="5FF31186" w:rsidR="00A536F8" w:rsidRDefault="00A536F8" w:rsidP="00A536F8"/>
    <w:p w14:paraId="6BDA5866" w14:textId="0D174A18" w:rsidR="00A536F8" w:rsidRDefault="00A536F8" w:rsidP="00A536F8"/>
    <w:p w14:paraId="6367A296" w14:textId="77777777" w:rsidR="00A536F8" w:rsidRDefault="00A536F8" w:rsidP="00A536F8">
      <w:pPr>
        <w:pStyle w:val="Heading1"/>
        <w:spacing w:after="77"/>
        <w:ind w:left="0" w:right="61" w:firstLine="0"/>
        <w:jc w:val="both"/>
        <w:rPr>
          <w:sz w:val="44"/>
        </w:rPr>
      </w:pPr>
      <w:r w:rsidRPr="00DA1BE4">
        <w:rPr>
          <w:b w:val="0"/>
          <w:noProof/>
          <w:sz w:val="24"/>
        </w:rPr>
        <w:lastRenderedPageBreak/>
        <w:drawing>
          <wp:inline distT="0" distB="0" distL="0" distR="0" wp14:anchorId="0114FEF6" wp14:editId="1D85D622">
            <wp:extent cx="6800850" cy="4007259"/>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00850" cy="4007259"/>
                    </a:xfrm>
                    <a:prstGeom prst="rect">
                      <a:avLst/>
                    </a:prstGeom>
                    <a:noFill/>
                    <a:ln>
                      <a:noFill/>
                    </a:ln>
                  </pic:spPr>
                </pic:pic>
              </a:graphicData>
            </a:graphic>
          </wp:inline>
        </w:drawing>
      </w:r>
    </w:p>
    <w:p w14:paraId="19D54B2E" w14:textId="77777777" w:rsidR="00A536F8" w:rsidRDefault="00A536F8" w:rsidP="00A536F8">
      <w:pPr>
        <w:pStyle w:val="Heading1"/>
        <w:spacing w:after="77"/>
        <w:ind w:left="0" w:right="61" w:firstLine="0"/>
        <w:jc w:val="both"/>
        <w:rPr>
          <w:sz w:val="44"/>
        </w:rPr>
      </w:pPr>
    </w:p>
    <w:p w14:paraId="26B1F2C3" w14:textId="77777777" w:rsidR="00A536F8" w:rsidRDefault="00A536F8" w:rsidP="00A536F8">
      <w:r w:rsidRPr="00DA1BE4">
        <w:rPr>
          <w:noProof/>
        </w:rPr>
        <w:drawing>
          <wp:inline distT="0" distB="0" distL="0" distR="0" wp14:anchorId="32749F5F" wp14:editId="3F12D202">
            <wp:extent cx="6800850" cy="3500765"/>
            <wp:effectExtent l="0" t="0" r="0" b="444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00850" cy="3500765"/>
                    </a:xfrm>
                    <a:prstGeom prst="rect">
                      <a:avLst/>
                    </a:prstGeom>
                    <a:noFill/>
                    <a:ln>
                      <a:noFill/>
                    </a:ln>
                  </pic:spPr>
                </pic:pic>
              </a:graphicData>
            </a:graphic>
          </wp:inline>
        </w:drawing>
      </w:r>
    </w:p>
    <w:p w14:paraId="13BAEE85" w14:textId="77777777" w:rsidR="00A536F8" w:rsidRDefault="00A536F8" w:rsidP="00A536F8"/>
    <w:p w14:paraId="10BB6DF9" w14:textId="77777777" w:rsidR="00706B63" w:rsidRDefault="00706B63" w:rsidP="00F75A56">
      <w:pPr>
        <w:spacing w:after="14" w:line="259" w:lineRule="auto"/>
        <w:ind w:left="180" w:firstLine="0"/>
        <w:jc w:val="left"/>
        <w:rPr>
          <w:sz w:val="40"/>
        </w:rPr>
      </w:pPr>
    </w:p>
    <w:p w14:paraId="2976CC03" w14:textId="0899D635" w:rsidR="00A87564" w:rsidRPr="00620F9B" w:rsidRDefault="00A87564" w:rsidP="00F75A56">
      <w:pPr>
        <w:spacing w:after="14" w:line="259" w:lineRule="auto"/>
        <w:ind w:left="180" w:firstLine="0"/>
        <w:jc w:val="left"/>
        <w:rPr>
          <w:sz w:val="28"/>
        </w:rPr>
      </w:pPr>
      <w:r w:rsidRPr="00620F9B">
        <w:rPr>
          <w:sz w:val="40"/>
        </w:rPr>
        <w:lastRenderedPageBreak/>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1C1480">
      <w:pPr>
        <w:numPr>
          <w:ilvl w:val="0"/>
          <w:numId w:val="59"/>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1C1480">
            <w:pPr>
              <w:numPr>
                <w:ilvl w:val="0"/>
                <w:numId w:val="60"/>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0FD3A3A2"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 xml:space="preserve">At least </w:t>
            </w:r>
            <w:proofErr w:type="gramStart"/>
            <w:r w:rsidRPr="00C501E2">
              <w:rPr>
                <w:color w:val="auto"/>
                <w:szCs w:val="24"/>
                <w:lang w:val="en-GB"/>
              </w:rPr>
              <w:t xml:space="preserve">Master </w:t>
            </w:r>
            <w:r w:rsidR="008B6549">
              <w:rPr>
                <w:color w:val="auto"/>
                <w:szCs w:val="24"/>
                <w:lang w:val="en-GB"/>
              </w:rPr>
              <w:t xml:space="preserve"> BAC</w:t>
            </w:r>
            <w:proofErr w:type="gramEnd"/>
            <w:r w:rsidR="008B6549">
              <w:rPr>
                <w:color w:val="auto"/>
                <w:szCs w:val="24"/>
                <w:lang w:val="en-GB"/>
              </w:rPr>
              <w:t xml:space="preserve"> +4 or degree in </w:t>
            </w:r>
            <w:r w:rsidRPr="00C501E2">
              <w:rPr>
                <w:color w:val="auto"/>
                <w:szCs w:val="24"/>
                <w:lang w:val="en-GB"/>
              </w:rPr>
              <w:t>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1C1480">
            <w:pPr>
              <w:numPr>
                <w:ilvl w:val="0"/>
                <w:numId w:val="60"/>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1C1480">
            <w:pPr>
              <w:numPr>
                <w:ilvl w:val="0"/>
                <w:numId w:val="60"/>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34FC0CD5"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w:t>
            </w:r>
            <w:r w:rsidR="008B6549">
              <w:rPr>
                <w:color w:val="auto"/>
                <w:szCs w:val="24"/>
                <w:lang w:val="en-GB"/>
              </w:rPr>
              <w:t xml:space="preserve"> or degree</w:t>
            </w:r>
            <w:r w:rsidRPr="00C501E2">
              <w:rPr>
                <w:color w:val="auto"/>
                <w:szCs w:val="24"/>
                <w:lang w:val="en-GB"/>
              </w:rPr>
              <w:t xml:space="preserve">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1C1480">
      <w:pPr>
        <w:numPr>
          <w:ilvl w:val="0"/>
          <w:numId w:val="59"/>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lastRenderedPageBreak/>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1C1480">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1C1480">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1C1480">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1C1480">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758047AE" w14:textId="3AA70C86" w:rsidR="00EC7AD6" w:rsidRPr="00BC2D59" w:rsidRDefault="00065C08" w:rsidP="00892D5A">
      <w:pPr>
        <w:pStyle w:val="Heading1"/>
        <w:spacing w:after="77"/>
        <w:ind w:left="180" w:right="61"/>
        <w:rPr>
          <w:rFonts w:ascii="Arial Narrow" w:hAnsi="Arial Narrow"/>
          <w:sz w:val="24"/>
          <w:szCs w:val="24"/>
        </w:rPr>
      </w:pPr>
      <w:r w:rsidRPr="00BC2D59">
        <w:rPr>
          <w:rFonts w:ascii="Arial Narrow" w:hAnsi="Arial Narrow"/>
          <w:sz w:val="24"/>
          <w:szCs w:val="24"/>
        </w:rPr>
        <w:t xml:space="preserve">ANNEX 2: Quotation Forms </w:t>
      </w:r>
      <w:bookmarkEnd w:id="29"/>
    </w:p>
    <w:p w14:paraId="554AE694" w14:textId="77777777" w:rsidR="00EC7AD6" w:rsidRPr="00BC2D59" w:rsidRDefault="00065C08" w:rsidP="00892D5A">
      <w:pPr>
        <w:spacing w:after="0" w:line="259" w:lineRule="auto"/>
        <w:ind w:left="180" w:firstLine="0"/>
        <w:jc w:val="center"/>
        <w:rPr>
          <w:rFonts w:ascii="Arial Narrow" w:hAnsi="Arial Narrow"/>
          <w:szCs w:val="24"/>
        </w:rPr>
      </w:pPr>
      <w:r w:rsidRPr="00BC2D59">
        <w:rPr>
          <w:rFonts w:ascii="Arial Narrow" w:hAnsi="Arial Narrow"/>
          <w:b/>
          <w:szCs w:val="24"/>
        </w:rPr>
        <w:t xml:space="preserve"> </w:t>
      </w:r>
    </w:p>
    <w:p w14:paraId="357CAC16" w14:textId="77777777" w:rsidR="00EC7AD6" w:rsidRPr="00BC2D59" w:rsidRDefault="00065C08" w:rsidP="00892D5A">
      <w:pPr>
        <w:pStyle w:val="Heading2"/>
        <w:ind w:left="180" w:right="62"/>
        <w:rPr>
          <w:rFonts w:ascii="Arial Narrow" w:hAnsi="Arial Narrow"/>
          <w:sz w:val="24"/>
          <w:szCs w:val="24"/>
        </w:rPr>
      </w:pPr>
      <w:r w:rsidRPr="00BC2D59">
        <w:rPr>
          <w:rFonts w:ascii="Arial Narrow" w:hAnsi="Arial Narrow"/>
          <w:sz w:val="24"/>
          <w:szCs w:val="24"/>
        </w:rPr>
        <w:t xml:space="preserve">Contractor Quotation Form </w:t>
      </w:r>
    </w:p>
    <w:p w14:paraId="0AE28630"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BC2D59"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BC2D59" w:rsidRDefault="00065C08" w:rsidP="00892D5A">
            <w:pPr>
              <w:spacing w:after="0" w:line="259" w:lineRule="auto"/>
              <w:ind w:left="180" w:firstLine="0"/>
              <w:rPr>
                <w:rFonts w:ascii="Arial Narrow" w:hAnsi="Arial Narrow"/>
                <w:szCs w:val="24"/>
              </w:rPr>
            </w:pPr>
            <w:r w:rsidRPr="00BC2D59">
              <w:rPr>
                <w:rFonts w:ascii="Arial Narrow" w:hAnsi="Arial Narrow"/>
                <w:b/>
                <w:szCs w:val="24"/>
              </w:rPr>
              <w:t>[</w:t>
            </w:r>
            <w:r w:rsidRPr="00BC2D59">
              <w:rPr>
                <w:rFonts w:ascii="Arial Narrow" w:hAnsi="Arial Narrow"/>
                <w:b/>
                <w:i/>
                <w:szCs w:val="24"/>
              </w:rPr>
              <w:t>Insert Contractor’s name; in case of a joint venture, specify the name of the joint venture</w:t>
            </w:r>
            <w:r w:rsidRPr="00BC2D59">
              <w:rPr>
                <w:rFonts w:ascii="Arial Narrow" w:hAnsi="Arial Narrow"/>
                <w:b/>
                <w:szCs w:val="24"/>
              </w:rPr>
              <w:t xml:space="preserve">] </w:t>
            </w:r>
          </w:p>
        </w:tc>
      </w:tr>
      <w:tr w:rsidR="00EC7AD6" w:rsidRPr="00BC2D59"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 xml:space="preserve">Contractor’s </w:t>
            </w:r>
          </w:p>
          <w:p w14:paraId="1863C2B9"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w:t>
            </w:r>
            <w:r w:rsidRPr="00BC2D59">
              <w:rPr>
                <w:rFonts w:ascii="Arial Narrow" w:hAnsi="Arial Narrow"/>
                <w:b/>
                <w:i/>
                <w:szCs w:val="24"/>
              </w:rPr>
              <w:t>Insert name of Contractor’s Representative</w:t>
            </w:r>
            <w:r w:rsidRPr="00BC2D59">
              <w:rPr>
                <w:rFonts w:ascii="Arial Narrow" w:hAnsi="Arial Narrow"/>
                <w:b/>
                <w:szCs w:val="24"/>
              </w:rPr>
              <w:t xml:space="preserve">] </w:t>
            </w:r>
          </w:p>
        </w:tc>
      </w:tr>
      <w:tr w:rsidR="00EC7AD6" w:rsidRPr="00BC2D59"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w:t>
            </w:r>
            <w:r w:rsidRPr="00BC2D59">
              <w:rPr>
                <w:rFonts w:ascii="Arial Narrow" w:hAnsi="Arial Narrow"/>
                <w:b/>
                <w:i/>
                <w:szCs w:val="24"/>
              </w:rPr>
              <w:t>Insert Representatives title or position</w:t>
            </w:r>
            <w:r w:rsidRPr="00BC2D59">
              <w:rPr>
                <w:rFonts w:ascii="Arial Narrow" w:hAnsi="Arial Narrow"/>
                <w:b/>
                <w:szCs w:val="24"/>
              </w:rPr>
              <w:t xml:space="preserve">] </w:t>
            </w:r>
          </w:p>
        </w:tc>
      </w:tr>
      <w:tr w:rsidR="00EC7AD6" w:rsidRPr="00BC2D59"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w:t>
            </w:r>
            <w:r w:rsidRPr="00BC2D59">
              <w:rPr>
                <w:rFonts w:ascii="Arial Narrow" w:hAnsi="Arial Narrow"/>
                <w:b/>
                <w:i/>
                <w:szCs w:val="24"/>
              </w:rPr>
              <w:t>Insert Contractor’s address</w:t>
            </w:r>
            <w:r w:rsidRPr="00BC2D59">
              <w:rPr>
                <w:rFonts w:ascii="Arial Narrow" w:hAnsi="Arial Narrow"/>
                <w:b/>
                <w:szCs w:val="24"/>
              </w:rPr>
              <w:t xml:space="preserve">] </w:t>
            </w:r>
          </w:p>
        </w:tc>
      </w:tr>
      <w:tr w:rsidR="00EC7AD6" w:rsidRPr="00BC2D59"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w:t>
            </w:r>
            <w:r w:rsidRPr="00BC2D59">
              <w:rPr>
                <w:rFonts w:ascii="Arial Narrow" w:hAnsi="Arial Narrow"/>
                <w:b/>
                <w:i/>
                <w:szCs w:val="24"/>
              </w:rPr>
              <w:t>Insert Contractor’s email address</w:t>
            </w:r>
            <w:r w:rsidRPr="00BC2D59">
              <w:rPr>
                <w:rFonts w:ascii="Arial Narrow" w:hAnsi="Arial Narrow"/>
                <w:b/>
                <w:szCs w:val="24"/>
              </w:rPr>
              <w:t xml:space="preserve">] </w:t>
            </w:r>
          </w:p>
        </w:tc>
      </w:tr>
    </w:tbl>
    <w:p w14:paraId="7AB42488" w14:textId="77777777" w:rsidR="00EC7AD6" w:rsidRPr="00BC2D59" w:rsidRDefault="00065C08" w:rsidP="00892D5A">
      <w:pPr>
        <w:spacing w:after="0" w:line="259" w:lineRule="auto"/>
        <w:ind w:left="180" w:firstLine="0"/>
        <w:jc w:val="center"/>
        <w:rPr>
          <w:rFonts w:ascii="Arial Narrow" w:hAnsi="Arial Narrow"/>
          <w:szCs w:val="24"/>
        </w:rPr>
      </w:pPr>
      <w:r w:rsidRPr="00BC2D59">
        <w:rPr>
          <w:rFonts w:ascii="Arial Narrow" w:hAnsi="Arial Narrow"/>
          <w:szCs w:val="24"/>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BC2D59"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i/>
                <w:szCs w:val="24"/>
              </w:rPr>
              <w:t xml:space="preserve">[Insert Employer’s name] </w:t>
            </w:r>
          </w:p>
        </w:tc>
      </w:tr>
      <w:tr w:rsidR="00EC7AD6" w:rsidRPr="00BC2D59"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i/>
                <w:szCs w:val="24"/>
              </w:rPr>
              <w:t xml:space="preserve">[Insert name of Employer’s Representative] </w:t>
            </w:r>
          </w:p>
        </w:tc>
      </w:tr>
      <w:tr w:rsidR="00EC7AD6" w:rsidRPr="00BC2D59"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i/>
                <w:szCs w:val="24"/>
              </w:rPr>
              <w:t xml:space="preserve">[Insert Representatives title or position] </w:t>
            </w:r>
          </w:p>
        </w:tc>
      </w:tr>
      <w:tr w:rsidR="00EC7AD6" w:rsidRPr="00BC2D59"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i/>
                <w:szCs w:val="24"/>
              </w:rPr>
              <w:t xml:space="preserve">[Insert Employer’s address, including email] </w:t>
            </w:r>
          </w:p>
        </w:tc>
      </w:tr>
      <w:tr w:rsidR="00EC7AD6" w:rsidRPr="00BC2D59"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r>
      <w:tr w:rsidR="00EC7AD6" w:rsidRPr="00BC2D59"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szCs w:val="24"/>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r>
    </w:tbl>
    <w:p w14:paraId="005E7CCF"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p w14:paraId="43E6B264" w14:textId="77777777" w:rsidR="00EC7AD6" w:rsidRPr="00BC2D59" w:rsidRDefault="00065C08" w:rsidP="00892D5A">
      <w:pPr>
        <w:spacing w:after="11"/>
        <w:ind w:left="180" w:right="46" w:hanging="10"/>
        <w:rPr>
          <w:rFonts w:ascii="Arial Narrow" w:hAnsi="Arial Narrow"/>
          <w:szCs w:val="24"/>
        </w:rPr>
      </w:pPr>
      <w:r w:rsidRPr="00BC2D59">
        <w:rPr>
          <w:rFonts w:ascii="Arial Narrow" w:hAnsi="Arial Narrow"/>
          <w:szCs w:val="24"/>
        </w:rPr>
        <w:t xml:space="preserve">Dear </w:t>
      </w:r>
      <w:r w:rsidRPr="00BC2D59">
        <w:rPr>
          <w:rFonts w:ascii="Arial Narrow" w:hAnsi="Arial Narrow"/>
          <w:b/>
          <w:i/>
          <w:szCs w:val="24"/>
        </w:rPr>
        <w:t>[insert name of Employer’s Representative]</w:t>
      </w:r>
      <w:r w:rsidRPr="00BC2D59">
        <w:rPr>
          <w:rFonts w:ascii="Arial Narrow" w:hAnsi="Arial Narrow"/>
          <w:b/>
          <w:szCs w:val="24"/>
        </w:rPr>
        <w:t xml:space="preserve">: </w:t>
      </w:r>
    </w:p>
    <w:p w14:paraId="04569215" w14:textId="77777777" w:rsidR="00EC7AD6" w:rsidRPr="00BC2D59" w:rsidRDefault="00065C08" w:rsidP="00892D5A">
      <w:pPr>
        <w:spacing w:after="96" w:line="259" w:lineRule="auto"/>
        <w:ind w:left="180" w:firstLine="0"/>
        <w:jc w:val="left"/>
        <w:rPr>
          <w:rFonts w:ascii="Arial Narrow" w:hAnsi="Arial Narrow"/>
          <w:szCs w:val="24"/>
        </w:rPr>
      </w:pPr>
      <w:r w:rsidRPr="00BC2D59">
        <w:rPr>
          <w:rFonts w:ascii="Arial Narrow" w:hAnsi="Arial Narrow"/>
          <w:szCs w:val="24"/>
        </w:rPr>
        <w:t xml:space="preserve"> </w:t>
      </w:r>
    </w:p>
    <w:p w14:paraId="082ED2C6" w14:textId="77777777" w:rsidR="00EC7AD6" w:rsidRPr="00BC2D59" w:rsidRDefault="00065C08" w:rsidP="00892D5A">
      <w:pPr>
        <w:pStyle w:val="Heading3"/>
        <w:ind w:left="180"/>
        <w:rPr>
          <w:rFonts w:ascii="Arial Narrow" w:hAnsi="Arial Narrow"/>
          <w:szCs w:val="24"/>
        </w:rPr>
      </w:pPr>
      <w:r w:rsidRPr="00BC2D59">
        <w:rPr>
          <w:rFonts w:ascii="Arial Narrow" w:hAnsi="Arial Narrow"/>
          <w:szCs w:val="24"/>
        </w:rPr>
        <w:lastRenderedPageBreak/>
        <w:t>SUBMISSION OF QUOTATION 1.</w:t>
      </w:r>
      <w:r w:rsidRPr="00BC2D59">
        <w:rPr>
          <w:rFonts w:ascii="Arial Narrow" w:eastAsia="Arial" w:hAnsi="Arial Narrow"/>
          <w:szCs w:val="24"/>
        </w:rPr>
        <w:t xml:space="preserve"> </w:t>
      </w:r>
      <w:r w:rsidRPr="00BC2D59">
        <w:rPr>
          <w:rFonts w:ascii="Arial Narrow" w:hAnsi="Arial Narrow"/>
          <w:szCs w:val="24"/>
        </w:rPr>
        <w:t>Conformity and No Reservations</w:t>
      </w:r>
      <w:r w:rsidRPr="00BC2D59">
        <w:rPr>
          <w:rFonts w:ascii="Arial Narrow" w:hAnsi="Arial Narrow"/>
          <w:b w:val="0"/>
          <w:szCs w:val="24"/>
        </w:rPr>
        <w:t xml:space="preserve">  </w:t>
      </w:r>
    </w:p>
    <w:p w14:paraId="0758B0AD" w14:textId="77777777" w:rsidR="00EC7AD6" w:rsidRPr="00BC2D59" w:rsidRDefault="00065C08" w:rsidP="00892D5A">
      <w:pPr>
        <w:ind w:left="180" w:right="50"/>
        <w:rPr>
          <w:rFonts w:ascii="Arial Narrow" w:hAnsi="Arial Narrow"/>
          <w:szCs w:val="24"/>
        </w:rPr>
      </w:pPr>
      <w:r w:rsidRPr="00BC2D59">
        <w:rPr>
          <w:rFonts w:ascii="Arial Narrow" w:hAnsi="Arial Narrow"/>
          <w:szCs w:val="24"/>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BC2D59" w:rsidRDefault="00065C08" w:rsidP="00892D5A">
      <w:pPr>
        <w:pStyle w:val="Heading3"/>
        <w:ind w:left="180"/>
        <w:rPr>
          <w:rFonts w:ascii="Arial Narrow" w:hAnsi="Arial Narrow"/>
          <w:szCs w:val="24"/>
        </w:rPr>
      </w:pPr>
      <w:r w:rsidRPr="00BC2D59">
        <w:rPr>
          <w:rFonts w:ascii="Arial Narrow" w:hAnsi="Arial Narrow"/>
          <w:szCs w:val="24"/>
        </w:rPr>
        <w:t>2.</w:t>
      </w:r>
      <w:r w:rsidRPr="00BC2D59">
        <w:rPr>
          <w:rFonts w:ascii="Arial Narrow" w:eastAsia="Arial" w:hAnsi="Arial Narrow"/>
          <w:szCs w:val="24"/>
        </w:rPr>
        <w:t xml:space="preserve"> </w:t>
      </w:r>
      <w:r w:rsidRPr="00BC2D59">
        <w:rPr>
          <w:rFonts w:ascii="Arial Narrow" w:hAnsi="Arial Narrow"/>
          <w:szCs w:val="24"/>
        </w:rPr>
        <w:t xml:space="preserve">Eligibility </w:t>
      </w:r>
      <w:r w:rsidRPr="00BC2D59">
        <w:rPr>
          <w:rFonts w:ascii="Arial Narrow" w:hAnsi="Arial Narrow"/>
          <w:b w:val="0"/>
          <w:szCs w:val="24"/>
        </w:rPr>
        <w:t xml:space="preserve"> </w:t>
      </w:r>
    </w:p>
    <w:p w14:paraId="44C976ED" w14:textId="77777777" w:rsidR="00EC7AD6" w:rsidRPr="00BC2D59" w:rsidRDefault="00065C08" w:rsidP="00892D5A">
      <w:pPr>
        <w:ind w:left="180" w:right="50"/>
        <w:rPr>
          <w:rFonts w:ascii="Arial Narrow" w:hAnsi="Arial Narrow"/>
          <w:szCs w:val="24"/>
        </w:rPr>
      </w:pPr>
      <w:r w:rsidRPr="00BC2D59">
        <w:rPr>
          <w:rFonts w:ascii="Arial Narrow" w:hAnsi="Arial Narrow"/>
          <w:szCs w:val="24"/>
        </w:rPr>
        <w:t xml:space="preserve">We meet the eligibility requirements and have no conflict of interest, in accordance with the Request for Quotations.   </w:t>
      </w:r>
    </w:p>
    <w:p w14:paraId="7FE42E72" w14:textId="77777777" w:rsidR="00EC7AD6" w:rsidRPr="00BC2D59" w:rsidRDefault="00065C08" w:rsidP="00892D5A">
      <w:pPr>
        <w:pStyle w:val="Heading3"/>
        <w:ind w:left="180"/>
        <w:rPr>
          <w:rFonts w:ascii="Arial Narrow" w:hAnsi="Arial Narrow"/>
          <w:szCs w:val="24"/>
        </w:rPr>
      </w:pPr>
      <w:r w:rsidRPr="00BC2D59">
        <w:rPr>
          <w:rFonts w:ascii="Arial Narrow" w:hAnsi="Arial Narrow"/>
          <w:szCs w:val="24"/>
        </w:rPr>
        <w:t>3.</w:t>
      </w:r>
      <w:r w:rsidRPr="00BC2D59">
        <w:rPr>
          <w:rFonts w:ascii="Arial Narrow" w:eastAsia="Arial" w:hAnsi="Arial Narrow"/>
          <w:szCs w:val="24"/>
        </w:rPr>
        <w:t xml:space="preserve"> </w:t>
      </w:r>
      <w:r w:rsidRPr="00BC2D59">
        <w:rPr>
          <w:rFonts w:ascii="Arial Narrow" w:hAnsi="Arial Narrow"/>
          <w:szCs w:val="24"/>
        </w:rPr>
        <w:t xml:space="preserve">Suspension and Debarment </w:t>
      </w:r>
    </w:p>
    <w:p w14:paraId="6FD6CF23" w14:textId="77777777" w:rsidR="00EC7AD6" w:rsidRPr="00BC2D59" w:rsidRDefault="00065C08" w:rsidP="00892D5A">
      <w:pPr>
        <w:ind w:left="180" w:right="50"/>
        <w:rPr>
          <w:rFonts w:ascii="Arial Narrow" w:hAnsi="Arial Narrow"/>
          <w:szCs w:val="24"/>
        </w:rPr>
      </w:pPr>
      <w:r w:rsidRPr="00BC2D59">
        <w:rPr>
          <w:rFonts w:ascii="Arial Narrow" w:hAnsi="Arial Narrow"/>
          <w:szCs w:val="24"/>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BC2D59" w:rsidRDefault="00065C08" w:rsidP="00892D5A">
      <w:pPr>
        <w:pStyle w:val="Heading3"/>
        <w:ind w:left="180"/>
        <w:rPr>
          <w:rFonts w:ascii="Arial Narrow" w:hAnsi="Arial Narrow"/>
          <w:szCs w:val="24"/>
        </w:rPr>
      </w:pPr>
      <w:r w:rsidRPr="00BC2D59">
        <w:rPr>
          <w:rFonts w:ascii="Arial Narrow" w:hAnsi="Arial Narrow"/>
          <w:szCs w:val="24"/>
        </w:rPr>
        <w:t>4.</w:t>
      </w:r>
      <w:r w:rsidRPr="00BC2D59">
        <w:rPr>
          <w:rFonts w:ascii="Arial Narrow" w:eastAsia="Arial" w:hAnsi="Arial Narrow"/>
          <w:szCs w:val="24"/>
        </w:rPr>
        <w:t xml:space="preserve"> </w:t>
      </w:r>
      <w:r w:rsidRPr="00BC2D59">
        <w:rPr>
          <w:rFonts w:ascii="Arial Narrow" w:hAnsi="Arial Narrow"/>
          <w:szCs w:val="24"/>
        </w:rPr>
        <w:t>Quotation Price</w:t>
      </w:r>
      <w:r w:rsidRPr="00BC2D59">
        <w:rPr>
          <w:rFonts w:ascii="Arial Narrow" w:hAnsi="Arial Narrow"/>
          <w:b w:val="0"/>
          <w:szCs w:val="24"/>
        </w:rPr>
        <w:t xml:space="preserve"> </w:t>
      </w:r>
    </w:p>
    <w:p w14:paraId="79A3429A" w14:textId="77777777" w:rsidR="00EC7AD6" w:rsidRPr="00BC2D59" w:rsidRDefault="00065C08" w:rsidP="00892D5A">
      <w:pPr>
        <w:spacing w:after="185"/>
        <w:ind w:left="180" w:right="46" w:hanging="10"/>
        <w:rPr>
          <w:rFonts w:ascii="Arial Narrow" w:hAnsi="Arial Narrow"/>
          <w:szCs w:val="24"/>
        </w:rPr>
      </w:pPr>
      <w:r w:rsidRPr="00BC2D59">
        <w:rPr>
          <w:rFonts w:ascii="Arial Narrow" w:hAnsi="Arial Narrow"/>
          <w:szCs w:val="24"/>
        </w:rPr>
        <w:t xml:space="preserve">The total price of our offer is </w:t>
      </w:r>
      <w:r w:rsidRPr="00BC2D59">
        <w:rPr>
          <w:rFonts w:ascii="Arial Narrow" w:hAnsi="Arial Narrow"/>
          <w:b/>
          <w:i/>
          <w:szCs w:val="24"/>
        </w:rPr>
        <w:t>[Insert one of the options below as appropriate]</w:t>
      </w:r>
      <w:r w:rsidRPr="00BC2D59">
        <w:rPr>
          <w:rFonts w:ascii="Arial Narrow" w:hAnsi="Arial Narrow"/>
          <w:szCs w:val="24"/>
        </w:rPr>
        <w:t xml:space="preserve"> </w:t>
      </w:r>
    </w:p>
    <w:p w14:paraId="073F12DF" w14:textId="390FB96A" w:rsidR="00EC7AD6" w:rsidRPr="00BC2D59" w:rsidRDefault="00065C08" w:rsidP="00892D5A">
      <w:pPr>
        <w:spacing w:after="191"/>
        <w:ind w:left="180" w:hanging="10"/>
        <w:rPr>
          <w:rFonts w:ascii="Arial Narrow" w:hAnsi="Arial Narrow"/>
          <w:szCs w:val="24"/>
        </w:rPr>
      </w:pPr>
      <w:r w:rsidRPr="00BC2D59">
        <w:rPr>
          <w:rFonts w:ascii="Arial Narrow" w:hAnsi="Arial Narrow"/>
          <w:i/>
          <w:szCs w:val="24"/>
        </w:rPr>
        <w:t>[</w:t>
      </w:r>
      <w:r w:rsidRPr="00BC2D59">
        <w:rPr>
          <w:rFonts w:ascii="Arial Narrow" w:hAnsi="Arial Narrow"/>
          <w:b/>
          <w:i/>
          <w:szCs w:val="24"/>
        </w:rPr>
        <w:t>Option 1, in case of one lot</w:t>
      </w:r>
      <w:r w:rsidR="00510F18" w:rsidRPr="00BC2D59">
        <w:rPr>
          <w:rFonts w:ascii="Arial Narrow" w:hAnsi="Arial Narrow"/>
          <w:i/>
          <w:szCs w:val="24"/>
        </w:rPr>
        <w:t>:]</w:t>
      </w:r>
      <w:r w:rsidR="00510F18" w:rsidRPr="00BC2D59">
        <w:rPr>
          <w:rFonts w:ascii="Arial Narrow" w:hAnsi="Arial Narrow"/>
          <w:szCs w:val="24"/>
        </w:rPr>
        <w:t xml:space="preserve"> Total</w:t>
      </w:r>
      <w:r w:rsidRPr="00BC2D59">
        <w:rPr>
          <w:rFonts w:ascii="Arial Narrow" w:hAnsi="Arial Narrow"/>
          <w:szCs w:val="24"/>
        </w:rPr>
        <w:t xml:space="preserve"> price is: </w:t>
      </w:r>
      <w:r w:rsidRPr="00BC2D59">
        <w:rPr>
          <w:rFonts w:ascii="Arial Narrow" w:hAnsi="Arial Narrow"/>
          <w:b/>
          <w:i/>
          <w:szCs w:val="24"/>
          <w:u w:val="single" w:color="000000"/>
        </w:rPr>
        <w:t xml:space="preserve">[insert the total </w:t>
      </w:r>
      <w:r w:rsidR="005B14BE" w:rsidRPr="00BC2D59">
        <w:rPr>
          <w:rFonts w:ascii="Arial Narrow" w:hAnsi="Arial Narrow"/>
          <w:b/>
          <w:i/>
          <w:szCs w:val="24"/>
          <w:u w:val="single" w:color="000000"/>
        </w:rPr>
        <w:t>quoted</w:t>
      </w:r>
      <w:r w:rsidRPr="00BC2D59">
        <w:rPr>
          <w:rFonts w:ascii="Arial Narrow" w:hAnsi="Arial Narrow"/>
          <w:b/>
          <w:i/>
          <w:szCs w:val="24"/>
          <w:u w:val="single" w:color="000000"/>
        </w:rPr>
        <w:t xml:space="preserve"> price in words and</w:t>
      </w:r>
      <w:r w:rsidRPr="00BC2D59">
        <w:rPr>
          <w:rFonts w:ascii="Arial Narrow" w:hAnsi="Arial Narrow"/>
          <w:b/>
          <w:i/>
          <w:szCs w:val="24"/>
        </w:rPr>
        <w:t xml:space="preserve"> </w:t>
      </w:r>
      <w:r w:rsidRPr="00BC2D59">
        <w:rPr>
          <w:rFonts w:ascii="Arial Narrow" w:hAnsi="Arial Narrow"/>
          <w:b/>
          <w:i/>
          <w:szCs w:val="24"/>
          <w:u w:val="single" w:color="000000"/>
        </w:rPr>
        <w:t>figures, indicating the various amounts and the respective currencies];</w:t>
      </w:r>
      <w:r w:rsidRPr="00BC2D59">
        <w:rPr>
          <w:rFonts w:ascii="Arial Narrow" w:hAnsi="Arial Narrow"/>
          <w:szCs w:val="24"/>
        </w:rPr>
        <w:t xml:space="preserve"> </w:t>
      </w:r>
    </w:p>
    <w:p w14:paraId="19C3B17B" w14:textId="77777777" w:rsidR="00EC7AD6" w:rsidRPr="00BC2D59" w:rsidRDefault="00065C08" w:rsidP="00892D5A">
      <w:pPr>
        <w:spacing w:after="185"/>
        <w:ind w:left="180" w:right="50"/>
        <w:rPr>
          <w:rFonts w:ascii="Arial Narrow" w:hAnsi="Arial Narrow"/>
          <w:szCs w:val="24"/>
        </w:rPr>
      </w:pPr>
      <w:r w:rsidRPr="00BC2D59">
        <w:rPr>
          <w:rFonts w:ascii="Arial Narrow" w:hAnsi="Arial Narrow"/>
          <w:szCs w:val="24"/>
        </w:rPr>
        <w:t xml:space="preserve">Or  </w:t>
      </w:r>
    </w:p>
    <w:p w14:paraId="037C8591" w14:textId="77777777" w:rsidR="00EC7AD6" w:rsidRPr="00BC2D59" w:rsidRDefault="00065C08" w:rsidP="00892D5A">
      <w:pPr>
        <w:spacing w:after="196"/>
        <w:ind w:left="180" w:right="46" w:hanging="10"/>
        <w:rPr>
          <w:rFonts w:ascii="Arial Narrow" w:hAnsi="Arial Narrow"/>
          <w:szCs w:val="24"/>
        </w:rPr>
      </w:pPr>
      <w:r w:rsidRPr="00BC2D59">
        <w:rPr>
          <w:rFonts w:ascii="Arial Narrow" w:hAnsi="Arial Narrow"/>
          <w:i/>
          <w:szCs w:val="24"/>
        </w:rPr>
        <w:t>[</w:t>
      </w:r>
      <w:r w:rsidRPr="00BC2D59">
        <w:rPr>
          <w:rFonts w:ascii="Arial Narrow" w:hAnsi="Arial Narrow"/>
          <w:b/>
          <w:i/>
          <w:szCs w:val="24"/>
        </w:rPr>
        <w:t>Option 2, in case of multiple lots</w:t>
      </w:r>
      <w:r w:rsidRPr="00BC2D59">
        <w:rPr>
          <w:rFonts w:ascii="Arial Narrow" w:hAnsi="Arial Narrow"/>
          <w:i/>
          <w:szCs w:val="24"/>
        </w:rPr>
        <w:t>:]</w:t>
      </w:r>
      <w:r w:rsidRPr="00BC2D59">
        <w:rPr>
          <w:rFonts w:ascii="Arial Narrow" w:hAnsi="Arial Narrow"/>
          <w:szCs w:val="24"/>
        </w:rPr>
        <w:t xml:space="preserve"> (a) Total price of each lot</w:t>
      </w:r>
      <w:r w:rsidRPr="00BC2D59">
        <w:rPr>
          <w:rFonts w:ascii="Arial Narrow" w:hAnsi="Arial Narrow"/>
          <w:b/>
          <w:i/>
          <w:szCs w:val="24"/>
        </w:rPr>
        <w:t xml:space="preserve"> [insert the total price of each lot in words and figures, indicating the various amounts and the respective currencies]</w:t>
      </w:r>
      <w:r w:rsidRPr="00BC2D59">
        <w:rPr>
          <w:rFonts w:ascii="Arial Narrow" w:hAnsi="Arial Narrow"/>
          <w:szCs w:val="24"/>
        </w:rPr>
        <w:t xml:space="preserve">; and (b) Total price of all lots (sum of all lots) </w:t>
      </w:r>
      <w:r w:rsidRPr="00BC2D59">
        <w:rPr>
          <w:rFonts w:ascii="Arial Narrow" w:hAnsi="Arial Narrow"/>
          <w:b/>
          <w:szCs w:val="24"/>
        </w:rPr>
        <w:t>[</w:t>
      </w:r>
      <w:r w:rsidRPr="00BC2D59">
        <w:rPr>
          <w:rFonts w:ascii="Arial Narrow" w:hAnsi="Arial Narrow"/>
          <w:b/>
          <w:i/>
          <w:szCs w:val="24"/>
        </w:rPr>
        <w:t>insert the total price of all lots in words and figures, indicating the various amounts and the respective currencies</w:t>
      </w:r>
      <w:r w:rsidRPr="00BC2D59">
        <w:rPr>
          <w:rFonts w:ascii="Arial Narrow" w:hAnsi="Arial Narrow"/>
          <w:b/>
          <w:szCs w:val="24"/>
        </w:rPr>
        <w:t>]</w:t>
      </w:r>
      <w:r w:rsidRPr="00BC2D59">
        <w:rPr>
          <w:rFonts w:ascii="Arial Narrow" w:hAnsi="Arial Narrow"/>
          <w:szCs w:val="24"/>
        </w:rPr>
        <w:t>; (</w:t>
      </w:r>
      <w:r w:rsidRPr="00BC2D59">
        <w:rPr>
          <w:rFonts w:ascii="Arial Narrow" w:hAnsi="Arial Narrow"/>
          <w:i/>
          <w:szCs w:val="24"/>
        </w:rPr>
        <w:t xml:space="preserve">c) Cross-discount for award of more than one lot </w:t>
      </w:r>
      <w:r w:rsidRPr="00BC2D59">
        <w:rPr>
          <w:rFonts w:ascii="Arial Narrow" w:hAnsi="Arial Narrow"/>
          <w:b/>
          <w:i/>
          <w:szCs w:val="24"/>
        </w:rPr>
        <w:t>[indicate any cross discounts]</w:t>
      </w:r>
      <w:r w:rsidRPr="00BC2D59">
        <w:rPr>
          <w:rFonts w:ascii="Arial Narrow" w:hAnsi="Arial Narrow"/>
          <w:i/>
          <w:szCs w:val="24"/>
        </w:rPr>
        <w:t xml:space="preserve"> </w:t>
      </w:r>
    </w:p>
    <w:p w14:paraId="5B1CC2E6" w14:textId="77777777" w:rsidR="00EC7AD6" w:rsidRPr="00BC2D59" w:rsidRDefault="00065C08" w:rsidP="00892D5A">
      <w:pPr>
        <w:pStyle w:val="Heading3"/>
        <w:ind w:left="180"/>
        <w:rPr>
          <w:rFonts w:ascii="Arial Narrow" w:hAnsi="Arial Narrow"/>
          <w:szCs w:val="24"/>
        </w:rPr>
      </w:pPr>
      <w:r w:rsidRPr="00BC2D59">
        <w:rPr>
          <w:rFonts w:ascii="Arial Narrow" w:hAnsi="Arial Narrow"/>
          <w:szCs w:val="24"/>
        </w:rPr>
        <w:t>5.</w:t>
      </w:r>
      <w:r w:rsidRPr="00BC2D59">
        <w:rPr>
          <w:rFonts w:ascii="Arial Narrow" w:eastAsia="Arial" w:hAnsi="Arial Narrow"/>
          <w:szCs w:val="24"/>
        </w:rPr>
        <w:t xml:space="preserve"> </w:t>
      </w:r>
      <w:r w:rsidRPr="00BC2D59">
        <w:rPr>
          <w:rFonts w:ascii="Arial Narrow" w:hAnsi="Arial Narrow"/>
          <w:szCs w:val="24"/>
        </w:rPr>
        <w:t xml:space="preserve">Quotation Validity </w:t>
      </w:r>
      <w:r w:rsidRPr="00BC2D59">
        <w:rPr>
          <w:rFonts w:ascii="Arial Narrow" w:hAnsi="Arial Narrow"/>
          <w:b w:val="0"/>
          <w:szCs w:val="24"/>
        </w:rPr>
        <w:t xml:space="preserve"> </w:t>
      </w:r>
    </w:p>
    <w:p w14:paraId="796DC65F" w14:textId="77777777" w:rsidR="00EC7AD6" w:rsidRPr="00BC2D59" w:rsidRDefault="00065C08" w:rsidP="00892D5A">
      <w:pPr>
        <w:ind w:left="180" w:right="50"/>
        <w:rPr>
          <w:rFonts w:ascii="Arial Narrow" w:hAnsi="Arial Narrow"/>
          <w:szCs w:val="24"/>
        </w:rPr>
      </w:pPr>
      <w:r w:rsidRPr="00BC2D59">
        <w:rPr>
          <w:rFonts w:ascii="Arial Narrow" w:hAnsi="Arial Narrow"/>
          <w:szCs w:val="24"/>
        </w:rPr>
        <w:t xml:space="preserve">Our Quotation shall be valid until the date specified in the RFQ, and it shall remain binding upon us and may be accepted at any time before it expires.   </w:t>
      </w:r>
    </w:p>
    <w:p w14:paraId="03601C08" w14:textId="77777777" w:rsidR="00EC7AD6" w:rsidRPr="00BC2D59" w:rsidRDefault="00065C08" w:rsidP="00892D5A">
      <w:pPr>
        <w:spacing w:after="110"/>
        <w:ind w:left="180" w:right="46" w:hanging="10"/>
        <w:rPr>
          <w:rFonts w:ascii="Arial Narrow" w:hAnsi="Arial Narrow"/>
          <w:szCs w:val="24"/>
        </w:rPr>
      </w:pPr>
      <w:r w:rsidRPr="00BC2D59">
        <w:rPr>
          <w:rFonts w:ascii="Arial Narrow" w:hAnsi="Arial Narrow"/>
          <w:b/>
          <w:szCs w:val="24"/>
        </w:rPr>
        <w:t>6.</w:t>
      </w:r>
      <w:r w:rsidRPr="00BC2D59">
        <w:rPr>
          <w:rFonts w:ascii="Arial Narrow" w:eastAsia="Arial" w:hAnsi="Arial Narrow"/>
          <w:b/>
          <w:szCs w:val="24"/>
        </w:rPr>
        <w:t xml:space="preserve"> </w:t>
      </w:r>
      <w:r w:rsidRPr="00BC2D59">
        <w:rPr>
          <w:rFonts w:ascii="Arial Narrow" w:hAnsi="Arial Narrow"/>
          <w:b/>
          <w:szCs w:val="24"/>
        </w:rPr>
        <w:t>Performance Security</w:t>
      </w:r>
      <w:r w:rsidRPr="00BC2D59">
        <w:rPr>
          <w:rFonts w:ascii="Arial Narrow" w:hAnsi="Arial Narrow"/>
          <w:szCs w:val="24"/>
        </w:rPr>
        <w:t xml:space="preserve"> </w:t>
      </w:r>
      <w:r w:rsidRPr="00BC2D59">
        <w:rPr>
          <w:rFonts w:ascii="Arial Narrow" w:hAnsi="Arial Narrow"/>
          <w:b/>
          <w:i/>
          <w:szCs w:val="24"/>
        </w:rPr>
        <w:t>[delete if performance security is not required]</w:t>
      </w:r>
      <w:r w:rsidRPr="00BC2D59">
        <w:rPr>
          <w:rFonts w:ascii="Arial Narrow" w:hAnsi="Arial Narrow"/>
          <w:szCs w:val="24"/>
        </w:rPr>
        <w:t xml:space="preserve">  </w:t>
      </w:r>
    </w:p>
    <w:p w14:paraId="19201994" w14:textId="77777777" w:rsidR="00EC7AD6" w:rsidRPr="00BC2D59" w:rsidRDefault="00065C08" w:rsidP="00892D5A">
      <w:pPr>
        <w:ind w:left="180" w:right="50"/>
        <w:rPr>
          <w:rFonts w:ascii="Arial Narrow" w:hAnsi="Arial Narrow"/>
          <w:szCs w:val="24"/>
        </w:rPr>
      </w:pPr>
      <w:r w:rsidRPr="00BC2D59">
        <w:rPr>
          <w:rFonts w:ascii="Arial Narrow" w:hAnsi="Arial Narrow"/>
          <w:szCs w:val="24"/>
        </w:rPr>
        <w:t xml:space="preserve">If we are awarded the Contract, we commit to obtain a Performance Security in accordance with the RFQ. </w:t>
      </w:r>
    </w:p>
    <w:p w14:paraId="7F81FEDB" w14:textId="77777777" w:rsidR="00EC7AD6" w:rsidRPr="00BC2D59" w:rsidRDefault="00065C08" w:rsidP="00892D5A">
      <w:pPr>
        <w:pStyle w:val="Heading3"/>
        <w:ind w:left="180"/>
        <w:rPr>
          <w:rFonts w:ascii="Arial Narrow" w:hAnsi="Arial Narrow"/>
          <w:szCs w:val="24"/>
        </w:rPr>
      </w:pPr>
      <w:r w:rsidRPr="00BC2D59">
        <w:rPr>
          <w:rFonts w:ascii="Arial Narrow" w:hAnsi="Arial Narrow"/>
          <w:szCs w:val="24"/>
        </w:rPr>
        <w:t>7.</w:t>
      </w:r>
      <w:r w:rsidRPr="00BC2D59">
        <w:rPr>
          <w:rFonts w:ascii="Arial Narrow" w:eastAsia="Arial" w:hAnsi="Arial Narrow"/>
          <w:szCs w:val="24"/>
        </w:rPr>
        <w:t xml:space="preserve"> </w:t>
      </w:r>
      <w:r w:rsidRPr="00BC2D59">
        <w:rPr>
          <w:rFonts w:ascii="Arial Narrow" w:hAnsi="Arial Narrow"/>
          <w:szCs w:val="24"/>
        </w:rPr>
        <w:t>Commissions, gratuities, fees</w:t>
      </w:r>
      <w:r w:rsidRPr="00BC2D59">
        <w:rPr>
          <w:rFonts w:ascii="Arial Narrow" w:hAnsi="Arial Narrow"/>
          <w:b w:val="0"/>
          <w:szCs w:val="24"/>
        </w:rPr>
        <w:t xml:space="preserve"> </w:t>
      </w:r>
    </w:p>
    <w:p w14:paraId="391B0B53" w14:textId="77777777" w:rsidR="00EC7AD6" w:rsidRPr="00BC2D59" w:rsidRDefault="00065C08" w:rsidP="00892D5A">
      <w:pPr>
        <w:ind w:left="180" w:right="50"/>
        <w:rPr>
          <w:rFonts w:ascii="Arial Narrow" w:hAnsi="Arial Narrow"/>
          <w:szCs w:val="24"/>
        </w:rPr>
      </w:pPr>
      <w:r w:rsidRPr="00BC2D59">
        <w:rPr>
          <w:rFonts w:ascii="Arial Narrow" w:hAnsi="Arial Narrow"/>
          <w:szCs w:val="24"/>
        </w:rPr>
        <w:t xml:space="preserve">We have paid, or will pay the following commissions, gratuities, or fees with respect to this Quotation  </w:t>
      </w:r>
    </w:p>
    <w:p w14:paraId="5D8E3B0E" w14:textId="77777777" w:rsidR="00EC7AD6" w:rsidRPr="00BC2D59" w:rsidRDefault="00065C08" w:rsidP="00892D5A">
      <w:pPr>
        <w:spacing w:after="11"/>
        <w:ind w:left="180" w:right="46" w:hanging="10"/>
        <w:rPr>
          <w:rFonts w:ascii="Arial Narrow" w:hAnsi="Arial Narrow"/>
          <w:szCs w:val="24"/>
        </w:rPr>
      </w:pPr>
      <w:r w:rsidRPr="00BC2D59">
        <w:rPr>
          <w:rFonts w:ascii="Arial Narrow" w:hAnsi="Arial Narrow"/>
          <w:b/>
          <w:i/>
          <w:szCs w:val="24"/>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BC2D59"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Amount </w:t>
            </w:r>
          </w:p>
        </w:tc>
      </w:tr>
      <w:tr w:rsidR="00EC7AD6" w:rsidRPr="00BC2D59"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r>
      <w:tr w:rsidR="00EC7AD6" w:rsidRPr="00BC2D59"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r>
      <w:tr w:rsidR="00EC7AD6" w:rsidRPr="00BC2D59"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r>
      <w:tr w:rsidR="00EC7AD6" w:rsidRPr="00BC2D59"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tc>
      </w:tr>
    </w:tbl>
    <w:p w14:paraId="69BBB593" w14:textId="77777777" w:rsidR="001B03DC" w:rsidRPr="00BC2D59" w:rsidRDefault="001B03DC" w:rsidP="00892D5A">
      <w:pPr>
        <w:pStyle w:val="Heading3"/>
        <w:ind w:left="180"/>
        <w:rPr>
          <w:rFonts w:ascii="Arial Narrow" w:hAnsi="Arial Narrow"/>
          <w:szCs w:val="24"/>
        </w:rPr>
      </w:pPr>
    </w:p>
    <w:p w14:paraId="6131C89A" w14:textId="77777777" w:rsidR="00EC7AD6" w:rsidRPr="00BC2D59" w:rsidRDefault="00065C08" w:rsidP="00892D5A">
      <w:pPr>
        <w:pStyle w:val="Heading3"/>
        <w:ind w:left="180"/>
        <w:rPr>
          <w:rFonts w:ascii="Arial Narrow" w:hAnsi="Arial Narrow"/>
          <w:szCs w:val="24"/>
        </w:rPr>
      </w:pPr>
      <w:r w:rsidRPr="00BC2D59">
        <w:rPr>
          <w:rFonts w:ascii="Arial Narrow" w:hAnsi="Arial Narrow"/>
          <w:szCs w:val="24"/>
        </w:rPr>
        <w:t>8.</w:t>
      </w:r>
      <w:r w:rsidRPr="00BC2D59">
        <w:rPr>
          <w:rFonts w:ascii="Arial Narrow" w:eastAsia="Arial" w:hAnsi="Arial Narrow"/>
          <w:szCs w:val="24"/>
        </w:rPr>
        <w:t xml:space="preserve"> </w:t>
      </w:r>
      <w:r w:rsidRPr="00BC2D59">
        <w:rPr>
          <w:rFonts w:ascii="Arial Narrow" w:hAnsi="Arial Narrow"/>
          <w:szCs w:val="24"/>
        </w:rPr>
        <w:t>Not Bound to Accept</w:t>
      </w:r>
      <w:r w:rsidRPr="00BC2D59">
        <w:rPr>
          <w:rFonts w:ascii="Arial Narrow" w:hAnsi="Arial Narrow"/>
          <w:b w:val="0"/>
          <w:szCs w:val="24"/>
        </w:rPr>
        <w:t xml:space="preserve">  </w:t>
      </w:r>
    </w:p>
    <w:p w14:paraId="4DE9B3FB" w14:textId="77777777" w:rsidR="00EC7AD6" w:rsidRPr="00BC2D59" w:rsidRDefault="00065C08" w:rsidP="00892D5A">
      <w:pPr>
        <w:ind w:left="180" w:right="50"/>
        <w:rPr>
          <w:rFonts w:ascii="Arial Narrow" w:hAnsi="Arial Narrow"/>
          <w:szCs w:val="24"/>
        </w:rPr>
      </w:pPr>
      <w:r w:rsidRPr="00BC2D59">
        <w:rPr>
          <w:rFonts w:ascii="Arial Narrow" w:hAnsi="Arial Narrow"/>
          <w:szCs w:val="24"/>
        </w:rPr>
        <w:t xml:space="preserve">We understand that you reserve the right to: </w:t>
      </w:r>
    </w:p>
    <w:p w14:paraId="19AA7D93" w14:textId="77777777" w:rsidR="00EC7AD6" w:rsidRPr="00BC2D59" w:rsidRDefault="00065C08">
      <w:pPr>
        <w:numPr>
          <w:ilvl w:val="0"/>
          <w:numId w:val="1"/>
        </w:numPr>
        <w:spacing w:after="0" w:line="259" w:lineRule="auto"/>
        <w:ind w:left="180" w:right="51" w:hanging="425"/>
        <w:rPr>
          <w:rFonts w:ascii="Arial Narrow" w:hAnsi="Arial Narrow"/>
          <w:szCs w:val="24"/>
        </w:rPr>
      </w:pPr>
      <w:r w:rsidRPr="00BC2D59">
        <w:rPr>
          <w:rFonts w:ascii="Arial Narrow" w:hAnsi="Arial Narrow"/>
          <w:szCs w:val="24"/>
        </w:rPr>
        <w:t xml:space="preserve">accept or reject any Quotation and are not bound to accept the lowest evaluated cost </w:t>
      </w:r>
    </w:p>
    <w:p w14:paraId="3CA03EA1" w14:textId="77777777" w:rsidR="00EC7AD6" w:rsidRPr="00BC2D59" w:rsidRDefault="00065C08" w:rsidP="00892D5A">
      <w:pPr>
        <w:ind w:left="180" w:right="50"/>
        <w:rPr>
          <w:rFonts w:ascii="Arial Narrow" w:hAnsi="Arial Narrow"/>
          <w:szCs w:val="24"/>
        </w:rPr>
      </w:pPr>
      <w:r w:rsidRPr="00BC2D59">
        <w:rPr>
          <w:rFonts w:ascii="Arial Narrow" w:hAnsi="Arial Narrow"/>
          <w:szCs w:val="24"/>
        </w:rPr>
        <w:t xml:space="preserve">Quotation, or any other Quotation that you may receive, and  </w:t>
      </w:r>
    </w:p>
    <w:p w14:paraId="6A8F723D" w14:textId="77777777" w:rsidR="00EC7AD6" w:rsidRPr="00BC2D59" w:rsidRDefault="00065C08">
      <w:pPr>
        <w:numPr>
          <w:ilvl w:val="0"/>
          <w:numId w:val="1"/>
        </w:numPr>
        <w:ind w:left="180" w:right="51" w:hanging="425"/>
        <w:rPr>
          <w:rFonts w:ascii="Arial Narrow" w:hAnsi="Arial Narrow"/>
          <w:szCs w:val="24"/>
        </w:rPr>
      </w:pPr>
      <w:r w:rsidRPr="00BC2D59">
        <w:rPr>
          <w:rFonts w:ascii="Arial Narrow" w:hAnsi="Arial Narrow"/>
          <w:szCs w:val="24"/>
        </w:rPr>
        <w:t xml:space="preserve">annul the RFQ process at any time prior to the award of the Contract without incurring any liability to Contractors. </w:t>
      </w:r>
    </w:p>
    <w:p w14:paraId="1C1E8081" w14:textId="77777777" w:rsidR="00EC7AD6" w:rsidRPr="00BC2D59" w:rsidRDefault="00065C08" w:rsidP="005B14BE">
      <w:pPr>
        <w:pStyle w:val="Heading3"/>
        <w:ind w:left="180"/>
        <w:rPr>
          <w:rFonts w:ascii="Arial Narrow" w:hAnsi="Arial Narrow"/>
          <w:szCs w:val="24"/>
        </w:rPr>
      </w:pPr>
      <w:r w:rsidRPr="00BC2D59">
        <w:rPr>
          <w:rFonts w:ascii="Arial Narrow" w:hAnsi="Arial Narrow"/>
          <w:szCs w:val="24"/>
        </w:rPr>
        <w:t>9.</w:t>
      </w:r>
      <w:r w:rsidRPr="00BC2D59">
        <w:rPr>
          <w:rFonts w:ascii="Arial Narrow" w:eastAsia="Arial" w:hAnsi="Arial Narrow"/>
          <w:szCs w:val="24"/>
        </w:rPr>
        <w:t xml:space="preserve"> </w:t>
      </w:r>
      <w:r w:rsidRPr="00BC2D59">
        <w:rPr>
          <w:rFonts w:ascii="Arial Narrow" w:hAnsi="Arial Narrow"/>
          <w:szCs w:val="24"/>
        </w:rPr>
        <w:t>Fraud and Corruption</w:t>
      </w:r>
      <w:r w:rsidRPr="00BC2D59">
        <w:rPr>
          <w:rFonts w:ascii="Arial Narrow" w:hAnsi="Arial Narrow"/>
          <w:b w:val="0"/>
          <w:szCs w:val="24"/>
        </w:rPr>
        <w:t xml:space="preserve">  </w:t>
      </w:r>
    </w:p>
    <w:p w14:paraId="59348F62" w14:textId="77777777" w:rsidR="00EC7AD6" w:rsidRPr="00BC2D59" w:rsidRDefault="00065C08" w:rsidP="00892D5A">
      <w:pPr>
        <w:ind w:left="180" w:right="50"/>
        <w:rPr>
          <w:rFonts w:ascii="Arial Narrow" w:hAnsi="Arial Narrow"/>
          <w:szCs w:val="24"/>
        </w:rPr>
      </w:pPr>
      <w:r w:rsidRPr="00BC2D59">
        <w:rPr>
          <w:rFonts w:ascii="Arial Narrow" w:hAnsi="Arial Narrow"/>
          <w:szCs w:val="24"/>
        </w:rPr>
        <w:t xml:space="preserve">We hereby certify that we have taken steps to ensure that no person acting for us, or on our behalf, engages in any type of Fraud and Corruption. </w:t>
      </w:r>
    </w:p>
    <w:p w14:paraId="506D771F" w14:textId="77777777" w:rsidR="00EC7AD6" w:rsidRPr="00BC2D59" w:rsidRDefault="00065C08" w:rsidP="00892D5A">
      <w:pPr>
        <w:spacing w:after="96" w:line="259" w:lineRule="auto"/>
        <w:ind w:left="180" w:firstLine="0"/>
        <w:jc w:val="left"/>
        <w:rPr>
          <w:rFonts w:ascii="Arial Narrow" w:hAnsi="Arial Narrow"/>
          <w:szCs w:val="24"/>
        </w:rPr>
      </w:pPr>
      <w:r w:rsidRPr="00BC2D59">
        <w:rPr>
          <w:rFonts w:ascii="Arial Narrow" w:hAnsi="Arial Narrow"/>
          <w:szCs w:val="24"/>
        </w:rPr>
        <w:t xml:space="preserve"> </w:t>
      </w:r>
    </w:p>
    <w:p w14:paraId="127FB5E8" w14:textId="77777777" w:rsidR="00EC7AD6" w:rsidRPr="00BC2D59" w:rsidRDefault="00065C08" w:rsidP="00892D5A">
      <w:pPr>
        <w:ind w:left="180" w:right="50"/>
        <w:rPr>
          <w:rFonts w:ascii="Arial Narrow" w:hAnsi="Arial Narrow"/>
          <w:szCs w:val="24"/>
        </w:rPr>
      </w:pPr>
      <w:r w:rsidRPr="00BC2D59">
        <w:rPr>
          <w:rFonts w:ascii="Arial Narrow" w:hAnsi="Arial Narrow"/>
          <w:szCs w:val="24"/>
        </w:rPr>
        <w:t xml:space="preserve">On behalf of the Contractor: </w:t>
      </w:r>
    </w:p>
    <w:p w14:paraId="4872505C" w14:textId="77777777" w:rsidR="00EC7AD6" w:rsidRPr="00BC2D59" w:rsidRDefault="00065C08" w:rsidP="00892D5A">
      <w:pPr>
        <w:ind w:left="180" w:right="50"/>
        <w:rPr>
          <w:rFonts w:ascii="Arial Narrow" w:hAnsi="Arial Narrow"/>
          <w:szCs w:val="24"/>
        </w:rPr>
      </w:pPr>
      <w:r w:rsidRPr="00BC2D59">
        <w:rPr>
          <w:rFonts w:ascii="Arial Narrow" w:hAnsi="Arial Narrow"/>
          <w:szCs w:val="24"/>
        </w:rPr>
        <w:t>Name of the person duly authorized to sign the Quotation on behalf of the Contractor</w:t>
      </w:r>
      <w:r w:rsidRPr="00BC2D59">
        <w:rPr>
          <w:rFonts w:ascii="Arial Narrow" w:hAnsi="Arial Narrow"/>
          <w:b/>
          <w:szCs w:val="24"/>
        </w:rPr>
        <w:t xml:space="preserve">: </w:t>
      </w:r>
      <w:r w:rsidRPr="00BC2D59">
        <w:rPr>
          <w:rFonts w:ascii="Arial Narrow" w:hAnsi="Arial Narrow"/>
          <w:b/>
          <w:szCs w:val="24"/>
          <w:u w:val="single" w:color="000000"/>
        </w:rPr>
        <w:t>[</w:t>
      </w:r>
      <w:r w:rsidRPr="00BC2D59">
        <w:rPr>
          <w:rFonts w:ascii="Arial Narrow" w:hAnsi="Arial Narrow"/>
          <w:b/>
          <w:i/>
          <w:szCs w:val="24"/>
          <w:u w:val="single" w:color="000000"/>
        </w:rPr>
        <w:t>insert</w:t>
      </w:r>
      <w:r w:rsidRPr="00BC2D59">
        <w:rPr>
          <w:rFonts w:ascii="Arial Narrow" w:hAnsi="Arial Narrow"/>
          <w:b/>
          <w:i/>
          <w:szCs w:val="24"/>
        </w:rPr>
        <w:t xml:space="preserve"> </w:t>
      </w:r>
      <w:r w:rsidRPr="00BC2D59">
        <w:rPr>
          <w:rFonts w:ascii="Arial Narrow" w:hAnsi="Arial Narrow"/>
          <w:b/>
          <w:i/>
          <w:szCs w:val="24"/>
          <w:u w:val="single" w:color="000000"/>
        </w:rPr>
        <w:t xml:space="preserve">complete name of person duly authorized to sign the </w:t>
      </w:r>
      <w:proofErr w:type="gramStart"/>
      <w:r w:rsidRPr="00BC2D59">
        <w:rPr>
          <w:rFonts w:ascii="Arial Narrow" w:hAnsi="Arial Narrow"/>
          <w:b/>
          <w:i/>
          <w:szCs w:val="24"/>
          <w:u w:val="single" w:color="000000"/>
        </w:rPr>
        <w:t>Quotation</w:t>
      </w:r>
      <w:r w:rsidRPr="00BC2D59">
        <w:rPr>
          <w:rFonts w:ascii="Arial Narrow" w:hAnsi="Arial Narrow"/>
          <w:b/>
          <w:szCs w:val="24"/>
          <w:u w:val="single" w:color="000000"/>
        </w:rPr>
        <w:t>]*</w:t>
      </w:r>
      <w:proofErr w:type="gramEnd"/>
      <w:r w:rsidRPr="00BC2D59">
        <w:rPr>
          <w:rFonts w:ascii="Arial Narrow" w:hAnsi="Arial Narrow"/>
          <w:b/>
          <w:szCs w:val="24"/>
        </w:rPr>
        <w:t xml:space="preserve"> </w:t>
      </w:r>
    </w:p>
    <w:p w14:paraId="6481B369" w14:textId="77777777" w:rsidR="00EC7AD6" w:rsidRPr="00BC2D59" w:rsidRDefault="00065C08" w:rsidP="00892D5A">
      <w:pPr>
        <w:ind w:left="180" w:hanging="10"/>
        <w:rPr>
          <w:rFonts w:ascii="Arial Narrow" w:hAnsi="Arial Narrow"/>
          <w:szCs w:val="24"/>
        </w:rPr>
      </w:pPr>
      <w:r w:rsidRPr="00BC2D59">
        <w:rPr>
          <w:rFonts w:ascii="Arial Narrow" w:hAnsi="Arial Narrow"/>
          <w:szCs w:val="24"/>
        </w:rPr>
        <w:t xml:space="preserve">Title of the person signing the Quotation: </w:t>
      </w:r>
      <w:r w:rsidRPr="00BC2D59">
        <w:rPr>
          <w:rFonts w:ascii="Arial Narrow" w:hAnsi="Arial Narrow"/>
          <w:b/>
          <w:i/>
          <w:szCs w:val="24"/>
          <w:u w:val="single" w:color="000000"/>
        </w:rPr>
        <w:t>[insert complete title of the person signing the</w:t>
      </w:r>
      <w:r w:rsidRPr="00BC2D59">
        <w:rPr>
          <w:rFonts w:ascii="Arial Narrow" w:hAnsi="Arial Narrow"/>
          <w:b/>
          <w:i/>
          <w:szCs w:val="24"/>
        </w:rPr>
        <w:t xml:space="preserve"> </w:t>
      </w:r>
      <w:r w:rsidRPr="00BC2D59">
        <w:rPr>
          <w:rFonts w:ascii="Arial Narrow" w:hAnsi="Arial Narrow"/>
          <w:b/>
          <w:i/>
          <w:szCs w:val="24"/>
          <w:u w:val="single" w:color="000000"/>
        </w:rPr>
        <w:t>Quotation]</w:t>
      </w:r>
      <w:r w:rsidRPr="00BC2D59">
        <w:rPr>
          <w:rFonts w:ascii="Arial Narrow" w:hAnsi="Arial Narrow"/>
          <w:b/>
          <w:i/>
          <w:szCs w:val="24"/>
        </w:rPr>
        <w:t xml:space="preserve"> </w:t>
      </w:r>
    </w:p>
    <w:p w14:paraId="5ECCA2C0" w14:textId="77777777" w:rsidR="00EC7AD6" w:rsidRPr="00BC2D59" w:rsidRDefault="00065C08" w:rsidP="00892D5A">
      <w:pPr>
        <w:spacing w:after="110"/>
        <w:ind w:left="180" w:right="46" w:hanging="10"/>
        <w:rPr>
          <w:rFonts w:ascii="Arial Narrow" w:hAnsi="Arial Narrow"/>
          <w:szCs w:val="24"/>
        </w:rPr>
      </w:pPr>
      <w:r w:rsidRPr="00BC2D59">
        <w:rPr>
          <w:rFonts w:ascii="Arial Narrow" w:hAnsi="Arial Narrow"/>
          <w:szCs w:val="24"/>
        </w:rPr>
        <w:t>Signature of the person named above</w:t>
      </w:r>
      <w:r w:rsidRPr="00BC2D59">
        <w:rPr>
          <w:rFonts w:ascii="Arial Narrow" w:hAnsi="Arial Narrow"/>
          <w:b/>
          <w:szCs w:val="24"/>
        </w:rPr>
        <w:t xml:space="preserve">: </w:t>
      </w:r>
      <w:r w:rsidRPr="00BC2D59">
        <w:rPr>
          <w:rFonts w:ascii="Arial Narrow" w:hAnsi="Arial Narrow"/>
          <w:b/>
          <w:i/>
          <w:szCs w:val="24"/>
        </w:rPr>
        <w:t>[insert signature of person whose name and capacity are shown above]</w:t>
      </w:r>
      <w:r w:rsidRPr="00BC2D59">
        <w:rPr>
          <w:rFonts w:ascii="Arial Narrow" w:hAnsi="Arial Narrow"/>
          <w:b/>
          <w:szCs w:val="24"/>
        </w:rPr>
        <w:t xml:space="preserve"> </w:t>
      </w:r>
    </w:p>
    <w:p w14:paraId="6B8C9742" w14:textId="77777777" w:rsidR="00EC7AD6" w:rsidRPr="00BC2D59" w:rsidRDefault="00065C08" w:rsidP="00892D5A">
      <w:pPr>
        <w:ind w:left="180" w:hanging="10"/>
        <w:rPr>
          <w:rFonts w:ascii="Arial Narrow" w:hAnsi="Arial Narrow"/>
          <w:szCs w:val="24"/>
        </w:rPr>
      </w:pPr>
      <w:r w:rsidRPr="00BC2D59">
        <w:rPr>
          <w:rFonts w:ascii="Arial Narrow" w:hAnsi="Arial Narrow"/>
          <w:szCs w:val="24"/>
        </w:rPr>
        <w:t xml:space="preserve">Date signed </w:t>
      </w:r>
      <w:r w:rsidRPr="00BC2D59">
        <w:rPr>
          <w:rFonts w:ascii="Arial Narrow" w:hAnsi="Arial Narrow"/>
          <w:b/>
          <w:i/>
          <w:szCs w:val="24"/>
          <w:u w:val="single" w:color="000000"/>
        </w:rPr>
        <w:t>[insert date of signing]</w:t>
      </w:r>
      <w:r w:rsidRPr="00BC2D59">
        <w:rPr>
          <w:rFonts w:ascii="Arial Narrow" w:hAnsi="Arial Narrow"/>
          <w:szCs w:val="24"/>
        </w:rPr>
        <w:t xml:space="preserve"> day of </w:t>
      </w:r>
      <w:r w:rsidRPr="00BC2D59">
        <w:rPr>
          <w:rFonts w:ascii="Arial Narrow" w:hAnsi="Arial Narrow"/>
          <w:b/>
          <w:i/>
          <w:szCs w:val="24"/>
          <w:u w:val="single" w:color="000000"/>
        </w:rPr>
        <w:t>[insert month], [insert year]</w:t>
      </w:r>
      <w:r w:rsidRPr="00BC2D59">
        <w:rPr>
          <w:rFonts w:ascii="Arial Narrow" w:hAnsi="Arial Narrow"/>
          <w:szCs w:val="24"/>
        </w:rPr>
        <w:t xml:space="preserve"> </w:t>
      </w:r>
    </w:p>
    <w:p w14:paraId="0B93B451" w14:textId="77777777" w:rsidR="00EC7AD6" w:rsidRPr="00BC2D59" w:rsidRDefault="00065C08" w:rsidP="00892D5A">
      <w:pPr>
        <w:spacing w:after="113" w:line="259" w:lineRule="auto"/>
        <w:ind w:left="180" w:firstLine="0"/>
        <w:jc w:val="left"/>
        <w:rPr>
          <w:rFonts w:ascii="Arial Narrow" w:hAnsi="Arial Narrow"/>
          <w:szCs w:val="24"/>
        </w:rPr>
      </w:pPr>
      <w:r w:rsidRPr="00BC2D59">
        <w:rPr>
          <w:rFonts w:ascii="Arial Narrow" w:hAnsi="Arial Narrow"/>
          <w:szCs w:val="24"/>
        </w:rPr>
        <w:t xml:space="preserve">*The power of attorney shall be attached to the Quotation. </w:t>
      </w:r>
    </w:p>
    <w:p w14:paraId="3C794C49"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p w14:paraId="14706397" w14:textId="118A2A30" w:rsidR="00EC7AD6" w:rsidRPr="00BC2D59" w:rsidRDefault="00065C08" w:rsidP="00892D5A">
      <w:pPr>
        <w:spacing w:after="0" w:line="259" w:lineRule="auto"/>
        <w:ind w:left="180" w:firstLine="0"/>
        <w:jc w:val="left"/>
        <w:rPr>
          <w:rFonts w:ascii="Arial Narrow" w:hAnsi="Arial Narrow"/>
          <w:color w:val="FF0000"/>
          <w:szCs w:val="24"/>
        </w:rPr>
      </w:pPr>
      <w:r w:rsidRPr="00BC2D59">
        <w:rPr>
          <w:rFonts w:ascii="Arial Narrow" w:hAnsi="Arial Narrow"/>
          <w:szCs w:val="24"/>
        </w:rPr>
        <w:t xml:space="preserve"> </w:t>
      </w:r>
    </w:p>
    <w:p w14:paraId="493D3841" w14:textId="77777777" w:rsidR="00E90E38" w:rsidRPr="00BC2D59" w:rsidRDefault="00E90E38" w:rsidP="00892D5A">
      <w:pPr>
        <w:spacing w:after="0" w:line="259" w:lineRule="auto"/>
        <w:ind w:left="180" w:firstLine="0"/>
        <w:jc w:val="left"/>
        <w:rPr>
          <w:rFonts w:ascii="Arial Narrow" w:hAnsi="Arial Narrow"/>
          <w:szCs w:val="24"/>
        </w:rPr>
      </w:pPr>
    </w:p>
    <w:p w14:paraId="2CDEB1E9" w14:textId="77777777" w:rsidR="00EC7AD6" w:rsidRPr="00BC2D59" w:rsidRDefault="00065C08" w:rsidP="00892D5A">
      <w:pPr>
        <w:pStyle w:val="Heading1"/>
        <w:tabs>
          <w:tab w:val="center" w:pos="1517"/>
          <w:tab w:val="center" w:pos="4588"/>
        </w:tabs>
        <w:spacing w:after="52"/>
        <w:ind w:left="180" w:firstLine="0"/>
        <w:jc w:val="left"/>
        <w:rPr>
          <w:rFonts w:ascii="Arial Narrow" w:hAnsi="Arial Narrow"/>
          <w:sz w:val="24"/>
          <w:szCs w:val="24"/>
        </w:rPr>
      </w:pPr>
      <w:bookmarkStart w:id="33" w:name="_Toc80880"/>
      <w:r w:rsidRPr="00BC2D59">
        <w:rPr>
          <w:rFonts w:ascii="Arial Narrow" w:eastAsia="Calibri" w:hAnsi="Arial Narrow"/>
          <w:b w:val="0"/>
          <w:sz w:val="24"/>
          <w:szCs w:val="24"/>
        </w:rPr>
        <w:tab/>
      </w:r>
      <w:r w:rsidRPr="00BC2D59">
        <w:rPr>
          <w:rFonts w:ascii="Arial Narrow" w:hAnsi="Arial Narrow"/>
          <w:sz w:val="24"/>
          <w:szCs w:val="24"/>
        </w:rPr>
        <w:t xml:space="preserve"> </w:t>
      </w:r>
      <w:r w:rsidRPr="00BC2D59">
        <w:rPr>
          <w:rFonts w:ascii="Arial Narrow" w:hAnsi="Arial Narrow"/>
          <w:sz w:val="24"/>
          <w:szCs w:val="24"/>
        </w:rPr>
        <w:tab/>
        <w:t xml:space="preserve">ANNEX 3: Contract Forms </w:t>
      </w:r>
      <w:bookmarkEnd w:id="33"/>
    </w:p>
    <w:p w14:paraId="765C026C" w14:textId="77777777" w:rsidR="00EC7AD6" w:rsidRPr="00BC2D59" w:rsidRDefault="00065C08" w:rsidP="00892D5A">
      <w:pPr>
        <w:pStyle w:val="Heading3"/>
        <w:spacing w:after="56" w:line="259" w:lineRule="auto"/>
        <w:ind w:left="180" w:right="659"/>
        <w:jc w:val="center"/>
        <w:rPr>
          <w:rFonts w:ascii="Arial Narrow" w:hAnsi="Arial Narrow"/>
          <w:szCs w:val="24"/>
        </w:rPr>
      </w:pPr>
      <w:r w:rsidRPr="00BC2D59">
        <w:rPr>
          <w:rFonts w:ascii="Arial Narrow" w:hAnsi="Arial Narrow"/>
          <w:szCs w:val="24"/>
        </w:rPr>
        <w:t xml:space="preserve">Contract Agreement </w:t>
      </w:r>
    </w:p>
    <w:p w14:paraId="42D5CDB7" w14:textId="77777777" w:rsidR="00EC7AD6" w:rsidRPr="00BC2D59" w:rsidRDefault="00065C08" w:rsidP="00892D5A">
      <w:pPr>
        <w:spacing w:after="17" w:line="259" w:lineRule="auto"/>
        <w:ind w:left="180" w:firstLine="0"/>
        <w:jc w:val="left"/>
        <w:rPr>
          <w:rFonts w:ascii="Arial Narrow" w:hAnsi="Arial Narrow"/>
          <w:szCs w:val="24"/>
        </w:rPr>
      </w:pPr>
      <w:r w:rsidRPr="00BC2D59">
        <w:rPr>
          <w:rFonts w:ascii="Arial Narrow" w:hAnsi="Arial Narrow"/>
          <w:szCs w:val="24"/>
        </w:rPr>
        <w:t xml:space="preserve"> </w:t>
      </w:r>
    </w:p>
    <w:p w14:paraId="35EE5A23" w14:textId="22CCED09" w:rsidR="00EC7AD6" w:rsidRPr="00BC2D59" w:rsidRDefault="00065C08" w:rsidP="00854749">
      <w:pPr>
        <w:spacing w:after="18"/>
        <w:ind w:left="180" w:right="50"/>
        <w:rPr>
          <w:rFonts w:ascii="Arial Narrow" w:hAnsi="Arial Narrow"/>
          <w:szCs w:val="24"/>
        </w:rPr>
      </w:pPr>
      <w:r w:rsidRPr="00BC2D59">
        <w:rPr>
          <w:rFonts w:ascii="Arial Narrow" w:hAnsi="Arial Narrow"/>
          <w:szCs w:val="24"/>
        </w:rPr>
        <w:t xml:space="preserve">THIS AGREEMENT made the . . . . . .day of . . . . . . . . .  between </w:t>
      </w:r>
      <w:r w:rsidR="00854749" w:rsidRPr="00BC2D59">
        <w:rPr>
          <w:rFonts w:ascii="Arial Narrow" w:hAnsi="Arial Narrow"/>
          <w:b/>
          <w:i/>
          <w:szCs w:val="24"/>
          <w:highlight w:val="cyan"/>
        </w:rPr>
        <w:t xml:space="preserve">the Mayor of </w:t>
      </w:r>
      <w:r w:rsidR="00905D44" w:rsidRPr="00BC2D59">
        <w:rPr>
          <w:rFonts w:ascii="Arial Narrow" w:hAnsi="Arial Narrow"/>
          <w:b/>
          <w:i/>
          <w:szCs w:val="24"/>
          <w:highlight w:val="cyan"/>
        </w:rPr>
        <w:t>FUNDONG</w:t>
      </w:r>
      <w:r w:rsidR="00613E76" w:rsidRPr="00BC2D59">
        <w:rPr>
          <w:rFonts w:ascii="Arial Narrow" w:hAnsi="Arial Narrow"/>
          <w:b/>
          <w:i/>
          <w:szCs w:val="24"/>
          <w:highlight w:val="cyan"/>
        </w:rPr>
        <w:t xml:space="preserve"> </w:t>
      </w:r>
      <w:r w:rsidR="0082389E" w:rsidRPr="00BC2D59">
        <w:rPr>
          <w:rFonts w:ascii="Arial Narrow" w:hAnsi="Arial Narrow"/>
          <w:b/>
          <w:i/>
          <w:szCs w:val="24"/>
          <w:highlight w:val="cyan"/>
        </w:rPr>
        <w:t xml:space="preserve"> </w:t>
      </w:r>
      <w:r w:rsidR="00854749" w:rsidRPr="00BC2D59">
        <w:rPr>
          <w:rFonts w:ascii="Arial Narrow" w:hAnsi="Arial Narrow"/>
          <w:b/>
          <w:i/>
          <w:szCs w:val="24"/>
          <w:highlight w:val="cyan"/>
        </w:rPr>
        <w:t xml:space="preserve"> Council</w:t>
      </w:r>
      <w:r w:rsidR="00854749" w:rsidRPr="00BC2D59">
        <w:rPr>
          <w:rFonts w:ascii="Arial Narrow" w:hAnsi="Arial Narrow"/>
          <w:b/>
          <w:i/>
          <w:szCs w:val="24"/>
        </w:rPr>
        <w:t>,</w:t>
      </w:r>
      <w:r w:rsidRPr="00BC2D59">
        <w:rPr>
          <w:rFonts w:ascii="Arial Narrow" w:hAnsi="Arial Narrow"/>
          <w:szCs w:val="24"/>
        </w:rPr>
        <w:t xml:space="preserve"> (hereinafter “the Employer”), of the one part, and </w:t>
      </w:r>
      <w:r w:rsidRPr="00BC2D59">
        <w:rPr>
          <w:rFonts w:ascii="Arial Narrow" w:hAnsi="Arial Narrow"/>
          <w:b/>
          <w:i/>
          <w:szCs w:val="24"/>
        </w:rPr>
        <w:t>[name of the Contractor]</w:t>
      </w:r>
      <w:r w:rsidRPr="00BC2D59">
        <w:rPr>
          <w:rFonts w:ascii="Arial Narrow" w:hAnsi="Arial Narrow"/>
          <w:szCs w:val="24"/>
        </w:rPr>
        <w:t xml:space="preserve">. (hereinafter “the Contractor”), of the other part: </w:t>
      </w:r>
    </w:p>
    <w:p w14:paraId="1404C9A8"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p w14:paraId="16B8FCD0" w14:textId="52F093F7" w:rsidR="00EC7AD6" w:rsidRPr="00BC2D59" w:rsidRDefault="00065C08" w:rsidP="00892D5A">
      <w:pPr>
        <w:spacing w:after="230"/>
        <w:ind w:left="180" w:right="50"/>
        <w:rPr>
          <w:rFonts w:ascii="Arial Narrow" w:hAnsi="Arial Narrow"/>
          <w:szCs w:val="24"/>
        </w:rPr>
      </w:pPr>
      <w:r w:rsidRPr="00BC2D59">
        <w:rPr>
          <w:rFonts w:ascii="Arial Narrow" w:hAnsi="Arial Narrow"/>
          <w:szCs w:val="24"/>
        </w:rPr>
        <w:t xml:space="preserve">WHEREAS the Employer invited a Quotation for the execution of Works, </w:t>
      </w:r>
      <w:r w:rsidR="00475AA5" w:rsidRPr="00BC2D59">
        <w:rPr>
          <w:rFonts w:ascii="Arial Narrow" w:hAnsi="Arial Narrow"/>
          <w:b/>
          <w:color w:val="auto"/>
          <w:szCs w:val="24"/>
        </w:rPr>
        <w:t xml:space="preserve">FOR THE </w:t>
      </w:r>
      <w:r w:rsidR="005C120C" w:rsidRPr="00BC2D59">
        <w:rPr>
          <w:rFonts w:ascii="Arial Narrow" w:hAnsi="Arial Narrow"/>
          <w:b/>
          <w:color w:val="auto"/>
          <w:szCs w:val="24"/>
        </w:rPr>
        <w:t>……………………………………..</w:t>
      </w:r>
      <w:r w:rsidR="00475AA5" w:rsidRPr="00BC2D59">
        <w:rPr>
          <w:rFonts w:ascii="Arial Narrow" w:hAnsi="Arial Narrow"/>
          <w:b/>
          <w:color w:val="auto"/>
          <w:szCs w:val="24"/>
        </w:rPr>
        <w:t>.</w:t>
      </w:r>
      <w:r w:rsidR="00854749" w:rsidRPr="00BC2D59">
        <w:rPr>
          <w:rFonts w:ascii="Arial Narrow" w:hAnsi="Arial Narrow"/>
          <w:i/>
          <w:szCs w:val="24"/>
          <w:lang w:val="en-GB"/>
        </w:rPr>
        <w:t>,</w:t>
      </w:r>
      <w:r w:rsidRPr="00BC2D59">
        <w:rPr>
          <w:rFonts w:ascii="Arial Narrow" w:hAnsi="Arial Narrow"/>
          <w:szCs w:val="24"/>
        </w:rPr>
        <w:t xml:space="preserve"> and has accepted the Quotation by the Contractor for the Works:</w:t>
      </w:r>
      <w:r w:rsidRPr="00BC2D59">
        <w:rPr>
          <w:rFonts w:ascii="Arial Narrow" w:hAnsi="Arial Narrow"/>
          <w:i/>
          <w:szCs w:val="24"/>
        </w:rPr>
        <w:t xml:space="preserve"> </w:t>
      </w:r>
    </w:p>
    <w:p w14:paraId="51C775AD" w14:textId="77777777" w:rsidR="00EC7AD6" w:rsidRPr="00BC2D59" w:rsidRDefault="00065C08" w:rsidP="00892D5A">
      <w:pPr>
        <w:spacing w:after="229"/>
        <w:ind w:left="180" w:right="50"/>
        <w:rPr>
          <w:rFonts w:ascii="Arial Narrow" w:hAnsi="Arial Narrow"/>
          <w:szCs w:val="24"/>
        </w:rPr>
      </w:pPr>
      <w:r w:rsidRPr="00BC2D59">
        <w:rPr>
          <w:rFonts w:ascii="Arial Narrow" w:hAnsi="Arial Narrow"/>
          <w:szCs w:val="24"/>
        </w:rPr>
        <w:t xml:space="preserve">The Employer and the Contractor agree as follows: </w:t>
      </w:r>
    </w:p>
    <w:p w14:paraId="6BFA5DF0" w14:textId="77777777" w:rsidR="00EC7AD6" w:rsidRPr="00BC2D59" w:rsidRDefault="00065C08" w:rsidP="00B74EB4">
      <w:pPr>
        <w:numPr>
          <w:ilvl w:val="0"/>
          <w:numId w:val="2"/>
        </w:numPr>
        <w:spacing w:after="232"/>
        <w:ind w:left="450" w:right="50" w:hanging="360"/>
        <w:rPr>
          <w:rFonts w:ascii="Arial Narrow" w:hAnsi="Arial Narrow"/>
          <w:szCs w:val="24"/>
        </w:rPr>
      </w:pPr>
      <w:r w:rsidRPr="00BC2D59">
        <w:rPr>
          <w:rFonts w:ascii="Arial Narrow" w:hAnsi="Arial Narrow"/>
          <w:szCs w:val="24"/>
        </w:rPr>
        <w:t xml:space="preserve">In this Agreement words and expressions shall have the same meanings as are respectively assigned to them in the Contract documents referred to. </w:t>
      </w:r>
    </w:p>
    <w:p w14:paraId="7EF2B632" w14:textId="77777777" w:rsidR="00EC7AD6" w:rsidRPr="00BC2D59" w:rsidRDefault="00065C08" w:rsidP="00B74EB4">
      <w:pPr>
        <w:numPr>
          <w:ilvl w:val="0"/>
          <w:numId w:val="2"/>
        </w:numPr>
        <w:spacing w:after="232"/>
        <w:ind w:left="450" w:right="50" w:hanging="360"/>
        <w:rPr>
          <w:rFonts w:ascii="Arial Narrow" w:hAnsi="Arial Narrow"/>
          <w:szCs w:val="24"/>
        </w:rPr>
      </w:pPr>
      <w:r w:rsidRPr="00BC2D59">
        <w:rPr>
          <w:rFonts w:ascii="Arial Narrow" w:hAnsi="Arial Narrow"/>
          <w:szCs w:val="24"/>
        </w:rPr>
        <w:t xml:space="preserve">The following documents shall be deemed to form and be read and construed as part of this Agreement. This Agreement shall prevail over all other Contract documents.  </w:t>
      </w:r>
    </w:p>
    <w:p w14:paraId="40449FAA" w14:textId="77777777" w:rsidR="00EC7AD6" w:rsidRPr="00BC2D59" w:rsidRDefault="00065C08" w:rsidP="00B74EB4">
      <w:pPr>
        <w:numPr>
          <w:ilvl w:val="1"/>
          <w:numId w:val="2"/>
        </w:numPr>
        <w:spacing w:after="145"/>
        <w:ind w:left="450" w:right="50" w:hanging="360"/>
        <w:rPr>
          <w:rFonts w:ascii="Arial Narrow" w:hAnsi="Arial Narrow"/>
          <w:szCs w:val="24"/>
        </w:rPr>
      </w:pPr>
      <w:r w:rsidRPr="00BC2D59">
        <w:rPr>
          <w:rFonts w:ascii="Arial Narrow" w:hAnsi="Arial Narrow"/>
          <w:szCs w:val="24"/>
        </w:rPr>
        <w:t xml:space="preserve">the Letter of Award of Contract </w:t>
      </w:r>
    </w:p>
    <w:p w14:paraId="23AE0E35" w14:textId="77777777" w:rsidR="00EC7AD6" w:rsidRPr="00BC2D59" w:rsidRDefault="00065C08" w:rsidP="00B74EB4">
      <w:pPr>
        <w:numPr>
          <w:ilvl w:val="1"/>
          <w:numId w:val="2"/>
        </w:numPr>
        <w:ind w:left="450" w:right="50" w:hanging="360"/>
        <w:rPr>
          <w:rFonts w:ascii="Arial Narrow" w:hAnsi="Arial Narrow"/>
          <w:szCs w:val="24"/>
        </w:rPr>
      </w:pPr>
      <w:r w:rsidRPr="00BC2D59">
        <w:rPr>
          <w:rFonts w:ascii="Arial Narrow" w:hAnsi="Arial Narrow"/>
          <w:szCs w:val="24"/>
        </w:rPr>
        <w:t xml:space="preserve">the Contractor’s Quotation </w:t>
      </w:r>
    </w:p>
    <w:p w14:paraId="6763CBBC" w14:textId="77777777" w:rsidR="00EC7AD6" w:rsidRPr="00BC2D59" w:rsidRDefault="00065C08" w:rsidP="00B74EB4">
      <w:pPr>
        <w:numPr>
          <w:ilvl w:val="1"/>
          <w:numId w:val="2"/>
        </w:numPr>
        <w:ind w:left="450" w:right="50" w:hanging="360"/>
        <w:rPr>
          <w:rFonts w:ascii="Arial Narrow" w:hAnsi="Arial Narrow"/>
          <w:szCs w:val="24"/>
        </w:rPr>
      </w:pPr>
      <w:r w:rsidRPr="00BC2D59">
        <w:rPr>
          <w:rFonts w:ascii="Arial Narrow" w:hAnsi="Arial Narrow"/>
          <w:szCs w:val="24"/>
        </w:rPr>
        <w:t xml:space="preserve">the Conditions of Contract, including Appendices  </w:t>
      </w:r>
    </w:p>
    <w:p w14:paraId="7A8BEC3F" w14:textId="77777777" w:rsidR="00EC7AD6" w:rsidRPr="00BC2D59" w:rsidRDefault="00065C08" w:rsidP="00B74EB4">
      <w:pPr>
        <w:numPr>
          <w:ilvl w:val="1"/>
          <w:numId w:val="2"/>
        </w:numPr>
        <w:ind w:left="450" w:right="50" w:hanging="360"/>
        <w:rPr>
          <w:rFonts w:ascii="Arial Narrow" w:hAnsi="Arial Narrow"/>
          <w:szCs w:val="24"/>
        </w:rPr>
      </w:pPr>
      <w:r w:rsidRPr="00BC2D59">
        <w:rPr>
          <w:rFonts w:ascii="Arial Narrow" w:hAnsi="Arial Narrow"/>
          <w:szCs w:val="24"/>
        </w:rPr>
        <w:t xml:space="preserve">the Specifications </w:t>
      </w:r>
    </w:p>
    <w:p w14:paraId="64F31DE0" w14:textId="77777777" w:rsidR="00EC7AD6" w:rsidRPr="00BC2D59" w:rsidRDefault="00065C08" w:rsidP="00B74EB4">
      <w:pPr>
        <w:numPr>
          <w:ilvl w:val="1"/>
          <w:numId w:val="2"/>
        </w:numPr>
        <w:ind w:left="450" w:right="50" w:hanging="360"/>
        <w:rPr>
          <w:rFonts w:ascii="Arial Narrow" w:hAnsi="Arial Narrow"/>
          <w:szCs w:val="24"/>
        </w:rPr>
      </w:pPr>
      <w:r w:rsidRPr="00BC2D59">
        <w:rPr>
          <w:rFonts w:ascii="Arial Narrow" w:hAnsi="Arial Narrow"/>
          <w:szCs w:val="24"/>
        </w:rPr>
        <w:lastRenderedPageBreak/>
        <w:t xml:space="preserve">the Drawings  </w:t>
      </w:r>
    </w:p>
    <w:p w14:paraId="5DCE1747" w14:textId="77777777" w:rsidR="00EC7AD6" w:rsidRPr="00BC2D59" w:rsidRDefault="00065C08" w:rsidP="00B74EB4">
      <w:pPr>
        <w:numPr>
          <w:ilvl w:val="1"/>
          <w:numId w:val="2"/>
        </w:numPr>
        <w:spacing w:after="137"/>
        <w:ind w:left="450" w:right="50" w:hanging="360"/>
        <w:rPr>
          <w:rFonts w:ascii="Arial Narrow" w:hAnsi="Arial Narrow"/>
          <w:szCs w:val="24"/>
        </w:rPr>
      </w:pPr>
      <w:r w:rsidRPr="00BC2D59">
        <w:rPr>
          <w:rFonts w:ascii="Arial Narrow" w:hAnsi="Arial Narrow"/>
          <w:szCs w:val="24"/>
        </w:rPr>
        <w:t>Bill of Quantities;</w:t>
      </w:r>
      <w:r w:rsidRPr="00BC2D59">
        <w:rPr>
          <w:rFonts w:ascii="Arial Narrow" w:hAnsi="Arial Narrow"/>
          <w:szCs w:val="24"/>
          <w:vertAlign w:val="superscript"/>
        </w:rPr>
        <w:t xml:space="preserve"> </w:t>
      </w:r>
      <w:r w:rsidRPr="00BC2D59">
        <w:rPr>
          <w:rFonts w:ascii="Arial Narrow" w:hAnsi="Arial Narrow"/>
          <w:szCs w:val="24"/>
          <w:vertAlign w:val="superscript"/>
        </w:rPr>
        <w:footnoteReference w:id="1"/>
      </w:r>
      <w:r w:rsidRPr="00BC2D59">
        <w:rPr>
          <w:rFonts w:ascii="Arial Narrow" w:hAnsi="Arial Narrow"/>
          <w:szCs w:val="24"/>
        </w:rPr>
        <w:t xml:space="preserve"> and </w:t>
      </w:r>
    </w:p>
    <w:p w14:paraId="465FF721" w14:textId="77777777" w:rsidR="00EC7AD6" w:rsidRPr="00BC2D59" w:rsidRDefault="00065C08" w:rsidP="00B74EB4">
      <w:pPr>
        <w:numPr>
          <w:ilvl w:val="1"/>
          <w:numId w:val="2"/>
        </w:numPr>
        <w:spacing w:after="236"/>
        <w:ind w:left="450" w:right="50" w:hanging="360"/>
        <w:rPr>
          <w:rFonts w:ascii="Arial Narrow" w:hAnsi="Arial Narrow"/>
          <w:szCs w:val="24"/>
        </w:rPr>
      </w:pPr>
      <w:r w:rsidRPr="00BC2D59">
        <w:rPr>
          <w:rFonts w:ascii="Arial Narrow" w:hAnsi="Arial Narrow"/>
          <w:szCs w:val="24"/>
        </w:rPr>
        <w:t xml:space="preserve">any other document listed in the CC as forming part of the Contract. </w:t>
      </w:r>
    </w:p>
    <w:p w14:paraId="6A987BE3" w14:textId="77777777" w:rsidR="00EC7AD6" w:rsidRPr="00BC2D59" w:rsidRDefault="00065C08" w:rsidP="00B74EB4">
      <w:pPr>
        <w:numPr>
          <w:ilvl w:val="0"/>
          <w:numId w:val="2"/>
        </w:numPr>
        <w:spacing w:after="232"/>
        <w:ind w:left="450" w:right="50" w:hanging="360"/>
        <w:rPr>
          <w:rFonts w:ascii="Arial Narrow" w:hAnsi="Arial Narrow"/>
          <w:szCs w:val="24"/>
        </w:rPr>
      </w:pPr>
      <w:r w:rsidRPr="00BC2D59">
        <w:rPr>
          <w:rFonts w:ascii="Arial Narrow" w:hAnsi="Arial Narrow"/>
          <w:szCs w:val="24"/>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BC2D59" w:rsidRDefault="00065C08" w:rsidP="00B74EB4">
      <w:pPr>
        <w:numPr>
          <w:ilvl w:val="0"/>
          <w:numId w:val="2"/>
        </w:numPr>
        <w:spacing w:after="229"/>
        <w:ind w:left="450" w:right="50" w:hanging="360"/>
        <w:rPr>
          <w:rFonts w:ascii="Arial Narrow" w:hAnsi="Arial Narrow"/>
          <w:szCs w:val="24"/>
        </w:rPr>
      </w:pPr>
      <w:r w:rsidRPr="00BC2D59">
        <w:rPr>
          <w:rFonts w:ascii="Arial Narrow" w:hAnsi="Arial Narrow"/>
          <w:szCs w:val="24"/>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BC2D59" w:rsidRDefault="00065C08" w:rsidP="00892D5A">
      <w:pPr>
        <w:spacing w:after="574"/>
        <w:ind w:left="180" w:right="50"/>
        <w:rPr>
          <w:rFonts w:ascii="Arial Narrow" w:hAnsi="Arial Narrow"/>
          <w:szCs w:val="24"/>
        </w:rPr>
      </w:pPr>
      <w:r w:rsidRPr="00BC2D59">
        <w:rPr>
          <w:rFonts w:ascii="Arial Narrow" w:hAnsi="Arial Narrow"/>
          <w:szCs w:val="24"/>
        </w:rPr>
        <w:t xml:space="preserve">IN WITNESS whereof the parties hereto have caused this Agreement to be executed in accordance with the </w:t>
      </w:r>
      <w:r w:rsidR="00D84F5C" w:rsidRPr="00BC2D59">
        <w:rPr>
          <w:rFonts w:ascii="Arial Narrow" w:hAnsi="Arial Narrow"/>
          <w:szCs w:val="24"/>
        </w:rPr>
        <w:t>Cameroon Public Contract Code.</w:t>
      </w:r>
      <w:r w:rsidRPr="00BC2D59">
        <w:rPr>
          <w:rFonts w:ascii="Arial Narrow" w:hAnsi="Arial Narrow"/>
          <w:b/>
          <w:i/>
          <w:szCs w:val="24"/>
        </w:rPr>
        <w:t xml:space="preserve"> </w:t>
      </w:r>
    </w:p>
    <w:p w14:paraId="43B3C036"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eastAsia="Calibri" w:hAnsi="Arial Narrow"/>
          <w:noProof/>
          <w:szCs w:val="24"/>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du="http://schemas.microsoft.com/office/word/2023/wordml/word16du" xmlns:w16sdtfl="http://schemas.microsoft.com/office/word/2024/wordml/sdtformatlock" xmlns:oel="http://schemas.microsoft.com/office/2019/extlst">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BC2D59">
        <w:rPr>
          <w:rFonts w:ascii="Arial Narrow" w:hAnsi="Arial Narrow"/>
          <w:szCs w:val="24"/>
        </w:rPr>
        <w:t xml:space="preserve"> </w:t>
      </w:r>
    </w:p>
    <w:p w14:paraId="61E1B9D9" w14:textId="77777777" w:rsidR="00EC7AD6" w:rsidRPr="00BC2D59" w:rsidRDefault="00065C08" w:rsidP="00892D5A">
      <w:pPr>
        <w:spacing w:after="0"/>
        <w:ind w:left="180" w:right="46" w:hanging="10"/>
        <w:rPr>
          <w:rFonts w:ascii="Arial Narrow" w:hAnsi="Arial Narrow"/>
          <w:szCs w:val="24"/>
        </w:rPr>
      </w:pPr>
      <w:r w:rsidRPr="00BC2D59">
        <w:rPr>
          <w:rFonts w:ascii="Arial Narrow" w:hAnsi="Arial Narrow"/>
          <w:b/>
          <w:i/>
          <w:szCs w:val="24"/>
        </w:rPr>
        <w:t xml:space="preserve">[To facilitate this emergency procurement, if acceptable to the Employer and the Contractor, electronic signature of the Contract Agreement such as using DocuSign is recommended.] </w:t>
      </w:r>
    </w:p>
    <w:p w14:paraId="797059C6" w14:textId="77777777" w:rsidR="004A27B7"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b/>
          <w:i/>
          <w:szCs w:val="24"/>
        </w:rPr>
        <w:t xml:space="preserve"> </w:t>
      </w:r>
    </w:p>
    <w:tbl>
      <w:tblPr>
        <w:tblStyle w:val="Grilledutableau12"/>
        <w:tblW w:w="9670" w:type="dxa"/>
        <w:tblInd w:w="535" w:type="dxa"/>
        <w:tblLook w:val="01E0" w:firstRow="1" w:lastRow="1" w:firstColumn="1" w:lastColumn="1" w:noHBand="0" w:noVBand="0"/>
      </w:tblPr>
      <w:tblGrid>
        <w:gridCol w:w="1397"/>
        <w:gridCol w:w="3076"/>
        <w:gridCol w:w="1336"/>
        <w:gridCol w:w="3861"/>
      </w:tblGrid>
      <w:tr w:rsidR="004A27B7" w:rsidRPr="00BC2D59" w14:paraId="20A4CDE8" w14:textId="77777777" w:rsidTr="00FB5A50">
        <w:trPr>
          <w:trHeight w:val="91"/>
        </w:trPr>
        <w:tc>
          <w:tcPr>
            <w:tcW w:w="1397" w:type="dxa"/>
          </w:tcPr>
          <w:p w14:paraId="6630FCA2" w14:textId="77777777" w:rsidR="004A27B7" w:rsidRPr="00BC2D59"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r w:rsidRPr="00BC2D59">
              <w:rPr>
                <w:rFonts w:ascii="Arial Narrow" w:eastAsia="Times" w:hAnsi="Arial Narrow"/>
                <w:color w:val="auto"/>
                <w:szCs w:val="24"/>
                <w:lang w:val="en-GB"/>
              </w:rPr>
              <w:t>Signed by:</w:t>
            </w:r>
          </w:p>
        </w:tc>
        <w:tc>
          <w:tcPr>
            <w:tcW w:w="3076" w:type="dxa"/>
          </w:tcPr>
          <w:p w14:paraId="0058CEDD" w14:textId="77777777" w:rsidR="004A27B7" w:rsidRPr="00BC2D59"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p>
        </w:tc>
        <w:tc>
          <w:tcPr>
            <w:tcW w:w="1336" w:type="dxa"/>
          </w:tcPr>
          <w:p w14:paraId="6A0498FF" w14:textId="77777777" w:rsidR="004A27B7" w:rsidRPr="00BC2D59"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r w:rsidRPr="00BC2D59">
              <w:rPr>
                <w:rFonts w:ascii="Arial Narrow" w:eastAsia="Times" w:hAnsi="Arial Narrow"/>
                <w:color w:val="auto"/>
                <w:szCs w:val="24"/>
                <w:lang w:val="en-GB"/>
              </w:rPr>
              <w:t>Signed by:</w:t>
            </w:r>
          </w:p>
        </w:tc>
        <w:tc>
          <w:tcPr>
            <w:tcW w:w="3861" w:type="dxa"/>
          </w:tcPr>
          <w:p w14:paraId="4D6E6EFD" w14:textId="77777777" w:rsidR="004A27B7" w:rsidRPr="00BC2D59" w:rsidRDefault="004A27B7" w:rsidP="00F63832">
            <w:pPr>
              <w:tabs>
                <w:tab w:val="right" w:leader="dot" w:pos="4500"/>
                <w:tab w:val="left" w:pos="5040"/>
                <w:tab w:val="right" w:leader="dot" w:pos="9360"/>
              </w:tabs>
              <w:spacing w:before="240" w:after="0" w:line="240" w:lineRule="auto"/>
              <w:ind w:firstLine="0"/>
              <w:rPr>
                <w:rFonts w:ascii="Arial Narrow" w:eastAsia="Times" w:hAnsi="Arial Narrow"/>
                <w:color w:val="auto"/>
                <w:szCs w:val="24"/>
                <w:lang w:val="en-GB"/>
              </w:rPr>
            </w:pPr>
          </w:p>
        </w:tc>
      </w:tr>
      <w:tr w:rsidR="004A27B7" w:rsidRPr="00BC2D59" w14:paraId="3AF3230B" w14:textId="77777777" w:rsidTr="00FB5A50">
        <w:trPr>
          <w:trHeight w:val="601"/>
        </w:trPr>
        <w:tc>
          <w:tcPr>
            <w:tcW w:w="4473" w:type="dxa"/>
            <w:gridSpan w:val="2"/>
          </w:tcPr>
          <w:p w14:paraId="6D7C09A1" w14:textId="77777777" w:rsidR="004A27B7" w:rsidRPr="00BC2D59"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BC2D59">
              <w:rPr>
                <w:rFonts w:ascii="Arial Narrow" w:eastAsia="Times" w:hAnsi="Arial Narrow"/>
                <w:color w:val="auto"/>
                <w:szCs w:val="24"/>
                <w:lang w:val="en-GB"/>
              </w:rPr>
              <w:t>for and on behalf of the Employer</w:t>
            </w:r>
          </w:p>
        </w:tc>
        <w:tc>
          <w:tcPr>
            <w:tcW w:w="5197" w:type="dxa"/>
            <w:gridSpan w:val="2"/>
          </w:tcPr>
          <w:p w14:paraId="4A8A6936" w14:textId="77777777" w:rsidR="004A27B7" w:rsidRPr="00BC2D59"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BC2D59">
              <w:rPr>
                <w:rFonts w:ascii="Arial Narrow" w:eastAsia="Times" w:hAnsi="Arial Narrow"/>
                <w:color w:val="auto"/>
                <w:szCs w:val="24"/>
                <w:lang w:val="en-GB"/>
              </w:rPr>
              <w:t>for and on behalf the Contractor</w:t>
            </w:r>
          </w:p>
        </w:tc>
      </w:tr>
      <w:tr w:rsidR="004A27B7" w:rsidRPr="00BC2D59" w14:paraId="7087939A" w14:textId="77777777" w:rsidTr="00FB5A50">
        <w:trPr>
          <w:trHeight w:val="2533"/>
        </w:trPr>
        <w:tc>
          <w:tcPr>
            <w:tcW w:w="1397" w:type="dxa"/>
          </w:tcPr>
          <w:p w14:paraId="1C944274" w14:textId="77777777" w:rsidR="004A27B7" w:rsidRPr="00BC2D59"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Cs w:val="24"/>
                <w:lang w:val="en-GB"/>
              </w:rPr>
            </w:pPr>
            <w:r w:rsidRPr="00BC2D59">
              <w:rPr>
                <w:rFonts w:ascii="Arial Narrow" w:eastAsia="Times" w:hAnsi="Arial Narrow"/>
                <w:color w:val="auto"/>
                <w:szCs w:val="24"/>
                <w:lang w:val="en-GB"/>
              </w:rPr>
              <w:t>in the presence of:</w:t>
            </w:r>
          </w:p>
        </w:tc>
        <w:tc>
          <w:tcPr>
            <w:tcW w:w="3076" w:type="dxa"/>
          </w:tcPr>
          <w:p w14:paraId="7EC60D5D" w14:textId="77777777" w:rsidR="004A27B7" w:rsidRPr="00BC2D59"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Cs w:val="24"/>
                <w:lang w:val="en-GB"/>
              </w:rPr>
            </w:pPr>
          </w:p>
        </w:tc>
        <w:tc>
          <w:tcPr>
            <w:tcW w:w="1336" w:type="dxa"/>
          </w:tcPr>
          <w:p w14:paraId="0EFBB5F4" w14:textId="77777777" w:rsidR="004A27B7" w:rsidRPr="00BC2D59"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Cs w:val="24"/>
                <w:lang w:val="en-GB"/>
              </w:rPr>
            </w:pPr>
            <w:r w:rsidRPr="00BC2D59">
              <w:rPr>
                <w:rFonts w:ascii="Arial Narrow" w:eastAsia="Times" w:hAnsi="Arial Narrow"/>
                <w:color w:val="auto"/>
                <w:szCs w:val="24"/>
                <w:lang w:val="en-GB"/>
              </w:rPr>
              <w:t>in the presence of:</w:t>
            </w:r>
          </w:p>
        </w:tc>
        <w:tc>
          <w:tcPr>
            <w:tcW w:w="3861" w:type="dxa"/>
          </w:tcPr>
          <w:p w14:paraId="69800D35" w14:textId="77777777" w:rsidR="004A27B7" w:rsidRPr="00BC2D59"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p>
        </w:tc>
      </w:tr>
      <w:tr w:rsidR="004A27B7" w:rsidRPr="00BC2D59" w14:paraId="128549EA" w14:textId="77777777" w:rsidTr="00FB5A50">
        <w:trPr>
          <w:trHeight w:val="643"/>
        </w:trPr>
        <w:tc>
          <w:tcPr>
            <w:tcW w:w="4473" w:type="dxa"/>
            <w:gridSpan w:val="2"/>
          </w:tcPr>
          <w:p w14:paraId="1C36639F" w14:textId="77777777" w:rsidR="004A27B7" w:rsidRPr="00BC2D59"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BC2D59">
              <w:rPr>
                <w:rFonts w:ascii="Arial Narrow" w:eastAsia="Times" w:hAnsi="Arial Narrow"/>
                <w:color w:val="auto"/>
                <w:szCs w:val="24"/>
                <w:lang w:val="en-GB"/>
              </w:rPr>
              <w:t>Witness, Name, Signature, Address, Date</w:t>
            </w:r>
          </w:p>
        </w:tc>
        <w:tc>
          <w:tcPr>
            <w:tcW w:w="5197" w:type="dxa"/>
            <w:gridSpan w:val="2"/>
          </w:tcPr>
          <w:p w14:paraId="6D989B28" w14:textId="77777777" w:rsidR="004A27B7" w:rsidRPr="00BC2D59"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BC2D59">
              <w:rPr>
                <w:rFonts w:ascii="Arial Narrow" w:eastAsia="Times" w:hAnsi="Arial Narrow"/>
                <w:color w:val="auto"/>
                <w:szCs w:val="24"/>
                <w:lang w:val="en-GB"/>
              </w:rPr>
              <w:t>Witness, Name, Signature, Address, Date</w:t>
            </w:r>
          </w:p>
        </w:tc>
      </w:tr>
    </w:tbl>
    <w:p w14:paraId="1E715D91" w14:textId="77777777" w:rsidR="004A27B7" w:rsidRPr="00BC2D59" w:rsidRDefault="004A27B7" w:rsidP="004A27B7">
      <w:pPr>
        <w:ind w:firstLine="0"/>
        <w:rPr>
          <w:rFonts w:ascii="Arial Narrow" w:hAnsi="Arial Narrow"/>
          <w:szCs w:val="24"/>
          <w:lang w:val="en-GB"/>
        </w:rPr>
      </w:pPr>
    </w:p>
    <w:p w14:paraId="2BA398B1" w14:textId="714EDC8F" w:rsidR="00EC7AD6" w:rsidRPr="00BC2D59" w:rsidRDefault="00EC7AD6" w:rsidP="00892D5A">
      <w:pPr>
        <w:spacing w:after="0" w:line="259" w:lineRule="auto"/>
        <w:ind w:left="180" w:firstLine="0"/>
        <w:jc w:val="left"/>
        <w:rPr>
          <w:rFonts w:ascii="Arial Narrow" w:hAnsi="Arial Narrow"/>
          <w:szCs w:val="24"/>
          <w:lang w:val="en-GB"/>
        </w:rPr>
      </w:pPr>
    </w:p>
    <w:p w14:paraId="6F9FE80C" w14:textId="7E1F490E" w:rsidR="00EC7AD6" w:rsidRPr="00BC2D59" w:rsidRDefault="00065C08" w:rsidP="004A27B7">
      <w:pPr>
        <w:spacing w:after="439" w:line="259" w:lineRule="auto"/>
        <w:ind w:left="180" w:firstLine="0"/>
        <w:jc w:val="left"/>
        <w:rPr>
          <w:rFonts w:ascii="Arial Narrow" w:hAnsi="Arial Narrow"/>
          <w:szCs w:val="24"/>
        </w:rPr>
      </w:pPr>
      <w:r w:rsidRPr="00BC2D59">
        <w:rPr>
          <w:rFonts w:ascii="Arial Narrow" w:hAnsi="Arial Narrow"/>
          <w:b/>
          <w:i/>
          <w:szCs w:val="24"/>
        </w:rPr>
        <w:t xml:space="preserve"> </w:t>
      </w:r>
    </w:p>
    <w:p w14:paraId="649613A9" w14:textId="77777777" w:rsidR="00EC7AD6" w:rsidRPr="00BC2D59" w:rsidRDefault="00065C08" w:rsidP="00892D5A">
      <w:pPr>
        <w:spacing w:after="0" w:line="259" w:lineRule="auto"/>
        <w:ind w:left="180" w:firstLine="0"/>
        <w:jc w:val="left"/>
        <w:rPr>
          <w:rFonts w:ascii="Arial Narrow" w:hAnsi="Arial Narrow"/>
          <w:szCs w:val="24"/>
        </w:rPr>
      </w:pPr>
      <w:r w:rsidRPr="00BC2D59">
        <w:rPr>
          <w:rFonts w:ascii="Arial Narrow" w:hAnsi="Arial Narrow"/>
          <w:szCs w:val="24"/>
        </w:rPr>
        <w:t xml:space="preserve"> </w:t>
      </w:r>
    </w:p>
    <w:p w14:paraId="6C7D2B9C" w14:textId="77777777" w:rsidR="00EC7AD6" w:rsidRPr="00BC2D59" w:rsidRDefault="00EC7AD6" w:rsidP="00227106">
      <w:pPr>
        <w:rPr>
          <w:rFonts w:ascii="Arial Narrow" w:hAnsi="Arial Narrow"/>
          <w:szCs w:val="24"/>
        </w:rPr>
        <w:sectPr w:rsidR="00EC7AD6" w:rsidRPr="00BC2D59" w:rsidSect="00834E3E">
          <w:headerReference w:type="default" r:id="rId43"/>
          <w:headerReference w:type="first" r:id="rId44"/>
          <w:pgSz w:w="12240" w:h="15840"/>
          <w:pgMar w:top="727" w:right="630" w:bottom="1080" w:left="900" w:header="727" w:footer="720" w:gutter="0"/>
          <w:pgNumType w:start="1"/>
          <w:cols w:space="720"/>
          <w:titlePg/>
          <w:docGrid w:linePitch="326"/>
        </w:sectPr>
      </w:pPr>
    </w:p>
    <w:p w14:paraId="068ECA06" w14:textId="706A107A" w:rsidR="00EC7AD6" w:rsidRPr="00BC2D59" w:rsidRDefault="00065C08" w:rsidP="00227106">
      <w:pPr>
        <w:tabs>
          <w:tab w:val="center" w:pos="1277"/>
          <w:tab w:val="center" w:pos="9362"/>
        </w:tabs>
        <w:spacing w:after="490" w:line="333" w:lineRule="auto"/>
        <w:ind w:firstLine="0"/>
        <w:jc w:val="center"/>
        <w:rPr>
          <w:rFonts w:ascii="Arial Narrow" w:hAnsi="Arial Narrow"/>
          <w:szCs w:val="24"/>
        </w:rPr>
      </w:pPr>
      <w:r w:rsidRPr="00BC2D59">
        <w:rPr>
          <w:rFonts w:ascii="Arial Narrow" w:hAnsi="Arial Narrow"/>
          <w:szCs w:val="24"/>
        </w:rPr>
        <w:lastRenderedPageBreak/>
        <w:t>Conditions of Contract</w:t>
      </w:r>
    </w:p>
    <w:p w14:paraId="2EE8FFC7" w14:textId="77777777" w:rsidR="00EC7AD6" w:rsidRPr="00BC2D59" w:rsidRDefault="00065C08" w:rsidP="00892D5A">
      <w:pPr>
        <w:spacing w:after="217" w:line="259" w:lineRule="auto"/>
        <w:ind w:left="180" w:hanging="10"/>
        <w:jc w:val="center"/>
        <w:rPr>
          <w:rFonts w:ascii="Arial Narrow" w:hAnsi="Arial Narrow"/>
          <w:szCs w:val="24"/>
        </w:rPr>
      </w:pPr>
      <w:r w:rsidRPr="00BC2D59">
        <w:rPr>
          <w:rFonts w:ascii="Arial Narrow" w:hAnsi="Arial Narrow"/>
          <w:b/>
          <w:szCs w:val="24"/>
        </w:rPr>
        <w:t xml:space="preserve">Table of Clauses </w:t>
      </w:r>
    </w:p>
    <w:p w14:paraId="3BA94697" w14:textId="77777777" w:rsidR="00EC7AD6" w:rsidRPr="00BC2D59" w:rsidRDefault="00065C08" w:rsidP="008544CE">
      <w:pPr>
        <w:pStyle w:val="Heading5"/>
        <w:spacing w:after="234"/>
        <w:ind w:left="180"/>
        <w:rPr>
          <w:rFonts w:ascii="Arial Narrow" w:hAnsi="Arial Narrow"/>
          <w:szCs w:val="24"/>
        </w:rPr>
      </w:pPr>
      <w:r w:rsidRPr="00BC2D59">
        <w:rPr>
          <w:rFonts w:ascii="Arial Narrow" w:hAnsi="Arial Narrow"/>
          <w:szCs w:val="24"/>
        </w:rPr>
        <w:t>A.  General ............................................................................................................................. 19</w:t>
      </w:r>
      <w:r w:rsidRPr="00BC2D59">
        <w:rPr>
          <w:rFonts w:ascii="Arial Narrow" w:eastAsia="Calibri" w:hAnsi="Arial Narrow"/>
          <w:b w:val="0"/>
          <w:szCs w:val="24"/>
        </w:rPr>
        <w:t xml:space="preserve"> </w:t>
      </w:r>
    </w:p>
    <w:p w14:paraId="6805EBC4" w14:textId="77777777" w:rsidR="00EC7AD6" w:rsidRPr="00BC2D59" w:rsidRDefault="00065C08">
      <w:pPr>
        <w:numPr>
          <w:ilvl w:val="0"/>
          <w:numId w:val="3"/>
        </w:numPr>
        <w:spacing w:after="10"/>
        <w:ind w:left="180" w:right="50"/>
        <w:rPr>
          <w:rFonts w:ascii="Arial Narrow" w:hAnsi="Arial Narrow"/>
          <w:szCs w:val="24"/>
        </w:rPr>
      </w:pPr>
      <w:r w:rsidRPr="00BC2D59">
        <w:rPr>
          <w:rFonts w:ascii="Arial Narrow" w:hAnsi="Arial Narrow"/>
          <w:szCs w:val="24"/>
        </w:rPr>
        <w:t>Definitions.......................................................................................................................19</w:t>
      </w:r>
      <w:r w:rsidRPr="00BC2D59">
        <w:rPr>
          <w:rFonts w:ascii="Arial Narrow" w:eastAsia="Calibri" w:hAnsi="Arial Narrow"/>
          <w:szCs w:val="24"/>
        </w:rPr>
        <w:t xml:space="preserve"> </w:t>
      </w:r>
    </w:p>
    <w:p w14:paraId="4632A109" w14:textId="77777777" w:rsidR="00EC7AD6" w:rsidRPr="00BC2D59" w:rsidRDefault="00065C08">
      <w:pPr>
        <w:numPr>
          <w:ilvl w:val="0"/>
          <w:numId w:val="3"/>
        </w:numPr>
        <w:spacing w:after="10"/>
        <w:ind w:left="180" w:right="50"/>
        <w:rPr>
          <w:rFonts w:ascii="Arial Narrow" w:hAnsi="Arial Narrow"/>
          <w:szCs w:val="24"/>
        </w:rPr>
      </w:pPr>
      <w:r w:rsidRPr="00BC2D59">
        <w:rPr>
          <w:rFonts w:ascii="Arial Narrow" w:hAnsi="Arial Narrow"/>
          <w:szCs w:val="24"/>
        </w:rPr>
        <w:t>Contract Specific Information.........................................................................................22</w:t>
      </w:r>
      <w:r w:rsidRPr="00BC2D59">
        <w:rPr>
          <w:rFonts w:ascii="Arial Narrow" w:eastAsia="Calibri" w:hAnsi="Arial Narrow"/>
          <w:szCs w:val="24"/>
        </w:rPr>
        <w:t xml:space="preserve"> </w:t>
      </w:r>
    </w:p>
    <w:p w14:paraId="1F58A027" w14:textId="77777777" w:rsidR="00EC7AD6" w:rsidRPr="00BC2D59" w:rsidRDefault="00065C08">
      <w:pPr>
        <w:numPr>
          <w:ilvl w:val="0"/>
          <w:numId w:val="3"/>
        </w:numPr>
        <w:spacing w:after="11"/>
        <w:ind w:left="180" w:right="50"/>
        <w:rPr>
          <w:rFonts w:ascii="Arial Narrow" w:hAnsi="Arial Narrow"/>
          <w:szCs w:val="24"/>
        </w:rPr>
      </w:pPr>
      <w:r w:rsidRPr="00BC2D59">
        <w:rPr>
          <w:rFonts w:ascii="Arial Narrow" w:hAnsi="Arial Narrow"/>
          <w:szCs w:val="24"/>
        </w:rPr>
        <w:t>Interpretation ...................................................................................................................24</w:t>
      </w:r>
      <w:r w:rsidRPr="00BC2D59">
        <w:rPr>
          <w:rFonts w:ascii="Arial Narrow" w:eastAsia="Calibri" w:hAnsi="Arial Narrow"/>
          <w:szCs w:val="24"/>
        </w:rPr>
        <w:t xml:space="preserve"> </w:t>
      </w:r>
      <w:r w:rsidRPr="00BC2D59">
        <w:rPr>
          <w:rFonts w:ascii="Arial Narrow" w:hAnsi="Arial Narrow"/>
          <w:szCs w:val="24"/>
        </w:rPr>
        <w:t>4.</w:t>
      </w:r>
      <w:r w:rsidRPr="00BC2D59">
        <w:rPr>
          <w:rFonts w:ascii="Arial Narrow" w:eastAsia="Calibri" w:hAnsi="Arial Narrow"/>
          <w:szCs w:val="24"/>
        </w:rPr>
        <w:t xml:space="preserve"> </w:t>
      </w:r>
      <w:r w:rsidRPr="00BC2D59">
        <w:rPr>
          <w:rFonts w:ascii="Arial Narrow" w:hAnsi="Arial Narrow"/>
          <w:szCs w:val="24"/>
        </w:rPr>
        <w:t>Prohibitions .....................................................................................................................25</w:t>
      </w:r>
      <w:r w:rsidRPr="00BC2D59">
        <w:rPr>
          <w:rFonts w:ascii="Arial Narrow" w:eastAsia="Calibri" w:hAnsi="Arial Narrow"/>
          <w:szCs w:val="24"/>
        </w:rPr>
        <w:t xml:space="preserve"> </w:t>
      </w:r>
    </w:p>
    <w:p w14:paraId="2604AF64"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Project Manager’s Decisions ..........................................................................................25</w:t>
      </w:r>
      <w:r w:rsidRPr="00BC2D59">
        <w:rPr>
          <w:rFonts w:ascii="Arial Narrow" w:eastAsia="Calibri" w:hAnsi="Arial Narrow"/>
          <w:szCs w:val="24"/>
        </w:rPr>
        <w:t xml:space="preserve"> </w:t>
      </w:r>
    </w:p>
    <w:p w14:paraId="1CC96426"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Subcontracting ................................................................................................................25</w:t>
      </w:r>
      <w:r w:rsidRPr="00BC2D59">
        <w:rPr>
          <w:rFonts w:ascii="Arial Narrow" w:eastAsia="Calibri" w:hAnsi="Arial Narrow"/>
          <w:szCs w:val="24"/>
        </w:rPr>
        <w:t xml:space="preserve"> </w:t>
      </w:r>
    </w:p>
    <w:p w14:paraId="7513D0F4"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Cooperation .....................................................................................................................26</w:t>
      </w:r>
      <w:r w:rsidRPr="00BC2D59">
        <w:rPr>
          <w:rFonts w:ascii="Arial Narrow" w:eastAsia="Calibri" w:hAnsi="Arial Narrow"/>
          <w:szCs w:val="24"/>
        </w:rPr>
        <w:t xml:space="preserve"> </w:t>
      </w:r>
    </w:p>
    <w:p w14:paraId="144427F7"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Personnel and Equipment ...............................................................................................27</w:t>
      </w:r>
      <w:r w:rsidRPr="00BC2D59">
        <w:rPr>
          <w:rFonts w:ascii="Arial Narrow" w:eastAsia="Calibri" w:hAnsi="Arial Narrow"/>
          <w:szCs w:val="24"/>
        </w:rPr>
        <w:t xml:space="preserve"> </w:t>
      </w:r>
    </w:p>
    <w:p w14:paraId="15BDE402"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Employer’s and Contractor’s Risks ................................................................................30</w:t>
      </w:r>
      <w:r w:rsidRPr="00BC2D59">
        <w:rPr>
          <w:rFonts w:ascii="Arial Narrow" w:eastAsia="Calibri" w:hAnsi="Arial Narrow"/>
          <w:szCs w:val="24"/>
        </w:rPr>
        <w:t xml:space="preserve"> </w:t>
      </w:r>
    </w:p>
    <w:p w14:paraId="30E0D9D3"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Employer’s Risks ............................................................................................................30</w:t>
      </w:r>
      <w:r w:rsidRPr="00BC2D59">
        <w:rPr>
          <w:rFonts w:ascii="Arial Narrow" w:eastAsia="Calibri" w:hAnsi="Arial Narrow"/>
          <w:szCs w:val="24"/>
        </w:rPr>
        <w:t xml:space="preserve"> </w:t>
      </w:r>
    </w:p>
    <w:p w14:paraId="3D1136DD"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Contractor’s Risks ...........................................................................................................30</w:t>
      </w:r>
      <w:r w:rsidRPr="00BC2D59">
        <w:rPr>
          <w:rFonts w:ascii="Arial Narrow" w:eastAsia="Calibri" w:hAnsi="Arial Narrow"/>
          <w:szCs w:val="24"/>
        </w:rPr>
        <w:t xml:space="preserve"> </w:t>
      </w:r>
    </w:p>
    <w:p w14:paraId="58729380"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Insurance .........................................................................................................................30</w:t>
      </w:r>
      <w:r w:rsidRPr="00BC2D59">
        <w:rPr>
          <w:rFonts w:ascii="Arial Narrow" w:eastAsia="Calibri" w:hAnsi="Arial Narrow"/>
          <w:szCs w:val="24"/>
        </w:rPr>
        <w:t xml:space="preserve"> </w:t>
      </w:r>
    </w:p>
    <w:p w14:paraId="3E917FD3"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Site Data ..........................................................................................................................31</w:t>
      </w:r>
      <w:r w:rsidRPr="00BC2D59">
        <w:rPr>
          <w:rFonts w:ascii="Arial Narrow" w:eastAsia="Calibri" w:hAnsi="Arial Narrow"/>
          <w:szCs w:val="24"/>
        </w:rPr>
        <w:t xml:space="preserve"> </w:t>
      </w:r>
    </w:p>
    <w:p w14:paraId="6EE191D3"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Contractor to Construct the Works .................................................................................31</w:t>
      </w:r>
      <w:r w:rsidRPr="00BC2D59">
        <w:rPr>
          <w:rFonts w:ascii="Arial Narrow" w:eastAsia="Calibri" w:hAnsi="Arial Narrow"/>
          <w:szCs w:val="24"/>
        </w:rPr>
        <w:t xml:space="preserve"> </w:t>
      </w:r>
    </w:p>
    <w:p w14:paraId="5EA43320"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Approval by the Project Manager ...................................................................................31</w:t>
      </w:r>
      <w:r w:rsidRPr="00BC2D59">
        <w:rPr>
          <w:rFonts w:ascii="Arial Narrow" w:eastAsia="Calibri" w:hAnsi="Arial Narrow"/>
          <w:szCs w:val="24"/>
        </w:rPr>
        <w:t xml:space="preserve"> </w:t>
      </w:r>
    </w:p>
    <w:p w14:paraId="5C4A4CFB"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Health, Safety and Protection of the Environment .........................................................31</w:t>
      </w:r>
      <w:r w:rsidRPr="00BC2D59">
        <w:rPr>
          <w:rFonts w:ascii="Arial Narrow" w:eastAsia="Calibri" w:hAnsi="Arial Narrow"/>
          <w:szCs w:val="24"/>
        </w:rPr>
        <w:t xml:space="preserve"> </w:t>
      </w:r>
    </w:p>
    <w:p w14:paraId="29782AC7"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Archaeological and Geological Findings ........................................................................32</w:t>
      </w:r>
      <w:r w:rsidRPr="00BC2D59">
        <w:rPr>
          <w:rFonts w:ascii="Arial Narrow" w:eastAsia="Calibri" w:hAnsi="Arial Narrow"/>
          <w:szCs w:val="24"/>
        </w:rPr>
        <w:t xml:space="preserve"> </w:t>
      </w:r>
    </w:p>
    <w:p w14:paraId="020DD5DC"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Possession of the Site ......................................................................................................32</w:t>
      </w:r>
      <w:r w:rsidRPr="00BC2D59">
        <w:rPr>
          <w:rFonts w:ascii="Arial Narrow" w:eastAsia="Calibri" w:hAnsi="Arial Narrow"/>
          <w:szCs w:val="24"/>
        </w:rPr>
        <w:t xml:space="preserve"> </w:t>
      </w:r>
    </w:p>
    <w:p w14:paraId="67D209EC"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Access to the Site ............................................................................................................32</w:t>
      </w:r>
      <w:r w:rsidRPr="00BC2D59">
        <w:rPr>
          <w:rFonts w:ascii="Arial Narrow" w:eastAsia="Calibri" w:hAnsi="Arial Narrow"/>
          <w:szCs w:val="24"/>
        </w:rPr>
        <w:t xml:space="preserve"> </w:t>
      </w:r>
    </w:p>
    <w:p w14:paraId="7FD39AFE"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Instructions, Inspections and Audits ...............................................................................32</w:t>
      </w:r>
      <w:r w:rsidRPr="00BC2D59">
        <w:rPr>
          <w:rFonts w:ascii="Arial Narrow" w:eastAsia="Calibri" w:hAnsi="Arial Narrow"/>
          <w:szCs w:val="24"/>
        </w:rPr>
        <w:t xml:space="preserve"> </w:t>
      </w:r>
    </w:p>
    <w:p w14:paraId="73EE0791"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Appointment of the Adjudicator .....................................................................................33</w:t>
      </w:r>
      <w:r w:rsidRPr="00BC2D59">
        <w:rPr>
          <w:rFonts w:ascii="Arial Narrow" w:eastAsia="Calibri" w:hAnsi="Arial Narrow"/>
          <w:szCs w:val="24"/>
        </w:rPr>
        <w:t xml:space="preserve"> </w:t>
      </w:r>
    </w:p>
    <w:p w14:paraId="0DA54B47"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Procedure for Disputes ....................................................................................................33</w:t>
      </w:r>
      <w:r w:rsidRPr="00BC2D59">
        <w:rPr>
          <w:rFonts w:ascii="Arial Narrow" w:eastAsia="Calibri" w:hAnsi="Arial Narrow"/>
          <w:szCs w:val="24"/>
        </w:rPr>
        <w:t xml:space="preserve"> </w:t>
      </w:r>
    </w:p>
    <w:p w14:paraId="1945912D" w14:textId="77777777" w:rsidR="00EC7AD6" w:rsidRPr="00BC2D59" w:rsidRDefault="00065C08">
      <w:pPr>
        <w:numPr>
          <w:ilvl w:val="0"/>
          <w:numId w:val="4"/>
        </w:numPr>
        <w:spacing w:after="10"/>
        <w:ind w:left="180" w:right="50" w:hanging="540"/>
        <w:rPr>
          <w:rFonts w:ascii="Arial Narrow" w:hAnsi="Arial Narrow"/>
          <w:szCs w:val="24"/>
        </w:rPr>
      </w:pPr>
      <w:r w:rsidRPr="00BC2D59">
        <w:rPr>
          <w:rFonts w:ascii="Arial Narrow" w:hAnsi="Arial Narrow"/>
          <w:szCs w:val="24"/>
        </w:rPr>
        <w:t>Fraud and Corruption ......................................................................................................34</w:t>
      </w:r>
      <w:r w:rsidRPr="00BC2D59">
        <w:rPr>
          <w:rFonts w:ascii="Arial Narrow" w:eastAsia="Calibri" w:hAnsi="Arial Narrow"/>
          <w:szCs w:val="24"/>
        </w:rPr>
        <w:t xml:space="preserve"> </w:t>
      </w:r>
    </w:p>
    <w:p w14:paraId="1CDF2F89" w14:textId="77777777" w:rsidR="00EC7AD6" w:rsidRPr="00BC2D59" w:rsidRDefault="00065C08">
      <w:pPr>
        <w:numPr>
          <w:ilvl w:val="0"/>
          <w:numId w:val="4"/>
        </w:numPr>
        <w:spacing w:after="233"/>
        <w:ind w:left="180" w:right="50" w:hanging="540"/>
        <w:rPr>
          <w:rFonts w:ascii="Arial Narrow" w:hAnsi="Arial Narrow"/>
          <w:szCs w:val="24"/>
        </w:rPr>
      </w:pPr>
      <w:r w:rsidRPr="00BC2D59">
        <w:rPr>
          <w:rFonts w:ascii="Arial Narrow" w:hAnsi="Arial Narrow"/>
          <w:szCs w:val="24"/>
        </w:rPr>
        <w:t>Security of the Site ..........................................................................................................34</w:t>
      </w:r>
      <w:r w:rsidRPr="00BC2D59">
        <w:rPr>
          <w:rFonts w:ascii="Arial Narrow" w:eastAsia="Calibri" w:hAnsi="Arial Narrow"/>
          <w:szCs w:val="24"/>
        </w:rPr>
        <w:t xml:space="preserve"> </w:t>
      </w:r>
    </w:p>
    <w:p w14:paraId="392F597C" w14:textId="3F284200" w:rsidR="00EC7AD6" w:rsidRPr="00BC2D59" w:rsidRDefault="00065C08" w:rsidP="008544CE">
      <w:pPr>
        <w:pStyle w:val="Heading5"/>
        <w:spacing w:after="234"/>
        <w:ind w:left="180"/>
        <w:rPr>
          <w:rFonts w:ascii="Arial Narrow" w:hAnsi="Arial Narrow"/>
          <w:szCs w:val="24"/>
        </w:rPr>
      </w:pPr>
      <w:r w:rsidRPr="00BC2D59">
        <w:rPr>
          <w:rFonts w:ascii="Arial Narrow" w:hAnsi="Arial Narrow"/>
          <w:szCs w:val="24"/>
        </w:rPr>
        <w:t>B.  Time Control ........................................................................................................... 35</w:t>
      </w:r>
      <w:r w:rsidRPr="00BC2D59">
        <w:rPr>
          <w:rFonts w:ascii="Arial Narrow" w:eastAsia="Calibri" w:hAnsi="Arial Narrow"/>
          <w:b w:val="0"/>
          <w:szCs w:val="24"/>
        </w:rPr>
        <w:t xml:space="preserve"> </w:t>
      </w:r>
    </w:p>
    <w:p w14:paraId="6888C528" w14:textId="45D8064E" w:rsidR="00EC7AD6" w:rsidRPr="00BC2D59" w:rsidRDefault="00065C08">
      <w:pPr>
        <w:numPr>
          <w:ilvl w:val="0"/>
          <w:numId w:val="5"/>
        </w:numPr>
        <w:spacing w:after="10"/>
        <w:ind w:left="180" w:right="50"/>
        <w:jc w:val="left"/>
        <w:rPr>
          <w:rFonts w:ascii="Arial Narrow" w:hAnsi="Arial Narrow"/>
          <w:szCs w:val="24"/>
        </w:rPr>
      </w:pPr>
      <w:r w:rsidRPr="00BC2D59">
        <w:rPr>
          <w:rFonts w:ascii="Arial Narrow" w:hAnsi="Arial Narrow"/>
          <w:szCs w:val="24"/>
        </w:rPr>
        <w:t>Program and Progress Repor.............................................................................</w:t>
      </w:r>
      <w:r w:rsidR="000967AF" w:rsidRPr="00BC2D59">
        <w:rPr>
          <w:rFonts w:ascii="Arial Narrow" w:hAnsi="Arial Narrow"/>
          <w:szCs w:val="24"/>
        </w:rPr>
        <w:t>.</w:t>
      </w:r>
      <w:r w:rsidRPr="00BC2D59">
        <w:rPr>
          <w:rFonts w:ascii="Arial Narrow" w:hAnsi="Arial Narrow"/>
          <w:szCs w:val="24"/>
        </w:rPr>
        <w:t>......35</w:t>
      </w:r>
      <w:r w:rsidRPr="00BC2D59">
        <w:rPr>
          <w:rFonts w:ascii="Arial Narrow" w:eastAsia="Calibri" w:hAnsi="Arial Narrow"/>
          <w:szCs w:val="24"/>
        </w:rPr>
        <w:t xml:space="preserve"> </w:t>
      </w:r>
    </w:p>
    <w:p w14:paraId="62008AF0" w14:textId="65AD5663" w:rsidR="00EC7AD6" w:rsidRPr="00BC2D59" w:rsidRDefault="00065C08">
      <w:pPr>
        <w:numPr>
          <w:ilvl w:val="0"/>
          <w:numId w:val="5"/>
        </w:numPr>
        <w:spacing w:after="10"/>
        <w:ind w:left="180" w:right="50"/>
        <w:jc w:val="left"/>
        <w:rPr>
          <w:rFonts w:ascii="Arial Narrow" w:hAnsi="Arial Narrow"/>
          <w:szCs w:val="24"/>
        </w:rPr>
      </w:pPr>
      <w:r w:rsidRPr="00BC2D59">
        <w:rPr>
          <w:rFonts w:ascii="Arial Narrow" w:hAnsi="Arial Narrow"/>
          <w:szCs w:val="24"/>
        </w:rPr>
        <w:t xml:space="preserve">Extension of the Completion Date </w:t>
      </w:r>
      <w:r w:rsidR="000967AF" w:rsidRPr="00BC2D59">
        <w:rPr>
          <w:rFonts w:ascii="Arial Narrow" w:hAnsi="Arial Narrow"/>
          <w:szCs w:val="24"/>
        </w:rPr>
        <w:t>…</w:t>
      </w:r>
      <w:r w:rsidRPr="00BC2D59">
        <w:rPr>
          <w:rFonts w:ascii="Arial Narrow" w:hAnsi="Arial Narrow"/>
          <w:szCs w:val="24"/>
        </w:rPr>
        <w:t>.......................................................................35</w:t>
      </w:r>
      <w:r w:rsidRPr="00BC2D59">
        <w:rPr>
          <w:rFonts w:ascii="Arial Narrow" w:eastAsia="Calibri" w:hAnsi="Arial Narrow"/>
          <w:szCs w:val="24"/>
        </w:rPr>
        <w:t xml:space="preserve"> </w:t>
      </w:r>
    </w:p>
    <w:p w14:paraId="49DEF93F" w14:textId="4F2F39A3" w:rsidR="00EC7AD6" w:rsidRPr="00BC2D59" w:rsidRDefault="00065C08">
      <w:pPr>
        <w:numPr>
          <w:ilvl w:val="0"/>
          <w:numId w:val="5"/>
        </w:numPr>
        <w:spacing w:after="10"/>
        <w:ind w:left="180" w:right="50"/>
        <w:rPr>
          <w:rFonts w:ascii="Arial Narrow" w:hAnsi="Arial Narrow"/>
          <w:szCs w:val="24"/>
        </w:rPr>
      </w:pPr>
      <w:r w:rsidRPr="00BC2D59">
        <w:rPr>
          <w:rFonts w:ascii="Arial Narrow" w:hAnsi="Arial Narrow"/>
          <w:szCs w:val="24"/>
        </w:rPr>
        <w:t>Acceleration .............................................................................................................35</w:t>
      </w:r>
      <w:r w:rsidRPr="00BC2D59">
        <w:rPr>
          <w:rFonts w:ascii="Arial Narrow" w:eastAsia="Calibri" w:hAnsi="Arial Narrow"/>
          <w:szCs w:val="24"/>
        </w:rPr>
        <w:t xml:space="preserve"> </w:t>
      </w:r>
    </w:p>
    <w:p w14:paraId="2AD3CF0A" w14:textId="5F5F5376" w:rsidR="000967AF" w:rsidRPr="00BC2D59" w:rsidRDefault="00065C08">
      <w:pPr>
        <w:numPr>
          <w:ilvl w:val="0"/>
          <w:numId w:val="5"/>
        </w:numPr>
        <w:spacing w:after="236"/>
        <w:ind w:left="180" w:right="50"/>
        <w:jc w:val="left"/>
        <w:rPr>
          <w:rFonts w:ascii="Arial Narrow" w:hAnsi="Arial Narrow"/>
          <w:szCs w:val="24"/>
        </w:rPr>
      </w:pPr>
      <w:r w:rsidRPr="00BC2D59">
        <w:rPr>
          <w:rFonts w:ascii="Arial Narrow" w:hAnsi="Arial Narrow"/>
          <w:szCs w:val="24"/>
        </w:rPr>
        <w:t>Delays Ordered by the Project Manager ..................................................................36</w:t>
      </w:r>
    </w:p>
    <w:p w14:paraId="621FC02C" w14:textId="0A981FEA" w:rsidR="008F27B6" w:rsidRPr="00BC2D59" w:rsidRDefault="00065C08" w:rsidP="008F27B6">
      <w:pPr>
        <w:spacing w:after="236"/>
        <w:ind w:left="187" w:right="50" w:firstLine="0"/>
        <w:jc w:val="left"/>
        <w:rPr>
          <w:rFonts w:ascii="Arial Narrow" w:eastAsia="Calibri" w:hAnsi="Arial Narrow"/>
          <w:szCs w:val="24"/>
        </w:rPr>
      </w:pPr>
      <w:r w:rsidRPr="00BC2D59">
        <w:rPr>
          <w:rFonts w:ascii="Arial Narrow" w:eastAsia="Calibri" w:hAnsi="Arial Narrow"/>
          <w:szCs w:val="24"/>
        </w:rPr>
        <w:t xml:space="preserve"> </w:t>
      </w:r>
      <w:r w:rsidRPr="00BC2D59">
        <w:rPr>
          <w:rFonts w:ascii="Arial Narrow" w:hAnsi="Arial Narrow"/>
          <w:szCs w:val="24"/>
        </w:rPr>
        <w:t>29.</w:t>
      </w:r>
      <w:r w:rsidRPr="00BC2D59">
        <w:rPr>
          <w:rFonts w:ascii="Arial Narrow" w:eastAsia="Calibri" w:hAnsi="Arial Narrow"/>
          <w:szCs w:val="24"/>
        </w:rPr>
        <w:t xml:space="preserve"> </w:t>
      </w:r>
      <w:r w:rsidRPr="00BC2D59">
        <w:rPr>
          <w:rFonts w:ascii="Arial Narrow" w:hAnsi="Arial Narrow"/>
          <w:szCs w:val="24"/>
        </w:rPr>
        <w:t>Management Meetings .....................</w:t>
      </w:r>
      <w:r w:rsidR="008F27B6" w:rsidRPr="00BC2D59">
        <w:rPr>
          <w:rFonts w:ascii="Arial Narrow" w:hAnsi="Arial Narrow"/>
          <w:szCs w:val="24"/>
        </w:rPr>
        <w:t>.</w:t>
      </w:r>
      <w:r w:rsidRPr="00BC2D59">
        <w:rPr>
          <w:rFonts w:ascii="Arial Narrow" w:hAnsi="Arial Narrow"/>
          <w:szCs w:val="24"/>
        </w:rPr>
        <w:t>...........................................................................36</w:t>
      </w:r>
      <w:r w:rsidRPr="00BC2D59">
        <w:rPr>
          <w:rFonts w:ascii="Arial Narrow" w:eastAsia="Calibri" w:hAnsi="Arial Narrow"/>
          <w:szCs w:val="24"/>
        </w:rPr>
        <w:t xml:space="preserve"> </w:t>
      </w:r>
    </w:p>
    <w:p w14:paraId="0A0CBA7C" w14:textId="55634084" w:rsidR="00EC7AD6" w:rsidRPr="00BC2D59" w:rsidRDefault="00065C08" w:rsidP="008F27B6">
      <w:pPr>
        <w:spacing w:after="236"/>
        <w:ind w:left="187" w:right="50" w:firstLine="0"/>
        <w:jc w:val="left"/>
        <w:rPr>
          <w:rFonts w:ascii="Arial Narrow" w:hAnsi="Arial Narrow"/>
          <w:szCs w:val="24"/>
        </w:rPr>
      </w:pPr>
      <w:r w:rsidRPr="00BC2D59">
        <w:rPr>
          <w:rFonts w:ascii="Arial Narrow" w:hAnsi="Arial Narrow"/>
          <w:szCs w:val="24"/>
        </w:rPr>
        <w:t>30.</w:t>
      </w:r>
      <w:r w:rsidRPr="00BC2D59">
        <w:rPr>
          <w:rFonts w:ascii="Arial Narrow" w:eastAsia="Calibri" w:hAnsi="Arial Narrow"/>
          <w:szCs w:val="24"/>
        </w:rPr>
        <w:t xml:space="preserve"> </w:t>
      </w:r>
      <w:r w:rsidRPr="00BC2D59">
        <w:rPr>
          <w:rFonts w:ascii="Arial Narrow" w:hAnsi="Arial Narrow"/>
          <w:szCs w:val="24"/>
        </w:rPr>
        <w:t>Early Warning ...............................................................................................................36</w:t>
      </w:r>
      <w:r w:rsidRPr="00BC2D59">
        <w:rPr>
          <w:rFonts w:ascii="Arial Narrow" w:eastAsia="Calibri" w:hAnsi="Arial Narrow"/>
          <w:szCs w:val="24"/>
        </w:rPr>
        <w:t xml:space="preserve"> </w:t>
      </w:r>
    </w:p>
    <w:p w14:paraId="255ADD4C" w14:textId="7F53B55B" w:rsidR="00EC7AD6" w:rsidRPr="00BC2D59" w:rsidRDefault="00065C08" w:rsidP="008F27B6">
      <w:pPr>
        <w:pStyle w:val="Heading5"/>
        <w:spacing w:after="234"/>
        <w:ind w:left="180"/>
        <w:jc w:val="left"/>
        <w:rPr>
          <w:rFonts w:ascii="Arial Narrow" w:hAnsi="Arial Narrow"/>
          <w:szCs w:val="24"/>
        </w:rPr>
      </w:pPr>
      <w:r w:rsidRPr="00BC2D59">
        <w:rPr>
          <w:rFonts w:ascii="Arial Narrow" w:hAnsi="Arial Narrow"/>
          <w:szCs w:val="24"/>
        </w:rPr>
        <w:lastRenderedPageBreak/>
        <w:t>C.  Quality Control ........................................................................................................... 36</w:t>
      </w:r>
      <w:r w:rsidRPr="00BC2D59">
        <w:rPr>
          <w:rFonts w:ascii="Arial Narrow" w:eastAsia="Calibri" w:hAnsi="Arial Narrow"/>
          <w:b w:val="0"/>
          <w:szCs w:val="24"/>
        </w:rPr>
        <w:t xml:space="preserve"> </w:t>
      </w:r>
    </w:p>
    <w:p w14:paraId="3675F0E4" w14:textId="4D896A4B" w:rsidR="008F27B6" w:rsidRPr="00BC2D59" w:rsidRDefault="00065C08" w:rsidP="008F27B6">
      <w:pPr>
        <w:spacing w:after="0"/>
        <w:ind w:left="180" w:right="50"/>
        <w:jc w:val="left"/>
        <w:rPr>
          <w:rFonts w:ascii="Arial Narrow" w:eastAsia="Calibri" w:hAnsi="Arial Narrow"/>
          <w:szCs w:val="24"/>
        </w:rPr>
      </w:pPr>
      <w:r w:rsidRPr="00BC2D59">
        <w:rPr>
          <w:rFonts w:ascii="Arial Narrow" w:hAnsi="Arial Narrow"/>
          <w:szCs w:val="24"/>
        </w:rPr>
        <w:t>31.</w:t>
      </w:r>
      <w:r w:rsidRPr="00BC2D59">
        <w:rPr>
          <w:rFonts w:ascii="Arial Narrow" w:eastAsia="Calibri" w:hAnsi="Arial Narrow"/>
          <w:szCs w:val="24"/>
        </w:rPr>
        <w:t xml:space="preserve"> </w:t>
      </w:r>
      <w:r w:rsidRPr="00BC2D59">
        <w:rPr>
          <w:rFonts w:ascii="Arial Narrow" w:hAnsi="Arial Narrow"/>
          <w:szCs w:val="24"/>
        </w:rPr>
        <w:t>Identifying</w:t>
      </w:r>
      <w:r w:rsidR="008F27B6" w:rsidRPr="00BC2D59">
        <w:rPr>
          <w:rFonts w:ascii="Arial Narrow" w:hAnsi="Arial Narrow"/>
          <w:szCs w:val="24"/>
        </w:rPr>
        <w:t xml:space="preserve"> </w:t>
      </w:r>
      <w:r w:rsidRPr="00BC2D59">
        <w:rPr>
          <w:rFonts w:ascii="Arial Narrow" w:hAnsi="Arial Narrow"/>
          <w:szCs w:val="24"/>
        </w:rPr>
        <w:t>Defects........................................................................................................36</w:t>
      </w:r>
      <w:r w:rsidRPr="00BC2D59">
        <w:rPr>
          <w:rFonts w:ascii="Arial Narrow" w:eastAsia="Calibri" w:hAnsi="Arial Narrow"/>
          <w:szCs w:val="24"/>
        </w:rPr>
        <w:t xml:space="preserve"> </w:t>
      </w:r>
    </w:p>
    <w:p w14:paraId="29E87391" w14:textId="72BF3760" w:rsidR="00EC7AD6" w:rsidRPr="00BC2D59" w:rsidRDefault="00065C08" w:rsidP="008F27B6">
      <w:pPr>
        <w:spacing w:after="0"/>
        <w:ind w:left="180" w:right="50"/>
        <w:jc w:val="left"/>
        <w:rPr>
          <w:rFonts w:ascii="Arial Narrow" w:hAnsi="Arial Narrow"/>
          <w:szCs w:val="24"/>
        </w:rPr>
      </w:pPr>
      <w:r w:rsidRPr="00BC2D59">
        <w:rPr>
          <w:rFonts w:ascii="Arial Narrow" w:hAnsi="Arial Narrow"/>
          <w:szCs w:val="24"/>
        </w:rPr>
        <w:t>32.</w:t>
      </w:r>
      <w:r w:rsidRPr="00BC2D59">
        <w:rPr>
          <w:rFonts w:ascii="Arial Narrow" w:eastAsia="Calibri" w:hAnsi="Arial Narrow"/>
          <w:szCs w:val="24"/>
        </w:rPr>
        <w:t xml:space="preserve"> </w:t>
      </w:r>
      <w:r w:rsidRPr="00BC2D59">
        <w:rPr>
          <w:rFonts w:ascii="Arial Narrow" w:hAnsi="Arial Narrow"/>
          <w:szCs w:val="24"/>
        </w:rPr>
        <w:t>Tests ..............................................................................................................................36</w:t>
      </w:r>
      <w:r w:rsidRPr="00BC2D59">
        <w:rPr>
          <w:rFonts w:ascii="Arial Narrow" w:eastAsia="Calibri" w:hAnsi="Arial Narrow"/>
          <w:szCs w:val="24"/>
        </w:rPr>
        <w:t xml:space="preserve"> </w:t>
      </w:r>
    </w:p>
    <w:p w14:paraId="55A65C0A" w14:textId="6165FBA1" w:rsidR="00EC7AD6" w:rsidRPr="00BC2D59" w:rsidRDefault="00065C08">
      <w:pPr>
        <w:numPr>
          <w:ilvl w:val="0"/>
          <w:numId w:val="6"/>
        </w:numPr>
        <w:spacing w:after="10"/>
        <w:ind w:left="180" w:right="50" w:hanging="540"/>
        <w:jc w:val="left"/>
        <w:rPr>
          <w:rFonts w:ascii="Arial Narrow" w:hAnsi="Arial Narrow"/>
          <w:szCs w:val="24"/>
        </w:rPr>
      </w:pPr>
      <w:r w:rsidRPr="00BC2D59">
        <w:rPr>
          <w:rFonts w:ascii="Arial Narrow" w:hAnsi="Arial Narrow"/>
          <w:szCs w:val="24"/>
        </w:rPr>
        <w:t>Correction of Defects ...........</w:t>
      </w:r>
      <w:r w:rsidR="008F27B6" w:rsidRPr="00BC2D59">
        <w:rPr>
          <w:rFonts w:ascii="Arial Narrow" w:hAnsi="Arial Narrow"/>
          <w:szCs w:val="24"/>
        </w:rPr>
        <w:t>....</w:t>
      </w:r>
      <w:r w:rsidRPr="00BC2D59">
        <w:rPr>
          <w:rFonts w:ascii="Arial Narrow" w:hAnsi="Arial Narrow"/>
          <w:szCs w:val="24"/>
        </w:rPr>
        <w:t>...........................................................................................36</w:t>
      </w:r>
      <w:r w:rsidRPr="00BC2D59">
        <w:rPr>
          <w:rFonts w:ascii="Arial Narrow" w:eastAsia="Calibri" w:hAnsi="Arial Narrow"/>
          <w:szCs w:val="24"/>
        </w:rPr>
        <w:t xml:space="preserve"> </w:t>
      </w:r>
    </w:p>
    <w:p w14:paraId="6A25C7B8" w14:textId="262CACE2" w:rsidR="00EC7AD6" w:rsidRPr="00BC2D59" w:rsidRDefault="00065C08">
      <w:pPr>
        <w:numPr>
          <w:ilvl w:val="0"/>
          <w:numId w:val="6"/>
        </w:numPr>
        <w:spacing w:after="233"/>
        <w:ind w:left="180" w:right="50" w:hanging="540"/>
        <w:jc w:val="left"/>
        <w:rPr>
          <w:rFonts w:ascii="Arial Narrow" w:hAnsi="Arial Narrow"/>
          <w:szCs w:val="24"/>
        </w:rPr>
      </w:pPr>
      <w:r w:rsidRPr="00BC2D59">
        <w:rPr>
          <w:rFonts w:ascii="Arial Narrow" w:hAnsi="Arial Narrow"/>
          <w:szCs w:val="24"/>
        </w:rPr>
        <w:t>Uncorrected Defects.................</w:t>
      </w:r>
      <w:r w:rsidR="008F27B6" w:rsidRPr="00BC2D59">
        <w:rPr>
          <w:rFonts w:ascii="Arial Narrow" w:hAnsi="Arial Narrow"/>
          <w:szCs w:val="24"/>
        </w:rPr>
        <w:t>....</w:t>
      </w:r>
      <w:r w:rsidRPr="00BC2D59">
        <w:rPr>
          <w:rFonts w:ascii="Arial Narrow" w:hAnsi="Arial Narrow"/>
          <w:szCs w:val="24"/>
        </w:rPr>
        <w:t>.......................................................................................37</w:t>
      </w:r>
      <w:r w:rsidRPr="00BC2D59">
        <w:rPr>
          <w:rFonts w:ascii="Arial Narrow" w:eastAsia="Calibri" w:hAnsi="Arial Narrow"/>
          <w:szCs w:val="24"/>
        </w:rPr>
        <w:t xml:space="preserve"> </w:t>
      </w:r>
    </w:p>
    <w:p w14:paraId="466BC0C0" w14:textId="23A12CD3" w:rsidR="00EC7AD6" w:rsidRPr="00BC2D59" w:rsidRDefault="00065C08" w:rsidP="008544CE">
      <w:pPr>
        <w:pStyle w:val="Heading5"/>
        <w:ind w:left="180"/>
        <w:rPr>
          <w:rFonts w:ascii="Arial Narrow" w:hAnsi="Arial Narrow"/>
          <w:szCs w:val="24"/>
        </w:rPr>
      </w:pPr>
      <w:r w:rsidRPr="00BC2D59">
        <w:rPr>
          <w:rFonts w:ascii="Arial Narrow" w:hAnsi="Arial Narrow"/>
          <w:szCs w:val="24"/>
        </w:rPr>
        <w:t>D.  Cost Control............................................................................................................... 37</w:t>
      </w:r>
      <w:r w:rsidRPr="00BC2D59">
        <w:rPr>
          <w:rFonts w:ascii="Arial Narrow" w:eastAsia="Calibri" w:hAnsi="Arial Narrow"/>
          <w:b w:val="0"/>
          <w:szCs w:val="24"/>
        </w:rPr>
        <w:t xml:space="preserve"> </w:t>
      </w:r>
    </w:p>
    <w:p w14:paraId="2ECE5699" w14:textId="0F900875" w:rsidR="00EC7AD6" w:rsidRPr="00BC2D59" w:rsidRDefault="00065C08">
      <w:pPr>
        <w:numPr>
          <w:ilvl w:val="0"/>
          <w:numId w:val="7"/>
        </w:numPr>
        <w:spacing w:after="10"/>
        <w:ind w:left="180" w:right="50" w:hanging="540"/>
        <w:rPr>
          <w:rFonts w:ascii="Arial Narrow" w:hAnsi="Arial Narrow"/>
          <w:szCs w:val="24"/>
        </w:rPr>
      </w:pPr>
      <w:r w:rsidRPr="00BC2D59">
        <w:rPr>
          <w:rFonts w:ascii="Arial Narrow" w:hAnsi="Arial Narrow"/>
          <w:szCs w:val="24"/>
        </w:rPr>
        <w:t>Contract Price...........................................................</w:t>
      </w:r>
      <w:r w:rsidR="00F13ABB" w:rsidRPr="00BC2D59">
        <w:rPr>
          <w:rFonts w:ascii="Arial Narrow" w:hAnsi="Arial Narrow"/>
          <w:szCs w:val="24"/>
        </w:rPr>
        <w:t>..</w:t>
      </w:r>
      <w:r w:rsidRPr="00BC2D59">
        <w:rPr>
          <w:rFonts w:ascii="Arial Narrow" w:hAnsi="Arial Narrow"/>
          <w:szCs w:val="24"/>
        </w:rPr>
        <w:t>.......................................................37</w:t>
      </w:r>
      <w:r w:rsidRPr="00BC2D59">
        <w:rPr>
          <w:rFonts w:ascii="Arial Narrow" w:eastAsia="Calibri" w:hAnsi="Arial Narrow"/>
          <w:szCs w:val="24"/>
        </w:rPr>
        <w:t xml:space="preserve"> </w:t>
      </w:r>
    </w:p>
    <w:p w14:paraId="3CDD050C" w14:textId="77777777" w:rsidR="00EC7AD6" w:rsidRPr="00BC2D59" w:rsidRDefault="00065C08">
      <w:pPr>
        <w:numPr>
          <w:ilvl w:val="0"/>
          <w:numId w:val="7"/>
        </w:numPr>
        <w:spacing w:after="10"/>
        <w:ind w:left="180" w:right="50" w:hanging="540"/>
        <w:rPr>
          <w:rFonts w:ascii="Arial Narrow" w:hAnsi="Arial Narrow"/>
          <w:szCs w:val="24"/>
        </w:rPr>
      </w:pPr>
      <w:r w:rsidRPr="00BC2D59">
        <w:rPr>
          <w:rFonts w:ascii="Arial Narrow" w:hAnsi="Arial Narrow"/>
          <w:szCs w:val="24"/>
        </w:rPr>
        <w:t>Changes in the Contract Price .........................................................................................37</w:t>
      </w:r>
      <w:r w:rsidRPr="00BC2D59">
        <w:rPr>
          <w:rFonts w:ascii="Arial Narrow" w:eastAsia="Calibri" w:hAnsi="Arial Narrow"/>
          <w:szCs w:val="24"/>
        </w:rPr>
        <w:t xml:space="preserve"> </w:t>
      </w:r>
    </w:p>
    <w:p w14:paraId="0617728F" w14:textId="77777777" w:rsidR="00EC7AD6" w:rsidRPr="00BC2D59" w:rsidRDefault="00065C08">
      <w:pPr>
        <w:numPr>
          <w:ilvl w:val="0"/>
          <w:numId w:val="7"/>
        </w:numPr>
        <w:spacing w:after="10"/>
        <w:ind w:left="180" w:right="50" w:hanging="540"/>
        <w:rPr>
          <w:rFonts w:ascii="Arial Narrow" w:hAnsi="Arial Narrow"/>
          <w:szCs w:val="24"/>
        </w:rPr>
      </w:pPr>
      <w:r w:rsidRPr="00BC2D59">
        <w:rPr>
          <w:rFonts w:ascii="Arial Narrow" w:hAnsi="Arial Narrow"/>
          <w:szCs w:val="24"/>
        </w:rPr>
        <w:t>Variations ........................................................................................................................37</w:t>
      </w:r>
      <w:r w:rsidRPr="00BC2D59">
        <w:rPr>
          <w:rFonts w:ascii="Arial Narrow" w:eastAsia="Calibri" w:hAnsi="Arial Narrow"/>
          <w:szCs w:val="24"/>
        </w:rPr>
        <w:t xml:space="preserve"> </w:t>
      </w:r>
    </w:p>
    <w:p w14:paraId="4C927938" w14:textId="77777777" w:rsidR="00EC7AD6" w:rsidRPr="00BC2D59" w:rsidRDefault="00065C08">
      <w:pPr>
        <w:numPr>
          <w:ilvl w:val="0"/>
          <w:numId w:val="7"/>
        </w:numPr>
        <w:spacing w:after="10"/>
        <w:ind w:left="180" w:right="50" w:hanging="540"/>
        <w:rPr>
          <w:rFonts w:ascii="Arial Narrow" w:hAnsi="Arial Narrow"/>
          <w:szCs w:val="24"/>
        </w:rPr>
      </w:pPr>
      <w:r w:rsidRPr="00BC2D59">
        <w:rPr>
          <w:rFonts w:ascii="Arial Narrow" w:hAnsi="Arial Narrow"/>
          <w:szCs w:val="24"/>
        </w:rPr>
        <w:t>Payment Certificates .......................................................................................................38</w:t>
      </w:r>
      <w:r w:rsidRPr="00BC2D59">
        <w:rPr>
          <w:rFonts w:ascii="Arial Narrow" w:eastAsia="Calibri" w:hAnsi="Arial Narrow"/>
          <w:szCs w:val="24"/>
        </w:rPr>
        <w:t xml:space="preserve"> </w:t>
      </w:r>
    </w:p>
    <w:p w14:paraId="2A4125B3" w14:textId="77777777" w:rsidR="00EC7AD6" w:rsidRPr="00BC2D59" w:rsidRDefault="00065C08">
      <w:pPr>
        <w:numPr>
          <w:ilvl w:val="0"/>
          <w:numId w:val="7"/>
        </w:numPr>
        <w:spacing w:after="10"/>
        <w:ind w:left="180" w:right="50" w:hanging="540"/>
        <w:rPr>
          <w:rFonts w:ascii="Arial Narrow" w:hAnsi="Arial Narrow"/>
          <w:szCs w:val="24"/>
        </w:rPr>
      </w:pPr>
      <w:r w:rsidRPr="00BC2D59">
        <w:rPr>
          <w:rFonts w:ascii="Arial Narrow" w:hAnsi="Arial Narrow"/>
          <w:szCs w:val="24"/>
        </w:rPr>
        <w:t>Payments .........................................................................................................................39</w:t>
      </w:r>
      <w:r w:rsidRPr="00BC2D59">
        <w:rPr>
          <w:rFonts w:ascii="Arial Narrow" w:eastAsia="Calibri" w:hAnsi="Arial Narrow"/>
          <w:szCs w:val="24"/>
        </w:rPr>
        <w:t xml:space="preserve"> </w:t>
      </w:r>
    </w:p>
    <w:p w14:paraId="204FFB07" w14:textId="77777777" w:rsidR="00EC7AD6" w:rsidRPr="00BC2D59" w:rsidRDefault="00065C08">
      <w:pPr>
        <w:numPr>
          <w:ilvl w:val="0"/>
          <w:numId w:val="7"/>
        </w:numPr>
        <w:spacing w:after="10"/>
        <w:ind w:left="180" w:right="50" w:hanging="540"/>
        <w:rPr>
          <w:rFonts w:ascii="Arial Narrow" w:hAnsi="Arial Narrow"/>
          <w:szCs w:val="24"/>
        </w:rPr>
      </w:pPr>
      <w:r w:rsidRPr="00BC2D59">
        <w:rPr>
          <w:rFonts w:ascii="Arial Narrow" w:hAnsi="Arial Narrow"/>
          <w:szCs w:val="24"/>
        </w:rPr>
        <w:t>Compensation Events......................................................................................................39</w:t>
      </w:r>
      <w:r w:rsidRPr="00BC2D59">
        <w:rPr>
          <w:rFonts w:ascii="Arial Narrow" w:eastAsia="Calibri" w:hAnsi="Arial Narrow"/>
          <w:szCs w:val="24"/>
        </w:rPr>
        <w:t xml:space="preserve"> </w:t>
      </w:r>
    </w:p>
    <w:p w14:paraId="375DFB75" w14:textId="77777777" w:rsidR="00EC7AD6" w:rsidRPr="00BC2D59" w:rsidRDefault="00065C08">
      <w:pPr>
        <w:numPr>
          <w:ilvl w:val="0"/>
          <w:numId w:val="7"/>
        </w:numPr>
        <w:spacing w:after="10"/>
        <w:ind w:left="180" w:right="50" w:hanging="540"/>
        <w:rPr>
          <w:rFonts w:ascii="Arial Narrow" w:hAnsi="Arial Narrow"/>
          <w:szCs w:val="24"/>
        </w:rPr>
      </w:pPr>
      <w:r w:rsidRPr="00BC2D59">
        <w:rPr>
          <w:rFonts w:ascii="Arial Narrow" w:hAnsi="Arial Narrow"/>
          <w:szCs w:val="24"/>
        </w:rPr>
        <w:t>Tax ..................................................................................................................................40</w:t>
      </w:r>
      <w:r w:rsidRPr="00BC2D59">
        <w:rPr>
          <w:rFonts w:ascii="Arial Narrow" w:eastAsia="Calibri" w:hAnsi="Arial Narrow"/>
          <w:szCs w:val="24"/>
        </w:rPr>
        <w:t xml:space="preserve"> </w:t>
      </w:r>
    </w:p>
    <w:p w14:paraId="2B848F06" w14:textId="77777777" w:rsidR="00EC7AD6" w:rsidRPr="00BC2D59" w:rsidRDefault="00065C08">
      <w:pPr>
        <w:numPr>
          <w:ilvl w:val="0"/>
          <w:numId w:val="7"/>
        </w:numPr>
        <w:spacing w:after="10"/>
        <w:ind w:left="180" w:right="50" w:hanging="540"/>
        <w:rPr>
          <w:rFonts w:ascii="Arial Narrow" w:hAnsi="Arial Narrow"/>
          <w:szCs w:val="24"/>
        </w:rPr>
      </w:pPr>
      <w:r w:rsidRPr="00BC2D59">
        <w:rPr>
          <w:rFonts w:ascii="Arial Narrow" w:hAnsi="Arial Narrow"/>
          <w:szCs w:val="24"/>
        </w:rPr>
        <w:t>Price Adjustment .............................................................................................................40</w:t>
      </w:r>
      <w:r w:rsidRPr="00BC2D59">
        <w:rPr>
          <w:rFonts w:ascii="Arial Narrow" w:eastAsia="Calibri" w:hAnsi="Arial Narrow"/>
          <w:szCs w:val="24"/>
        </w:rPr>
        <w:t xml:space="preserve"> </w:t>
      </w:r>
    </w:p>
    <w:p w14:paraId="176F92A7" w14:textId="77777777" w:rsidR="00EC7AD6" w:rsidRPr="00BC2D59" w:rsidRDefault="00065C08">
      <w:pPr>
        <w:numPr>
          <w:ilvl w:val="0"/>
          <w:numId w:val="7"/>
        </w:numPr>
        <w:spacing w:after="10"/>
        <w:ind w:left="180" w:right="50" w:hanging="540"/>
        <w:rPr>
          <w:rFonts w:ascii="Arial Narrow" w:hAnsi="Arial Narrow"/>
          <w:szCs w:val="24"/>
        </w:rPr>
      </w:pPr>
      <w:r w:rsidRPr="00BC2D59">
        <w:rPr>
          <w:rFonts w:ascii="Arial Narrow" w:hAnsi="Arial Narrow"/>
          <w:szCs w:val="24"/>
        </w:rPr>
        <w:t>Retention .........................................................................................................................40</w:t>
      </w:r>
      <w:r w:rsidRPr="00BC2D59">
        <w:rPr>
          <w:rFonts w:ascii="Arial Narrow" w:eastAsia="Calibri" w:hAnsi="Arial Narrow"/>
          <w:szCs w:val="24"/>
        </w:rPr>
        <w:t xml:space="preserve"> </w:t>
      </w:r>
    </w:p>
    <w:p w14:paraId="2E59D05C" w14:textId="77777777" w:rsidR="00EC7AD6" w:rsidRPr="00BC2D59" w:rsidRDefault="00065C08">
      <w:pPr>
        <w:numPr>
          <w:ilvl w:val="0"/>
          <w:numId w:val="7"/>
        </w:numPr>
        <w:spacing w:after="10"/>
        <w:ind w:left="180" w:right="50" w:hanging="540"/>
        <w:rPr>
          <w:rFonts w:ascii="Arial Narrow" w:hAnsi="Arial Narrow"/>
          <w:szCs w:val="24"/>
        </w:rPr>
      </w:pPr>
      <w:r w:rsidRPr="00BC2D59">
        <w:rPr>
          <w:rFonts w:ascii="Arial Narrow" w:hAnsi="Arial Narrow"/>
          <w:szCs w:val="24"/>
        </w:rPr>
        <w:t>Liquidated Damages and Bonuses ..................................................................................41</w:t>
      </w:r>
      <w:r w:rsidRPr="00BC2D59">
        <w:rPr>
          <w:rFonts w:ascii="Arial Narrow" w:eastAsia="Calibri" w:hAnsi="Arial Narrow"/>
          <w:szCs w:val="24"/>
        </w:rPr>
        <w:t xml:space="preserve"> </w:t>
      </w:r>
    </w:p>
    <w:p w14:paraId="469B1C08" w14:textId="77777777" w:rsidR="00EC7AD6" w:rsidRPr="00BC2D59" w:rsidRDefault="00065C08">
      <w:pPr>
        <w:numPr>
          <w:ilvl w:val="0"/>
          <w:numId w:val="7"/>
        </w:numPr>
        <w:spacing w:after="10"/>
        <w:ind w:left="180" w:right="50" w:hanging="540"/>
        <w:rPr>
          <w:rFonts w:ascii="Arial Narrow" w:hAnsi="Arial Narrow"/>
          <w:szCs w:val="24"/>
        </w:rPr>
      </w:pPr>
      <w:r w:rsidRPr="00BC2D59">
        <w:rPr>
          <w:rFonts w:ascii="Arial Narrow" w:hAnsi="Arial Narrow"/>
          <w:szCs w:val="24"/>
        </w:rPr>
        <w:t>Advance Payment ...........................................................................................................41</w:t>
      </w:r>
      <w:r w:rsidRPr="00BC2D59">
        <w:rPr>
          <w:rFonts w:ascii="Arial Narrow" w:eastAsia="Calibri" w:hAnsi="Arial Narrow"/>
          <w:szCs w:val="24"/>
        </w:rPr>
        <w:t xml:space="preserve"> </w:t>
      </w:r>
    </w:p>
    <w:p w14:paraId="478F4B1A" w14:textId="77777777" w:rsidR="00EC7AD6" w:rsidRPr="00BC2D59" w:rsidRDefault="00065C08">
      <w:pPr>
        <w:numPr>
          <w:ilvl w:val="0"/>
          <w:numId w:val="7"/>
        </w:numPr>
        <w:spacing w:after="10"/>
        <w:ind w:left="180" w:right="50" w:hanging="540"/>
        <w:rPr>
          <w:rFonts w:ascii="Arial Narrow" w:hAnsi="Arial Narrow"/>
          <w:szCs w:val="24"/>
        </w:rPr>
      </w:pPr>
      <w:r w:rsidRPr="00BC2D59">
        <w:rPr>
          <w:rFonts w:ascii="Arial Narrow" w:hAnsi="Arial Narrow"/>
          <w:szCs w:val="24"/>
        </w:rPr>
        <w:t>Performance Security ......................................................................................................42</w:t>
      </w:r>
      <w:r w:rsidRPr="00BC2D59">
        <w:rPr>
          <w:rFonts w:ascii="Arial Narrow" w:eastAsia="Calibri" w:hAnsi="Arial Narrow"/>
          <w:szCs w:val="24"/>
        </w:rPr>
        <w:t xml:space="preserve"> </w:t>
      </w:r>
    </w:p>
    <w:p w14:paraId="5F41095F" w14:textId="77777777" w:rsidR="00EC7AD6" w:rsidRPr="00BC2D59" w:rsidRDefault="00065C08">
      <w:pPr>
        <w:numPr>
          <w:ilvl w:val="0"/>
          <w:numId w:val="7"/>
        </w:numPr>
        <w:spacing w:after="10"/>
        <w:ind w:left="180" w:right="50" w:hanging="540"/>
        <w:rPr>
          <w:rFonts w:ascii="Arial Narrow" w:hAnsi="Arial Narrow"/>
          <w:szCs w:val="24"/>
        </w:rPr>
      </w:pPr>
      <w:r w:rsidRPr="00BC2D59">
        <w:rPr>
          <w:rFonts w:ascii="Arial Narrow" w:hAnsi="Arial Narrow"/>
          <w:szCs w:val="24"/>
        </w:rPr>
        <w:t>Dayworks ........................................................................................................................42</w:t>
      </w:r>
      <w:r w:rsidRPr="00BC2D59">
        <w:rPr>
          <w:rFonts w:ascii="Arial Narrow" w:eastAsia="Calibri" w:hAnsi="Arial Narrow"/>
          <w:szCs w:val="24"/>
        </w:rPr>
        <w:t xml:space="preserve"> </w:t>
      </w:r>
    </w:p>
    <w:p w14:paraId="5D11750D" w14:textId="77777777" w:rsidR="00EC7AD6" w:rsidRPr="00BC2D59" w:rsidRDefault="00065C08">
      <w:pPr>
        <w:numPr>
          <w:ilvl w:val="0"/>
          <w:numId w:val="7"/>
        </w:numPr>
        <w:spacing w:after="233"/>
        <w:ind w:left="180" w:right="50" w:hanging="540"/>
        <w:rPr>
          <w:rFonts w:ascii="Arial Narrow" w:hAnsi="Arial Narrow"/>
          <w:szCs w:val="24"/>
        </w:rPr>
      </w:pPr>
      <w:r w:rsidRPr="00BC2D59">
        <w:rPr>
          <w:rFonts w:ascii="Arial Narrow" w:hAnsi="Arial Narrow"/>
          <w:szCs w:val="24"/>
        </w:rPr>
        <w:t>Cost of Repairs ................................................................................................................42</w:t>
      </w:r>
      <w:r w:rsidRPr="00BC2D59">
        <w:rPr>
          <w:rFonts w:ascii="Arial Narrow" w:eastAsia="Calibri" w:hAnsi="Arial Narrow"/>
          <w:szCs w:val="24"/>
        </w:rPr>
        <w:t xml:space="preserve"> </w:t>
      </w:r>
    </w:p>
    <w:p w14:paraId="01C45103" w14:textId="2E97EE7D" w:rsidR="00EC7AD6" w:rsidRPr="00BC2D59" w:rsidRDefault="00065C08" w:rsidP="008544CE">
      <w:pPr>
        <w:pStyle w:val="Heading5"/>
        <w:spacing w:after="234"/>
        <w:ind w:left="180"/>
        <w:rPr>
          <w:rFonts w:ascii="Arial Narrow" w:hAnsi="Arial Narrow"/>
          <w:szCs w:val="24"/>
        </w:rPr>
      </w:pPr>
      <w:r w:rsidRPr="00BC2D59">
        <w:rPr>
          <w:rFonts w:ascii="Arial Narrow" w:hAnsi="Arial Narrow"/>
          <w:szCs w:val="24"/>
        </w:rPr>
        <w:t>E.  Finishing the Contract ........................................................................................... 42</w:t>
      </w:r>
      <w:r w:rsidRPr="00BC2D59">
        <w:rPr>
          <w:rFonts w:ascii="Arial Narrow" w:eastAsia="Calibri" w:hAnsi="Arial Narrow"/>
          <w:b w:val="0"/>
          <w:szCs w:val="24"/>
        </w:rPr>
        <w:t xml:space="preserve"> </w:t>
      </w:r>
    </w:p>
    <w:p w14:paraId="63649909" w14:textId="77777777" w:rsidR="00EC7AD6" w:rsidRPr="00BC2D59" w:rsidRDefault="00065C08">
      <w:pPr>
        <w:numPr>
          <w:ilvl w:val="0"/>
          <w:numId w:val="8"/>
        </w:numPr>
        <w:spacing w:after="10"/>
        <w:ind w:left="180" w:right="50" w:hanging="540"/>
        <w:rPr>
          <w:rFonts w:ascii="Arial Narrow" w:hAnsi="Arial Narrow"/>
          <w:szCs w:val="24"/>
        </w:rPr>
      </w:pPr>
      <w:r w:rsidRPr="00BC2D59">
        <w:rPr>
          <w:rFonts w:ascii="Arial Narrow" w:hAnsi="Arial Narrow"/>
          <w:szCs w:val="24"/>
        </w:rPr>
        <w:t>Completion ......................................................................................................................42</w:t>
      </w:r>
      <w:r w:rsidRPr="00BC2D59">
        <w:rPr>
          <w:rFonts w:ascii="Arial Narrow" w:eastAsia="Calibri" w:hAnsi="Arial Narrow"/>
          <w:szCs w:val="24"/>
        </w:rPr>
        <w:t xml:space="preserve"> </w:t>
      </w:r>
    </w:p>
    <w:p w14:paraId="254FC9E9" w14:textId="77777777" w:rsidR="00EC7AD6" w:rsidRPr="00BC2D59" w:rsidRDefault="00065C08">
      <w:pPr>
        <w:numPr>
          <w:ilvl w:val="0"/>
          <w:numId w:val="8"/>
        </w:numPr>
        <w:spacing w:after="10"/>
        <w:ind w:left="180" w:right="50" w:hanging="540"/>
        <w:rPr>
          <w:rFonts w:ascii="Arial Narrow" w:hAnsi="Arial Narrow"/>
          <w:szCs w:val="24"/>
        </w:rPr>
      </w:pPr>
      <w:r w:rsidRPr="00BC2D59">
        <w:rPr>
          <w:rFonts w:ascii="Arial Narrow" w:hAnsi="Arial Narrow"/>
          <w:szCs w:val="24"/>
        </w:rPr>
        <w:t>Taking Over ....................................................................................................................42</w:t>
      </w:r>
      <w:r w:rsidRPr="00BC2D59">
        <w:rPr>
          <w:rFonts w:ascii="Arial Narrow" w:eastAsia="Calibri" w:hAnsi="Arial Narrow"/>
          <w:szCs w:val="24"/>
        </w:rPr>
        <w:t xml:space="preserve"> </w:t>
      </w:r>
    </w:p>
    <w:p w14:paraId="0101BFBF" w14:textId="77777777" w:rsidR="00EC7AD6" w:rsidRPr="00BC2D59" w:rsidRDefault="00065C08">
      <w:pPr>
        <w:numPr>
          <w:ilvl w:val="0"/>
          <w:numId w:val="8"/>
        </w:numPr>
        <w:spacing w:after="10"/>
        <w:ind w:left="180" w:right="50" w:hanging="540"/>
        <w:rPr>
          <w:rFonts w:ascii="Arial Narrow" w:hAnsi="Arial Narrow"/>
          <w:szCs w:val="24"/>
        </w:rPr>
      </w:pPr>
      <w:r w:rsidRPr="00BC2D59">
        <w:rPr>
          <w:rFonts w:ascii="Arial Narrow" w:hAnsi="Arial Narrow"/>
          <w:szCs w:val="24"/>
        </w:rPr>
        <w:t>Final Account ..................................................................................................................42</w:t>
      </w:r>
      <w:r w:rsidRPr="00BC2D59">
        <w:rPr>
          <w:rFonts w:ascii="Arial Narrow" w:eastAsia="Calibri" w:hAnsi="Arial Narrow"/>
          <w:szCs w:val="24"/>
        </w:rPr>
        <w:t xml:space="preserve"> </w:t>
      </w:r>
    </w:p>
    <w:p w14:paraId="3B25BC88" w14:textId="77777777" w:rsidR="00EC7AD6" w:rsidRPr="00BC2D59" w:rsidRDefault="00065C08">
      <w:pPr>
        <w:numPr>
          <w:ilvl w:val="0"/>
          <w:numId w:val="8"/>
        </w:numPr>
        <w:spacing w:after="10"/>
        <w:ind w:left="180" w:right="50" w:hanging="540"/>
        <w:rPr>
          <w:rFonts w:ascii="Arial Narrow" w:hAnsi="Arial Narrow"/>
          <w:szCs w:val="24"/>
        </w:rPr>
      </w:pPr>
      <w:r w:rsidRPr="00BC2D59">
        <w:rPr>
          <w:rFonts w:ascii="Arial Narrow" w:hAnsi="Arial Narrow"/>
          <w:szCs w:val="24"/>
        </w:rPr>
        <w:t>Operating and Maintenance Manuals .............................................................................43</w:t>
      </w:r>
      <w:r w:rsidRPr="00BC2D59">
        <w:rPr>
          <w:rFonts w:ascii="Arial Narrow" w:eastAsia="Calibri" w:hAnsi="Arial Narrow"/>
          <w:szCs w:val="24"/>
        </w:rPr>
        <w:t xml:space="preserve"> </w:t>
      </w:r>
    </w:p>
    <w:p w14:paraId="31BE8573" w14:textId="77777777" w:rsidR="00EC7AD6" w:rsidRPr="00BC2D59" w:rsidRDefault="00065C08">
      <w:pPr>
        <w:numPr>
          <w:ilvl w:val="0"/>
          <w:numId w:val="8"/>
        </w:numPr>
        <w:spacing w:after="10"/>
        <w:ind w:left="180" w:right="50" w:hanging="540"/>
        <w:rPr>
          <w:rFonts w:ascii="Arial Narrow" w:hAnsi="Arial Narrow"/>
          <w:szCs w:val="24"/>
        </w:rPr>
      </w:pPr>
      <w:r w:rsidRPr="00BC2D59">
        <w:rPr>
          <w:rFonts w:ascii="Arial Narrow" w:hAnsi="Arial Narrow"/>
          <w:szCs w:val="24"/>
        </w:rPr>
        <w:t>Termination .....................................................................................................................43</w:t>
      </w:r>
      <w:r w:rsidRPr="00BC2D59">
        <w:rPr>
          <w:rFonts w:ascii="Arial Narrow" w:eastAsia="Calibri" w:hAnsi="Arial Narrow"/>
          <w:szCs w:val="24"/>
        </w:rPr>
        <w:t xml:space="preserve"> </w:t>
      </w:r>
    </w:p>
    <w:p w14:paraId="75125C20" w14:textId="77777777" w:rsidR="00EC7AD6" w:rsidRPr="00BC2D59" w:rsidRDefault="00065C08">
      <w:pPr>
        <w:numPr>
          <w:ilvl w:val="0"/>
          <w:numId w:val="8"/>
        </w:numPr>
        <w:spacing w:after="10"/>
        <w:ind w:left="180" w:right="50" w:hanging="540"/>
        <w:rPr>
          <w:rFonts w:ascii="Arial Narrow" w:hAnsi="Arial Narrow"/>
          <w:szCs w:val="24"/>
        </w:rPr>
      </w:pPr>
      <w:r w:rsidRPr="00BC2D59">
        <w:rPr>
          <w:rFonts w:ascii="Arial Narrow" w:hAnsi="Arial Narrow"/>
          <w:szCs w:val="24"/>
        </w:rPr>
        <w:t>Payment upon Termination .............................................................................................44</w:t>
      </w:r>
      <w:r w:rsidRPr="00BC2D59">
        <w:rPr>
          <w:rFonts w:ascii="Arial Narrow" w:eastAsia="Calibri" w:hAnsi="Arial Narrow"/>
          <w:szCs w:val="24"/>
        </w:rPr>
        <w:t xml:space="preserve"> </w:t>
      </w:r>
    </w:p>
    <w:p w14:paraId="5C651F2D" w14:textId="77777777" w:rsidR="00EC7AD6" w:rsidRPr="00BC2D59" w:rsidRDefault="00065C08">
      <w:pPr>
        <w:numPr>
          <w:ilvl w:val="0"/>
          <w:numId w:val="8"/>
        </w:numPr>
        <w:spacing w:after="10"/>
        <w:ind w:left="180" w:right="50" w:hanging="540"/>
        <w:rPr>
          <w:rFonts w:ascii="Arial Narrow" w:hAnsi="Arial Narrow"/>
          <w:szCs w:val="24"/>
        </w:rPr>
      </w:pPr>
      <w:r w:rsidRPr="00BC2D59">
        <w:rPr>
          <w:rFonts w:ascii="Arial Narrow" w:hAnsi="Arial Narrow"/>
          <w:szCs w:val="24"/>
        </w:rPr>
        <w:t>Property ...........................................................................................................................44</w:t>
      </w:r>
      <w:r w:rsidRPr="00BC2D59">
        <w:rPr>
          <w:rFonts w:ascii="Arial Narrow" w:eastAsia="Calibri" w:hAnsi="Arial Narrow"/>
          <w:szCs w:val="24"/>
        </w:rPr>
        <w:t xml:space="preserve"> </w:t>
      </w:r>
    </w:p>
    <w:p w14:paraId="2E69DC63" w14:textId="77777777" w:rsidR="00EC7AD6" w:rsidRPr="00BC2D59" w:rsidRDefault="00065C08">
      <w:pPr>
        <w:numPr>
          <w:ilvl w:val="0"/>
          <w:numId w:val="8"/>
        </w:numPr>
        <w:spacing w:after="10"/>
        <w:ind w:left="180" w:right="50" w:hanging="540"/>
        <w:rPr>
          <w:rFonts w:ascii="Arial Narrow" w:hAnsi="Arial Narrow"/>
          <w:szCs w:val="24"/>
        </w:rPr>
      </w:pPr>
      <w:r w:rsidRPr="00BC2D59">
        <w:rPr>
          <w:rFonts w:ascii="Arial Narrow" w:hAnsi="Arial Narrow"/>
          <w:szCs w:val="24"/>
        </w:rPr>
        <w:t>Release from Performance ..............................................................................................44</w:t>
      </w:r>
      <w:r w:rsidRPr="00BC2D59">
        <w:rPr>
          <w:rFonts w:ascii="Arial Narrow" w:eastAsia="Calibri" w:hAnsi="Arial Narrow"/>
          <w:szCs w:val="24"/>
        </w:rPr>
        <w:t xml:space="preserve"> </w:t>
      </w:r>
    </w:p>
    <w:p w14:paraId="2E38900B" w14:textId="77777777" w:rsidR="002E5F90" w:rsidRPr="00BC2D59" w:rsidRDefault="00065C08">
      <w:pPr>
        <w:numPr>
          <w:ilvl w:val="0"/>
          <w:numId w:val="8"/>
        </w:numPr>
        <w:spacing w:after="10"/>
        <w:ind w:left="180" w:right="50" w:hanging="540"/>
        <w:rPr>
          <w:rFonts w:ascii="Arial Narrow" w:hAnsi="Arial Narrow"/>
          <w:szCs w:val="24"/>
        </w:rPr>
      </w:pPr>
      <w:r w:rsidRPr="00BC2D59">
        <w:rPr>
          <w:rFonts w:ascii="Arial Narrow" w:hAnsi="Arial Narrow"/>
          <w:szCs w:val="24"/>
        </w:rPr>
        <w:t>Suspension of Bank Loan or Credit ................................................................................45</w:t>
      </w:r>
    </w:p>
    <w:p w14:paraId="7634D8DC" w14:textId="77777777" w:rsidR="00F13ABB" w:rsidRPr="00BC2D59" w:rsidRDefault="00F13ABB" w:rsidP="00892D5A">
      <w:pPr>
        <w:pStyle w:val="Heading4"/>
        <w:spacing w:after="6" w:line="259" w:lineRule="auto"/>
        <w:ind w:left="180" w:right="99"/>
        <w:jc w:val="center"/>
        <w:rPr>
          <w:rFonts w:ascii="Arial Narrow" w:hAnsi="Arial Narrow"/>
          <w:szCs w:val="24"/>
        </w:rPr>
      </w:pPr>
    </w:p>
    <w:p w14:paraId="7F2551A1" w14:textId="77777777" w:rsidR="00495252" w:rsidRPr="00BC2D59" w:rsidRDefault="00495252" w:rsidP="00495252">
      <w:pPr>
        <w:rPr>
          <w:rFonts w:ascii="Arial Narrow" w:hAnsi="Arial Narrow"/>
          <w:szCs w:val="24"/>
        </w:rPr>
      </w:pPr>
    </w:p>
    <w:p w14:paraId="48E36970" w14:textId="77777777" w:rsidR="00F13ABB" w:rsidRPr="00BC2D59" w:rsidRDefault="00F13ABB" w:rsidP="00892D5A">
      <w:pPr>
        <w:pStyle w:val="Heading4"/>
        <w:spacing w:after="6" w:line="259" w:lineRule="auto"/>
        <w:ind w:left="180" w:right="99"/>
        <w:jc w:val="center"/>
        <w:rPr>
          <w:rFonts w:ascii="Arial Narrow" w:hAnsi="Arial Narrow"/>
          <w:szCs w:val="24"/>
        </w:rPr>
      </w:pPr>
    </w:p>
    <w:p w14:paraId="4AFAB3D0" w14:textId="64707272" w:rsidR="00EC7AD6" w:rsidRPr="00BC2D59" w:rsidRDefault="00065C08" w:rsidP="00892D5A">
      <w:pPr>
        <w:pStyle w:val="Heading4"/>
        <w:spacing w:after="6" w:line="259" w:lineRule="auto"/>
        <w:ind w:left="180" w:right="99"/>
        <w:jc w:val="center"/>
        <w:rPr>
          <w:rFonts w:ascii="Arial Narrow" w:hAnsi="Arial Narrow"/>
          <w:szCs w:val="24"/>
        </w:rPr>
      </w:pPr>
      <w:r w:rsidRPr="00BC2D59">
        <w:rPr>
          <w:rFonts w:ascii="Arial Narrow" w:hAnsi="Arial Narrow"/>
          <w:szCs w:val="24"/>
        </w:rPr>
        <w:t>Conditions of Contract</w:t>
      </w:r>
      <w:r w:rsidRPr="00BC2D59">
        <w:rPr>
          <w:rFonts w:ascii="Arial Narrow" w:hAnsi="Arial Narrow"/>
          <w:b w:val="0"/>
          <w:szCs w:val="24"/>
        </w:rPr>
        <w:t xml:space="preserve"> </w:t>
      </w:r>
    </w:p>
    <w:p w14:paraId="0ED106C9" w14:textId="77777777" w:rsidR="00EC7AD6" w:rsidRPr="00BC2D59" w:rsidRDefault="00065C08" w:rsidP="00892D5A">
      <w:pPr>
        <w:spacing w:after="86" w:line="238" w:lineRule="auto"/>
        <w:ind w:left="180" w:firstLine="0"/>
        <w:jc w:val="left"/>
        <w:rPr>
          <w:rFonts w:ascii="Arial Narrow" w:hAnsi="Arial Narrow"/>
          <w:szCs w:val="24"/>
        </w:rPr>
      </w:pPr>
      <w:r w:rsidRPr="00BC2D59">
        <w:rPr>
          <w:rFonts w:ascii="Arial Narrow" w:hAnsi="Arial Narrow"/>
          <w:b/>
          <w:i/>
          <w:szCs w:val="24"/>
        </w:rPr>
        <w:t>[Note: All italicized text is for use in completing the contract and shall be deleted from the final Conditions of Contract]</w:t>
      </w:r>
      <w:r w:rsidRPr="00BC2D59">
        <w:rPr>
          <w:rFonts w:ascii="Arial Narrow" w:hAnsi="Arial Narrow"/>
          <w:szCs w:val="24"/>
        </w:rPr>
        <w:t xml:space="preserve"> </w:t>
      </w:r>
    </w:p>
    <w:p w14:paraId="03FE06CB" w14:textId="77777777" w:rsidR="00EC7AD6" w:rsidRPr="00BC2D59" w:rsidRDefault="00065C08" w:rsidP="00892D5A">
      <w:pPr>
        <w:pStyle w:val="Heading4"/>
        <w:spacing w:after="52" w:line="259" w:lineRule="auto"/>
        <w:ind w:left="180" w:right="96"/>
        <w:jc w:val="center"/>
        <w:rPr>
          <w:rFonts w:ascii="Arial Narrow" w:hAnsi="Arial Narrow"/>
          <w:szCs w:val="24"/>
        </w:rPr>
      </w:pPr>
      <w:r w:rsidRPr="00BC2D59">
        <w:rPr>
          <w:rFonts w:ascii="Arial Narrow" w:hAnsi="Arial Narrow"/>
          <w:szCs w:val="24"/>
        </w:rPr>
        <w:t xml:space="preserve">A.  General </w:t>
      </w:r>
    </w:p>
    <w:p w14:paraId="43574EF2" w14:textId="77777777" w:rsidR="009265EA" w:rsidRPr="00BC2D59" w:rsidRDefault="009265EA" w:rsidP="009265EA">
      <w:pPr>
        <w:pStyle w:val="Subtitle"/>
        <w:ind w:left="-426" w:firstLine="142"/>
        <w:jc w:val="both"/>
        <w:rPr>
          <w:rFonts w:ascii="Arial Narrow" w:hAnsi="Arial Narrow"/>
          <w:sz w:val="24"/>
          <w:szCs w:val="24"/>
        </w:rPr>
      </w:pPr>
      <w:bookmarkStart w:id="34" w:name="_Toc87070118"/>
      <w:bookmarkStart w:id="35" w:name="_Toc25317553"/>
      <w:r w:rsidRPr="00BC2D59">
        <w:rPr>
          <w:rFonts w:ascii="Arial Narrow" w:hAnsi="Arial Narrow"/>
          <w:sz w:val="24"/>
          <w:szCs w:val="24"/>
        </w:rPr>
        <w:t xml:space="preserve">Section IX - </w:t>
      </w:r>
      <w:r w:rsidRPr="00BC2D59">
        <w:rPr>
          <w:rFonts w:ascii="Arial Narrow" w:hAnsi="Arial Narrow"/>
          <w:iCs/>
          <w:sz w:val="24"/>
          <w:szCs w:val="24"/>
        </w:rPr>
        <w:t xml:space="preserve">Particular </w:t>
      </w:r>
      <w:r w:rsidRPr="00BC2D59">
        <w:rPr>
          <w:rFonts w:ascii="Arial Narrow" w:hAnsi="Arial Narrow"/>
          <w:sz w:val="24"/>
          <w:szCs w:val="24"/>
        </w:rPr>
        <w:t>Conditions of Contract</w:t>
      </w:r>
      <w:bookmarkEnd w:id="34"/>
      <w:bookmarkEnd w:id="35"/>
    </w:p>
    <w:p w14:paraId="077C7268" w14:textId="77777777" w:rsidR="009265EA" w:rsidRPr="00BC2D59" w:rsidRDefault="009265EA" w:rsidP="009265EA">
      <w:pPr>
        <w:ind w:left="-426" w:firstLine="142"/>
        <w:rPr>
          <w:rFonts w:ascii="Arial Narrow" w:hAnsi="Arial Narrow"/>
          <w:szCs w:val="24"/>
        </w:rPr>
      </w:pPr>
    </w:p>
    <w:p w14:paraId="4C3DC71D" w14:textId="77777777" w:rsidR="009265EA" w:rsidRPr="00BC2D59" w:rsidRDefault="009265EA" w:rsidP="009265EA">
      <w:pPr>
        <w:ind w:left="-426" w:firstLine="142"/>
        <w:rPr>
          <w:rFonts w:ascii="Arial Narrow" w:hAnsi="Arial Narrow"/>
          <w:szCs w:val="24"/>
        </w:rPr>
      </w:pPr>
      <w:r w:rsidRPr="00BC2D59">
        <w:rPr>
          <w:rFonts w:ascii="Arial Narrow" w:hAnsi="Arial Narrow"/>
          <w:i/>
          <w:szCs w:val="24"/>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BC2D59" w:rsidRDefault="009265EA" w:rsidP="009265EA">
      <w:pPr>
        <w:ind w:left="-426" w:firstLine="142"/>
        <w:rPr>
          <w:rFonts w:ascii="Arial Narrow" w:hAnsi="Arial Narrow"/>
          <w:szCs w:val="24"/>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BC2D59"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BC2D59" w:rsidRDefault="009265EA" w:rsidP="007259F6">
            <w:pPr>
              <w:tabs>
                <w:tab w:val="left" w:pos="556"/>
              </w:tabs>
              <w:spacing w:before="120" w:after="200"/>
              <w:ind w:left="-426" w:right="-72" w:firstLine="142"/>
              <w:jc w:val="center"/>
              <w:rPr>
                <w:rFonts w:ascii="Arial Narrow" w:hAnsi="Arial Narrow"/>
                <w:b/>
                <w:szCs w:val="24"/>
              </w:rPr>
            </w:pPr>
            <w:r w:rsidRPr="00BC2D59">
              <w:rPr>
                <w:rFonts w:ascii="Arial Narrow" w:hAnsi="Arial Narrow"/>
                <w:b/>
                <w:szCs w:val="24"/>
              </w:rPr>
              <w:t>A. General</w:t>
            </w:r>
          </w:p>
        </w:tc>
      </w:tr>
      <w:tr w:rsidR="009265EA" w:rsidRPr="00BC2D59"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BC2D59" w:rsidRDefault="009265EA" w:rsidP="007259F6">
            <w:pPr>
              <w:spacing w:after="200"/>
              <w:ind w:left="175" w:right="2"/>
              <w:rPr>
                <w:rFonts w:ascii="Arial Narrow" w:hAnsi="Arial Narrow"/>
                <w:szCs w:val="24"/>
              </w:rPr>
            </w:pPr>
            <w:r w:rsidRPr="00BC2D59">
              <w:rPr>
                <w:rFonts w:ascii="Arial Narrow" w:hAnsi="Arial Narrow"/>
                <w:szCs w:val="24"/>
              </w:rPr>
              <w:t xml:space="preserve">The financing institution is the </w:t>
            </w:r>
            <w:r w:rsidRPr="00BC2D59">
              <w:rPr>
                <w:rFonts w:ascii="Arial Narrow" w:hAnsi="Arial Narrow"/>
                <w:b/>
                <w:bCs/>
                <w:szCs w:val="24"/>
              </w:rPr>
              <w:t>World Bank</w:t>
            </w:r>
          </w:p>
        </w:tc>
      </w:tr>
      <w:tr w:rsidR="009265EA" w:rsidRPr="00BC2D59"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7CD4D57E" w:rsidR="009265EA" w:rsidRPr="00BC2D59" w:rsidRDefault="009265EA" w:rsidP="007259F6">
            <w:pPr>
              <w:ind w:left="175" w:right="2"/>
              <w:rPr>
                <w:rFonts w:ascii="Arial Narrow" w:hAnsi="Arial Narrow"/>
                <w:b/>
                <w:bCs/>
                <w:color w:val="000000" w:themeColor="text1"/>
                <w:szCs w:val="24"/>
                <w:highlight w:val="cyan"/>
              </w:rPr>
            </w:pPr>
            <w:bookmarkStart w:id="36" w:name="_Hlk197430480"/>
            <w:r w:rsidRPr="00BC2D59">
              <w:rPr>
                <w:rFonts w:ascii="Arial Narrow" w:hAnsi="Arial Narrow"/>
                <w:szCs w:val="24"/>
              </w:rPr>
              <w:t>The Employer is the:</w:t>
            </w:r>
            <w:r w:rsidRPr="00BC2D59">
              <w:rPr>
                <w:rFonts w:ascii="Arial Narrow" w:hAnsi="Arial Narrow"/>
                <w:szCs w:val="24"/>
              </w:rPr>
              <w:tab/>
            </w:r>
            <w:r w:rsidR="00F13ABB" w:rsidRPr="00BC2D59">
              <w:rPr>
                <w:rFonts w:ascii="Arial Narrow" w:hAnsi="Arial Narrow"/>
                <w:b/>
                <w:bCs/>
                <w:color w:val="000000" w:themeColor="text1"/>
                <w:szCs w:val="24"/>
                <w:highlight w:val="cyan"/>
              </w:rPr>
              <w:t xml:space="preserve">MAYOR OF </w:t>
            </w:r>
            <w:r w:rsidR="0090119E" w:rsidRPr="00BC2D59">
              <w:rPr>
                <w:rFonts w:ascii="Arial Narrow" w:hAnsi="Arial Narrow"/>
                <w:b/>
                <w:bCs/>
                <w:color w:val="000000" w:themeColor="text1"/>
                <w:szCs w:val="24"/>
                <w:highlight w:val="cyan"/>
              </w:rPr>
              <w:t>FUNDONG COUNCIL</w:t>
            </w:r>
          </w:p>
          <w:p w14:paraId="3F1A791A" w14:textId="54932069" w:rsidR="009265EA" w:rsidRPr="00BC2D59" w:rsidRDefault="009265EA" w:rsidP="007259F6">
            <w:pPr>
              <w:ind w:left="175" w:right="2"/>
              <w:rPr>
                <w:rFonts w:ascii="Arial Narrow" w:hAnsi="Arial Narrow"/>
                <w:b/>
                <w:bCs/>
                <w:szCs w:val="24"/>
                <w:highlight w:val="cyan"/>
              </w:rPr>
            </w:pPr>
            <w:r w:rsidRPr="00BC2D59">
              <w:rPr>
                <w:rFonts w:ascii="Arial Narrow" w:hAnsi="Arial Narrow"/>
                <w:color w:val="000000" w:themeColor="text1"/>
                <w:szCs w:val="24"/>
                <w:highlight w:val="cyan"/>
              </w:rPr>
              <w:t>Represented by:</w:t>
            </w:r>
            <w:r w:rsidRPr="00BC2D59">
              <w:rPr>
                <w:rFonts w:ascii="Arial Narrow" w:hAnsi="Arial Narrow"/>
                <w:b/>
                <w:bCs/>
                <w:color w:val="000000" w:themeColor="text1"/>
                <w:szCs w:val="24"/>
                <w:highlight w:val="cyan"/>
              </w:rPr>
              <w:t xml:space="preserve"> </w:t>
            </w:r>
            <w:r w:rsidRPr="00BC2D59">
              <w:rPr>
                <w:rFonts w:ascii="Arial Narrow" w:hAnsi="Arial Narrow"/>
                <w:b/>
                <w:bCs/>
                <w:color w:val="000000" w:themeColor="text1"/>
                <w:szCs w:val="24"/>
                <w:highlight w:val="cyan"/>
              </w:rPr>
              <w:tab/>
            </w:r>
            <w:r w:rsidRPr="00BC2D59">
              <w:rPr>
                <w:rFonts w:ascii="Arial Narrow" w:hAnsi="Arial Narrow"/>
                <w:b/>
                <w:bCs/>
                <w:color w:val="000000" w:themeColor="text1"/>
                <w:szCs w:val="24"/>
                <w:highlight w:val="cyan"/>
              </w:rPr>
              <w:tab/>
            </w:r>
            <w:proofErr w:type="spellStart"/>
            <w:r w:rsidR="0082389E" w:rsidRPr="00BC2D59">
              <w:rPr>
                <w:rFonts w:ascii="Arial Narrow" w:hAnsi="Arial Narrow"/>
                <w:b/>
                <w:bCs/>
                <w:szCs w:val="24"/>
                <w:highlight w:val="cyan"/>
              </w:rPr>
              <w:t>Mr</w:t>
            </w:r>
            <w:proofErr w:type="spellEnd"/>
            <w:r w:rsidR="0082389E" w:rsidRPr="00BC2D59">
              <w:rPr>
                <w:rFonts w:ascii="Arial Narrow" w:hAnsi="Arial Narrow"/>
                <w:b/>
                <w:bCs/>
                <w:szCs w:val="24"/>
                <w:highlight w:val="cyan"/>
              </w:rPr>
              <w:t xml:space="preserve"> </w:t>
            </w:r>
            <w:r w:rsidR="0090119E" w:rsidRPr="00BC2D59">
              <w:rPr>
                <w:rFonts w:ascii="Arial Narrow" w:hAnsi="Arial Narrow"/>
                <w:b/>
                <w:bCs/>
                <w:szCs w:val="24"/>
                <w:highlight w:val="cyan"/>
                <w:lang w:val="fr-CM"/>
              </w:rPr>
              <w:t>DENIS AWO</w:t>
            </w:r>
            <w:r w:rsidR="002025BA" w:rsidRPr="00BC2D59">
              <w:rPr>
                <w:rFonts w:ascii="Arial Narrow" w:hAnsi="Arial Narrow"/>
                <w:b/>
                <w:bCs/>
                <w:szCs w:val="24"/>
                <w:highlight w:val="cyan"/>
                <w:lang w:val="fr-CM"/>
              </w:rPr>
              <w:t>H</w:t>
            </w:r>
            <w:r w:rsidR="0090119E" w:rsidRPr="00BC2D59">
              <w:rPr>
                <w:rFonts w:ascii="Arial Narrow" w:hAnsi="Arial Narrow"/>
                <w:b/>
                <w:bCs/>
                <w:szCs w:val="24"/>
                <w:highlight w:val="cyan"/>
                <w:lang w:val="fr-CM"/>
              </w:rPr>
              <w:t xml:space="preserve"> NDANG</w:t>
            </w:r>
          </w:p>
          <w:p w14:paraId="75A4B388" w14:textId="2B52DB85" w:rsidR="009265EA" w:rsidRPr="00BC2D59" w:rsidRDefault="009265EA" w:rsidP="007259F6">
            <w:pPr>
              <w:ind w:left="175" w:right="2"/>
              <w:rPr>
                <w:rFonts w:ascii="Arial Narrow" w:hAnsi="Arial Narrow"/>
                <w:color w:val="000000" w:themeColor="text1"/>
                <w:szCs w:val="24"/>
                <w:highlight w:val="cyan"/>
              </w:rPr>
            </w:pPr>
            <w:r w:rsidRPr="00BC2D59">
              <w:rPr>
                <w:rFonts w:ascii="Arial Narrow" w:hAnsi="Arial Narrow"/>
                <w:szCs w:val="24"/>
                <w:highlight w:val="cyan"/>
              </w:rPr>
              <w:t xml:space="preserve">Title /Position: </w:t>
            </w:r>
            <w:r w:rsidRPr="00BC2D59">
              <w:rPr>
                <w:rFonts w:ascii="Arial Narrow" w:hAnsi="Arial Narrow"/>
                <w:szCs w:val="24"/>
                <w:highlight w:val="cyan"/>
              </w:rPr>
              <w:tab/>
            </w:r>
            <w:r w:rsidRPr="00BC2D59">
              <w:rPr>
                <w:rFonts w:ascii="Arial Narrow" w:hAnsi="Arial Narrow"/>
                <w:szCs w:val="24"/>
                <w:highlight w:val="cyan"/>
              </w:rPr>
              <w:tab/>
            </w:r>
            <w:r w:rsidRPr="00BC2D59">
              <w:rPr>
                <w:rFonts w:ascii="Arial Narrow" w:hAnsi="Arial Narrow"/>
                <w:b/>
                <w:bCs/>
                <w:szCs w:val="24"/>
                <w:highlight w:val="cyan"/>
              </w:rPr>
              <w:t xml:space="preserve">The MAYOR of the </w:t>
            </w:r>
            <w:r w:rsidR="0090119E" w:rsidRPr="00BC2D59">
              <w:rPr>
                <w:rFonts w:ascii="Arial Narrow" w:hAnsi="Arial Narrow"/>
                <w:b/>
                <w:bCs/>
                <w:szCs w:val="24"/>
                <w:highlight w:val="cyan"/>
              </w:rPr>
              <w:t>FUNDONG Council</w:t>
            </w:r>
          </w:p>
          <w:p w14:paraId="4A88677C" w14:textId="4BEA7147" w:rsidR="009265EA" w:rsidRPr="00BC2D59" w:rsidRDefault="009265EA" w:rsidP="007259F6">
            <w:pPr>
              <w:spacing w:before="80"/>
              <w:ind w:left="175"/>
              <w:rPr>
                <w:rFonts w:ascii="Arial Narrow" w:hAnsi="Arial Narrow"/>
                <w:color w:val="000000" w:themeColor="text1"/>
                <w:szCs w:val="24"/>
                <w:highlight w:val="cyan"/>
              </w:rPr>
            </w:pPr>
            <w:r w:rsidRPr="00BC2D59">
              <w:rPr>
                <w:rFonts w:ascii="Arial Narrow" w:hAnsi="Arial Narrow"/>
                <w:color w:val="000000" w:themeColor="text1"/>
                <w:szCs w:val="24"/>
                <w:highlight w:val="cyan"/>
              </w:rPr>
              <w:t xml:space="preserve">City: </w:t>
            </w:r>
            <w:r w:rsidRPr="00BC2D59">
              <w:rPr>
                <w:rFonts w:ascii="Arial Narrow" w:hAnsi="Arial Narrow"/>
                <w:color w:val="000000" w:themeColor="text1"/>
                <w:szCs w:val="24"/>
                <w:highlight w:val="cyan"/>
              </w:rPr>
              <w:tab/>
            </w:r>
            <w:r w:rsidRPr="00BC2D59">
              <w:rPr>
                <w:rFonts w:ascii="Arial Narrow" w:hAnsi="Arial Narrow"/>
                <w:color w:val="000000" w:themeColor="text1"/>
                <w:szCs w:val="24"/>
                <w:highlight w:val="cyan"/>
              </w:rPr>
              <w:tab/>
            </w:r>
            <w:r w:rsidRPr="00BC2D59">
              <w:rPr>
                <w:rFonts w:ascii="Arial Narrow" w:hAnsi="Arial Narrow"/>
                <w:color w:val="000000" w:themeColor="text1"/>
                <w:szCs w:val="24"/>
                <w:highlight w:val="cyan"/>
              </w:rPr>
              <w:tab/>
            </w:r>
            <w:r w:rsidR="0090119E" w:rsidRPr="00BC2D59">
              <w:rPr>
                <w:rFonts w:ascii="Arial Narrow" w:hAnsi="Arial Narrow"/>
                <w:b/>
                <w:bCs/>
                <w:color w:val="000000" w:themeColor="text1"/>
                <w:szCs w:val="24"/>
              </w:rPr>
              <w:t>FUNDONG,</w:t>
            </w:r>
            <w:r w:rsidR="00CA7AF8" w:rsidRPr="00BC2D59">
              <w:rPr>
                <w:rFonts w:ascii="Arial Narrow" w:hAnsi="Arial Narrow"/>
                <w:b/>
                <w:bCs/>
                <w:color w:val="000000" w:themeColor="text1"/>
                <w:szCs w:val="24"/>
              </w:rPr>
              <w:t xml:space="preserve"> P.O.</w:t>
            </w:r>
            <w:r w:rsidR="0082389E" w:rsidRPr="00BC2D59">
              <w:rPr>
                <w:rFonts w:ascii="Arial Narrow" w:hAnsi="Arial Narrow"/>
                <w:b/>
                <w:bCs/>
                <w:color w:val="000000" w:themeColor="text1"/>
                <w:szCs w:val="24"/>
              </w:rPr>
              <w:t xml:space="preserve"> BOX </w:t>
            </w:r>
            <w:r w:rsidR="002025BA" w:rsidRPr="00BC2D59">
              <w:rPr>
                <w:rFonts w:ascii="Arial Narrow" w:hAnsi="Arial Narrow"/>
                <w:b/>
                <w:bCs/>
                <w:color w:val="000000" w:themeColor="text1"/>
                <w:szCs w:val="24"/>
              </w:rPr>
              <w:t>06</w:t>
            </w:r>
            <w:r w:rsidR="00CA7AF8" w:rsidRPr="00BC2D59">
              <w:rPr>
                <w:rFonts w:ascii="Arial Narrow" w:hAnsi="Arial Narrow"/>
                <w:b/>
                <w:bCs/>
                <w:color w:val="000000" w:themeColor="text1"/>
                <w:szCs w:val="24"/>
                <w:highlight w:val="cyan"/>
              </w:rPr>
              <w:t xml:space="preserve"> </w:t>
            </w:r>
            <w:r w:rsidR="00905D44" w:rsidRPr="00BC2D59">
              <w:rPr>
                <w:rFonts w:ascii="Arial Narrow" w:hAnsi="Arial Narrow"/>
                <w:b/>
                <w:bCs/>
                <w:color w:val="000000" w:themeColor="text1"/>
                <w:szCs w:val="24"/>
                <w:highlight w:val="cyan"/>
              </w:rPr>
              <w:t>FUNDONG</w:t>
            </w:r>
            <w:r w:rsidR="00613E76" w:rsidRPr="00BC2D59">
              <w:rPr>
                <w:rFonts w:ascii="Arial Narrow" w:hAnsi="Arial Narrow"/>
                <w:b/>
                <w:bCs/>
                <w:color w:val="000000" w:themeColor="text1"/>
                <w:szCs w:val="24"/>
                <w:highlight w:val="cyan"/>
              </w:rPr>
              <w:t xml:space="preserve"> </w:t>
            </w:r>
            <w:r w:rsidR="0082389E" w:rsidRPr="00BC2D59">
              <w:rPr>
                <w:rFonts w:ascii="Arial Narrow" w:hAnsi="Arial Narrow"/>
                <w:b/>
                <w:bCs/>
                <w:color w:val="000000" w:themeColor="text1"/>
                <w:szCs w:val="24"/>
                <w:highlight w:val="cyan"/>
              </w:rPr>
              <w:t xml:space="preserve"> </w:t>
            </w:r>
          </w:p>
          <w:p w14:paraId="6DF6DC48" w14:textId="77777777" w:rsidR="009265EA" w:rsidRPr="00BC2D59" w:rsidRDefault="009265EA" w:rsidP="007259F6">
            <w:pPr>
              <w:spacing w:before="80"/>
              <w:ind w:left="175"/>
              <w:rPr>
                <w:rFonts w:ascii="Arial Narrow" w:hAnsi="Arial Narrow"/>
                <w:color w:val="000000" w:themeColor="text1"/>
                <w:szCs w:val="24"/>
                <w:highlight w:val="cyan"/>
              </w:rPr>
            </w:pPr>
            <w:r w:rsidRPr="00BC2D59">
              <w:rPr>
                <w:rFonts w:ascii="Arial Narrow" w:hAnsi="Arial Narrow"/>
                <w:color w:val="000000" w:themeColor="text1"/>
                <w:szCs w:val="24"/>
                <w:highlight w:val="cyan"/>
              </w:rPr>
              <w:t xml:space="preserve">Country: </w:t>
            </w:r>
            <w:r w:rsidRPr="00BC2D59">
              <w:rPr>
                <w:rFonts w:ascii="Arial Narrow" w:hAnsi="Arial Narrow"/>
                <w:color w:val="000000" w:themeColor="text1"/>
                <w:szCs w:val="24"/>
                <w:highlight w:val="cyan"/>
              </w:rPr>
              <w:tab/>
            </w:r>
            <w:r w:rsidRPr="00BC2D59">
              <w:rPr>
                <w:rFonts w:ascii="Arial Narrow" w:hAnsi="Arial Narrow"/>
                <w:color w:val="000000" w:themeColor="text1"/>
                <w:szCs w:val="24"/>
                <w:highlight w:val="cyan"/>
              </w:rPr>
              <w:tab/>
            </w:r>
            <w:r w:rsidRPr="00BC2D59">
              <w:rPr>
                <w:rFonts w:ascii="Arial Narrow" w:hAnsi="Arial Narrow"/>
                <w:color w:val="000000" w:themeColor="text1"/>
                <w:szCs w:val="24"/>
                <w:highlight w:val="cyan"/>
              </w:rPr>
              <w:tab/>
            </w:r>
            <w:r w:rsidRPr="00BC2D59">
              <w:rPr>
                <w:rFonts w:ascii="Arial Narrow" w:hAnsi="Arial Narrow"/>
                <w:b/>
                <w:bCs/>
                <w:color w:val="000000" w:themeColor="text1"/>
                <w:szCs w:val="24"/>
                <w:highlight w:val="cyan"/>
              </w:rPr>
              <w:t>Cameroon</w:t>
            </w:r>
          </w:p>
          <w:p w14:paraId="326DA700" w14:textId="43AF9417" w:rsidR="009265EA" w:rsidRPr="00BC2D59" w:rsidRDefault="009265EA" w:rsidP="007259F6">
            <w:pPr>
              <w:spacing w:before="80"/>
              <w:ind w:left="175"/>
              <w:rPr>
                <w:rFonts w:ascii="Arial Narrow" w:hAnsi="Arial Narrow"/>
                <w:color w:val="000000" w:themeColor="text1"/>
                <w:szCs w:val="24"/>
              </w:rPr>
            </w:pPr>
            <w:r w:rsidRPr="00BC2D59">
              <w:rPr>
                <w:rFonts w:ascii="Arial Narrow" w:hAnsi="Arial Narrow"/>
                <w:color w:val="000000" w:themeColor="text1"/>
                <w:szCs w:val="24"/>
                <w:highlight w:val="cyan"/>
              </w:rPr>
              <w:t xml:space="preserve">Telephone: </w:t>
            </w:r>
            <w:r w:rsidRPr="00BC2D59">
              <w:rPr>
                <w:rFonts w:ascii="Arial Narrow" w:hAnsi="Arial Narrow"/>
                <w:color w:val="000000" w:themeColor="text1"/>
                <w:szCs w:val="24"/>
                <w:highlight w:val="cyan"/>
              </w:rPr>
              <w:tab/>
            </w:r>
            <w:r w:rsidRPr="00BC2D59">
              <w:rPr>
                <w:rFonts w:ascii="Arial Narrow" w:hAnsi="Arial Narrow"/>
                <w:color w:val="000000" w:themeColor="text1"/>
                <w:szCs w:val="24"/>
                <w:highlight w:val="cyan"/>
              </w:rPr>
              <w:tab/>
            </w:r>
            <w:r w:rsidRPr="00BC2D59">
              <w:rPr>
                <w:rFonts w:ascii="Arial Narrow" w:hAnsi="Arial Narrow"/>
                <w:b/>
                <w:bCs/>
                <w:color w:val="000000" w:themeColor="text1"/>
                <w:szCs w:val="24"/>
                <w:highlight w:val="cyan"/>
              </w:rPr>
              <w:tab/>
            </w:r>
            <w:r w:rsidR="00F13ABB" w:rsidRPr="00BC2D59">
              <w:rPr>
                <w:rFonts w:ascii="Arial Narrow" w:hAnsi="Arial Narrow"/>
                <w:b/>
                <w:bCs/>
                <w:color w:val="000000" w:themeColor="text1"/>
                <w:szCs w:val="24"/>
                <w:highlight w:val="cyan"/>
              </w:rPr>
              <w:t xml:space="preserve">+237 </w:t>
            </w:r>
            <w:r w:rsidR="0090119E" w:rsidRPr="00BC2D59">
              <w:rPr>
                <w:rFonts w:ascii="Arial Narrow" w:hAnsi="Arial Narrow"/>
                <w:b/>
                <w:bCs/>
                <w:color w:val="000000" w:themeColor="text1"/>
                <w:szCs w:val="24"/>
                <w:highlight w:val="cyan"/>
                <w:lang w:val="fr-CM"/>
              </w:rPr>
              <w:t>677755510</w:t>
            </w:r>
          </w:p>
          <w:p w14:paraId="33AC73C2" w14:textId="0E8A6BF7" w:rsidR="009265EA" w:rsidRPr="00BC2D59" w:rsidRDefault="009265EA" w:rsidP="007259F6">
            <w:pPr>
              <w:ind w:left="175" w:right="2"/>
              <w:rPr>
                <w:rFonts w:ascii="Arial Narrow" w:hAnsi="Arial Narrow"/>
                <w:color w:val="000000" w:themeColor="text1"/>
                <w:szCs w:val="24"/>
              </w:rPr>
            </w:pPr>
            <w:r w:rsidRPr="00BC2D59">
              <w:rPr>
                <w:rFonts w:ascii="Arial Narrow" w:hAnsi="Arial Narrow"/>
                <w:color w:val="000000" w:themeColor="text1"/>
                <w:szCs w:val="24"/>
              </w:rPr>
              <w:t xml:space="preserve">Electronic mail address: </w:t>
            </w:r>
            <w:r w:rsidRPr="00BC2D59">
              <w:rPr>
                <w:rFonts w:ascii="Arial Narrow" w:hAnsi="Arial Narrow"/>
                <w:color w:val="000000" w:themeColor="text1"/>
                <w:szCs w:val="24"/>
              </w:rPr>
              <w:tab/>
            </w:r>
            <w:bookmarkEnd w:id="36"/>
            <w:r w:rsidRPr="00BC2D59">
              <w:rPr>
                <w:rFonts w:ascii="Arial Narrow" w:hAnsi="Arial Narrow"/>
                <w:b/>
                <w:bCs/>
                <w:color w:val="000000" w:themeColor="text1"/>
                <w:szCs w:val="24"/>
              </w:rPr>
              <w:t xml:space="preserve"> </w:t>
            </w:r>
            <w:r w:rsidR="002025BA" w:rsidRPr="00BC2D59">
              <w:rPr>
                <w:rFonts w:ascii="Arial Narrow" w:hAnsi="Arial Narrow"/>
                <w:b/>
                <w:bCs/>
                <w:color w:val="000000" w:themeColor="text1"/>
                <w:szCs w:val="24"/>
              </w:rPr>
              <w:t>awohndang@gmail.com</w:t>
            </w:r>
          </w:p>
          <w:p w14:paraId="79E19B43" w14:textId="77777777" w:rsidR="009265EA" w:rsidRPr="00BC2D59" w:rsidRDefault="009265EA" w:rsidP="007259F6">
            <w:pPr>
              <w:ind w:left="175" w:right="2"/>
              <w:rPr>
                <w:rFonts w:ascii="Arial Narrow" w:hAnsi="Arial Narrow"/>
                <w:color w:val="000000" w:themeColor="text1"/>
                <w:szCs w:val="24"/>
              </w:rPr>
            </w:pPr>
            <w:r w:rsidRPr="00BC2D59">
              <w:rPr>
                <w:rFonts w:ascii="Arial Narrow" w:hAnsi="Arial Narrow"/>
                <w:color w:val="000000" w:themeColor="text1"/>
                <w:szCs w:val="24"/>
              </w:rPr>
              <w:t xml:space="preserve">External audit organization: </w:t>
            </w:r>
            <w:r w:rsidRPr="00BC2D59">
              <w:rPr>
                <w:rFonts w:ascii="Arial Narrow" w:hAnsi="Arial Narrow"/>
                <w:color w:val="000000" w:themeColor="text1"/>
                <w:szCs w:val="24"/>
              </w:rPr>
              <w:tab/>
            </w:r>
          </w:p>
          <w:p w14:paraId="5F0E459C" w14:textId="01278C9D" w:rsidR="009265EA" w:rsidRPr="00BC2D59" w:rsidRDefault="009265EA" w:rsidP="007259F6">
            <w:pPr>
              <w:ind w:left="175" w:right="2"/>
              <w:rPr>
                <w:rFonts w:ascii="Arial Narrow" w:hAnsi="Arial Narrow"/>
                <w:b/>
                <w:bCs/>
                <w:color w:val="000000" w:themeColor="text1"/>
                <w:szCs w:val="24"/>
              </w:rPr>
            </w:pPr>
            <w:r w:rsidRPr="00BC2D59">
              <w:rPr>
                <w:rFonts w:ascii="Arial Narrow" w:hAnsi="Arial Narrow"/>
                <w:color w:val="000000" w:themeColor="text1"/>
                <w:szCs w:val="24"/>
                <w:highlight w:val="cyan"/>
              </w:rPr>
              <w:t>Project Manager:</w:t>
            </w:r>
            <w:r w:rsidR="00AF3411" w:rsidRPr="00BC2D59">
              <w:rPr>
                <w:rFonts w:ascii="Arial Narrow" w:hAnsi="Arial Narrow"/>
                <w:color w:val="000000" w:themeColor="text1"/>
                <w:szCs w:val="24"/>
                <w:highlight w:val="cyan"/>
              </w:rPr>
              <w:t xml:space="preserve"> Chief of Technical Service </w:t>
            </w:r>
            <w:r w:rsidR="00905D44" w:rsidRPr="00BC2D59">
              <w:rPr>
                <w:rFonts w:ascii="Arial Narrow" w:hAnsi="Arial Narrow"/>
                <w:color w:val="000000" w:themeColor="text1"/>
                <w:szCs w:val="24"/>
                <w:highlight w:val="cyan"/>
              </w:rPr>
              <w:t>FUNDONG</w:t>
            </w:r>
            <w:r w:rsidR="00613E76" w:rsidRPr="00BC2D59">
              <w:rPr>
                <w:rFonts w:ascii="Arial Narrow" w:hAnsi="Arial Narrow"/>
                <w:color w:val="000000" w:themeColor="text1"/>
                <w:szCs w:val="24"/>
                <w:highlight w:val="cyan"/>
              </w:rPr>
              <w:t xml:space="preserve"> </w:t>
            </w:r>
            <w:r w:rsidR="0082389E" w:rsidRPr="00BC2D59">
              <w:rPr>
                <w:rFonts w:ascii="Arial Narrow" w:hAnsi="Arial Narrow"/>
                <w:color w:val="000000" w:themeColor="text1"/>
                <w:szCs w:val="24"/>
                <w:highlight w:val="cyan"/>
              </w:rPr>
              <w:t xml:space="preserve"> </w:t>
            </w:r>
            <w:r w:rsidR="00AF3411" w:rsidRPr="00BC2D59">
              <w:rPr>
                <w:rFonts w:ascii="Arial Narrow" w:hAnsi="Arial Narrow"/>
                <w:color w:val="000000" w:themeColor="text1"/>
                <w:szCs w:val="24"/>
                <w:highlight w:val="cyan"/>
              </w:rPr>
              <w:t xml:space="preserve"> Council</w:t>
            </w:r>
            <w:r w:rsidR="003B7665" w:rsidRPr="00BC2D59">
              <w:rPr>
                <w:rFonts w:ascii="Arial Narrow" w:hAnsi="Arial Narrow"/>
                <w:color w:val="000000" w:themeColor="text1"/>
                <w:szCs w:val="24"/>
                <w:highlight w:val="cyan"/>
              </w:rPr>
              <w:t xml:space="preserve"> or his Representative</w:t>
            </w:r>
            <w:r w:rsidRPr="00BC2D59">
              <w:rPr>
                <w:rFonts w:ascii="Arial Narrow" w:hAnsi="Arial Narrow"/>
                <w:color w:val="000000" w:themeColor="text1"/>
                <w:szCs w:val="24"/>
              </w:rPr>
              <w:tab/>
            </w:r>
          </w:p>
        </w:tc>
      </w:tr>
      <w:tr w:rsidR="009265EA" w:rsidRPr="00BC2D59"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BC2D59" w:rsidRDefault="009265EA" w:rsidP="007259F6">
            <w:pPr>
              <w:ind w:firstLine="142"/>
              <w:rPr>
                <w:rFonts w:ascii="Arial Narrow" w:hAnsi="Arial Narrow"/>
                <w:b/>
                <w:color w:val="auto"/>
                <w:szCs w:val="24"/>
              </w:rPr>
            </w:pPr>
            <w:r w:rsidRPr="00BC2D59">
              <w:rPr>
                <w:rFonts w:ascii="Arial Narrow" w:hAnsi="Arial Narrow"/>
                <w:b/>
                <w:color w:val="auto"/>
                <w:szCs w:val="24"/>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BC2D59" w:rsidRDefault="009265EA" w:rsidP="00EB4FB4">
            <w:pPr>
              <w:spacing w:after="200"/>
              <w:ind w:left="175" w:right="2"/>
              <w:rPr>
                <w:rFonts w:ascii="Arial Narrow" w:hAnsi="Arial Narrow"/>
                <w:color w:val="auto"/>
                <w:szCs w:val="24"/>
              </w:rPr>
            </w:pPr>
            <w:r w:rsidRPr="00BC2D59">
              <w:rPr>
                <w:rFonts w:ascii="Arial Narrow" w:hAnsi="Arial Narrow"/>
                <w:color w:val="auto"/>
                <w:szCs w:val="24"/>
              </w:rPr>
              <w:t xml:space="preserve">The Intended Completion Date for the whole of the Works shall be </w:t>
            </w:r>
            <w:r w:rsidR="00EB4FB4" w:rsidRPr="00BC2D59">
              <w:rPr>
                <w:rFonts w:ascii="Arial Narrow" w:hAnsi="Arial Narrow"/>
                <w:b/>
                <w:bCs/>
                <w:color w:val="auto"/>
                <w:szCs w:val="24"/>
              </w:rPr>
              <w:t>ni</w:t>
            </w:r>
            <w:r w:rsidRPr="00BC2D59">
              <w:rPr>
                <w:rFonts w:ascii="Arial Narrow" w:hAnsi="Arial Narrow"/>
                <w:b/>
                <w:bCs/>
                <w:color w:val="auto"/>
                <w:szCs w:val="24"/>
              </w:rPr>
              <w:t>n</w:t>
            </w:r>
            <w:r w:rsidR="00EB4FB4" w:rsidRPr="00BC2D59">
              <w:rPr>
                <w:rFonts w:ascii="Arial Narrow" w:hAnsi="Arial Narrow"/>
                <w:b/>
                <w:bCs/>
                <w:color w:val="auto"/>
                <w:szCs w:val="24"/>
              </w:rPr>
              <w:t>ety (9</w:t>
            </w:r>
            <w:r w:rsidRPr="00BC2D59">
              <w:rPr>
                <w:rFonts w:ascii="Arial Narrow" w:hAnsi="Arial Narrow"/>
                <w:b/>
                <w:bCs/>
                <w:color w:val="auto"/>
                <w:szCs w:val="24"/>
              </w:rPr>
              <w:t>0) days from notification of the service order to start work.</w:t>
            </w:r>
          </w:p>
        </w:tc>
      </w:tr>
      <w:tr w:rsidR="009265EA" w:rsidRPr="00BC2D59"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66FDC95F" w:rsidR="009265EA" w:rsidRPr="00BC2D59" w:rsidRDefault="009265EA" w:rsidP="00E5015D">
            <w:pPr>
              <w:tabs>
                <w:tab w:val="left" w:pos="556"/>
              </w:tabs>
              <w:spacing w:after="200"/>
              <w:ind w:left="175" w:right="2"/>
              <w:rPr>
                <w:rFonts w:ascii="Arial Narrow" w:hAnsi="Arial Narrow"/>
                <w:szCs w:val="24"/>
              </w:rPr>
            </w:pPr>
            <w:r w:rsidRPr="00BC2D59">
              <w:rPr>
                <w:rFonts w:ascii="Arial Narrow" w:hAnsi="Arial Narrow"/>
                <w:szCs w:val="24"/>
              </w:rPr>
              <w:t>The Project Manager</w:t>
            </w:r>
            <w:r w:rsidR="005E1BD9" w:rsidRPr="00BC2D59">
              <w:rPr>
                <w:rFonts w:ascii="Arial Narrow" w:hAnsi="Arial Narrow"/>
                <w:b/>
                <w:bCs/>
                <w:color w:val="000000" w:themeColor="text1"/>
                <w:szCs w:val="24"/>
              </w:rPr>
              <w:t>.</w:t>
            </w:r>
            <w:r w:rsidR="00495252" w:rsidRPr="00BC2D59">
              <w:rPr>
                <w:rFonts w:ascii="Arial Narrow" w:hAnsi="Arial Narrow"/>
                <w:b/>
                <w:bCs/>
                <w:color w:val="000000" w:themeColor="text1"/>
                <w:szCs w:val="24"/>
              </w:rPr>
              <w:t xml:space="preserve"> </w:t>
            </w:r>
            <w:r w:rsidR="00495252" w:rsidRPr="00BC2D59">
              <w:rPr>
                <w:rFonts w:ascii="Arial Narrow" w:hAnsi="Arial Narrow"/>
                <w:b/>
                <w:bCs/>
                <w:color w:val="000000" w:themeColor="text1"/>
                <w:szCs w:val="24"/>
                <w:highlight w:val="cyan"/>
              </w:rPr>
              <w:t xml:space="preserve">Chief of Technical Service, </w:t>
            </w:r>
            <w:r w:rsidR="00905D44" w:rsidRPr="00BC2D59">
              <w:rPr>
                <w:rFonts w:ascii="Arial Narrow" w:hAnsi="Arial Narrow"/>
                <w:b/>
                <w:bCs/>
                <w:color w:val="000000" w:themeColor="text1"/>
                <w:szCs w:val="24"/>
                <w:highlight w:val="cyan"/>
              </w:rPr>
              <w:t>FUNDONG</w:t>
            </w:r>
            <w:r w:rsidR="00613E76" w:rsidRPr="00BC2D59">
              <w:rPr>
                <w:rFonts w:ascii="Arial Narrow" w:hAnsi="Arial Narrow"/>
                <w:b/>
                <w:bCs/>
                <w:color w:val="000000" w:themeColor="text1"/>
                <w:szCs w:val="24"/>
                <w:highlight w:val="cyan"/>
              </w:rPr>
              <w:t xml:space="preserve"> </w:t>
            </w:r>
            <w:r w:rsidR="0082389E" w:rsidRPr="00BC2D59">
              <w:rPr>
                <w:rFonts w:ascii="Arial Narrow" w:hAnsi="Arial Narrow"/>
                <w:b/>
                <w:bCs/>
                <w:color w:val="000000" w:themeColor="text1"/>
                <w:szCs w:val="24"/>
                <w:highlight w:val="cyan"/>
              </w:rPr>
              <w:t xml:space="preserve"> </w:t>
            </w:r>
            <w:r w:rsidR="00495252" w:rsidRPr="00BC2D59">
              <w:rPr>
                <w:rFonts w:ascii="Arial Narrow" w:hAnsi="Arial Narrow"/>
                <w:b/>
                <w:bCs/>
                <w:color w:val="000000" w:themeColor="text1"/>
                <w:szCs w:val="24"/>
                <w:highlight w:val="cyan"/>
              </w:rPr>
              <w:t xml:space="preserve"> Council or Representative.</w:t>
            </w:r>
            <w:r w:rsidR="00495252" w:rsidRPr="00BC2D59">
              <w:rPr>
                <w:rFonts w:ascii="Arial Narrow" w:hAnsi="Arial Narrow"/>
                <w:b/>
                <w:bCs/>
                <w:color w:val="000000" w:themeColor="text1"/>
                <w:szCs w:val="24"/>
              </w:rPr>
              <w:t xml:space="preserve"> </w:t>
            </w:r>
          </w:p>
        </w:tc>
      </w:tr>
      <w:tr w:rsidR="009265EA" w:rsidRPr="00BC2D59"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2F15ECBE" w:rsidR="009265EA" w:rsidRPr="00BC2D59" w:rsidRDefault="009265EA" w:rsidP="00E5015D">
            <w:pPr>
              <w:spacing w:after="200"/>
              <w:ind w:left="175" w:right="2"/>
              <w:rPr>
                <w:rFonts w:ascii="Arial Narrow" w:hAnsi="Arial Narrow"/>
                <w:b/>
                <w:bCs/>
                <w:szCs w:val="24"/>
              </w:rPr>
            </w:pPr>
            <w:r w:rsidRPr="00BC2D59">
              <w:rPr>
                <w:rFonts w:ascii="Arial Narrow" w:hAnsi="Arial Narrow"/>
                <w:b/>
                <w:bCs/>
                <w:szCs w:val="24"/>
              </w:rPr>
              <w:t xml:space="preserve">The Site is located in Cameroon, in the </w:t>
            </w:r>
            <w:r w:rsidR="00905D44" w:rsidRPr="00BC2D59">
              <w:rPr>
                <w:rFonts w:ascii="Arial Narrow" w:hAnsi="Arial Narrow"/>
                <w:b/>
                <w:bCs/>
                <w:szCs w:val="24"/>
                <w:highlight w:val="cyan"/>
              </w:rPr>
              <w:t>FUNDONG</w:t>
            </w:r>
            <w:r w:rsidR="00613E76" w:rsidRPr="00BC2D59">
              <w:rPr>
                <w:rFonts w:ascii="Arial Narrow" w:hAnsi="Arial Narrow"/>
                <w:b/>
                <w:bCs/>
                <w:szCs w:val="24"/>
                <w:highlight w:val="cyan"/>
              </w:rPr>
              <w:t xml:space="preserve"> </w:t>
            </w:r>
            <w:r w:rsidR="0082389E" w:rsidRPr="00BC2D59">
              <w:rPr>
                <w:rFonts w:ascii="Arial Narrow" w:hAnsi="Arial Narrow"/>
                <w:b/>
                <w:bCs/>
                <w:szCs w:val="24"/>
                <w:highlight w:val="cyan"/>
              </w:rPr>
              <w:t xml:space="preserve"> </w:t>
            </w:r>
            <w:r w:rsidR="005E1BD9" w:rsidRPr="00BC2D59">
              <w:rPr>
                <w:rFonts w:ascii="Arial Narrow" w:hAnsi="Arial Narrow"/>
                <w:b/>
                <w:bCs/>
                <w:szCs w:val="24"/>
                <w:highlight w:val="cyan"/>
              </w:rPr>
              <w:t xml:space="preserve"> </w:t>
            </w:r>
            <w:r w:rsidR="00610E03" w:rsidRPr="00BC2D59">
              <w:rPr>
                <w:rFonts w:ascii="Arial Narrow" w:hAnsi="Arial Narrow"/>
                <w:b/>
                <w:bCs/>
                <w:noProof/>
                <w:szCs w:val="24"/>
                <w:highlight w:val="cyan"/>
              </w:rPr>
              <w:t>Subd</w:t>
            </w:r>
            <w:r w:rsidRPr="00BC2D59">
              <w:rPr>
                <w:rFonts w:ascii="Arial Narrow" w:hAnsi="Arial Narrow"/>
                <w:b/>
                <w:bCs/>
                <w:noProof/>
                <w:szCs w:val="24"/>
                <w:highlight w:val="cyan"/>
              </w:rPr>
              <w:t>ivision.</w:t>
            </w:r>
          </w:p>
        </w:tc>
      </w:tr>
      <w:tr w:rsidR="009265EA" w:rsidRPr="00BC2D59"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BC2D59" w:rsidRDefault="009265EA" w:rsidP="007259F6">
            <w:pPr>
              <w:tabs>
                <w:tab w:val="left" w:pos="556"/>
              </w:tabs>
              <w:spacing w:after="200"/>
              <w:ind w:left="175" w:right="2"/>
              <w:rPr>
                <w:rFonts w:ascii="Arial Narrow" w:hAnsi="Arial Narrow"/>
                <w:b/>
                <w:bCs/>
                <w:szCs w:val="24"/>
              </w:rPr>
            </w:pPr>
            <w:r w:rsidRPr="00BC2D59">
              <w:rPr>
                <w:rFonts w:ascii="Arial Narrow" w:hAnsi="Arial Narrow"/>
                <w:b/>
                <w:bCs/>
                <w:szCs w:val="24"/>
              </w:rPr>
              <w:t>The Start Date shall be on the notification of the start-up service order.</w:t>
            </w:r>
          </w:p>
        </w:tc>
      </w:tr>
      <w:tr w:rsidR="009265EA" w:rsidRPr="00BC2D59"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1.1 (</w:t>
            </w:r>
            <w:proofErr w:type="spellStart"/>
            <w:r w:rsidRPr="00BC2D59">
              <w:rPr>
                <w:rFonts w:ascii="Arial Narrow" w:hAnsi="Arial Narrow"/>
                <w:b/>
                <w:szCs w:val="24"/>
              </w:rPr>
              <w:t>hh</w:t>
            </w:r>
            <w:proofErr w:type="spellEnd"/>
            <w:r w:rsidRPr="00BC2D59">
              <w:rPr>
                <w:rFonts w:ascii="Arial Narrow" w:hAnsi="Arial Narrow"/>
                <w:b/>
                <w:szCs w:val="24"/>
              </w:rPr>
              <w:t>)</w:t>
            </w:r>
          </w:p>
        </w:tc>
        <w:tc>
          <w:tcPr>
            <w:tcW w:w="8910" w:type="dxa"/>
            <w:tcBorders>
              <w:top w:val="single" w:sz="6" w:space="0" w:color="auto"/>
              <w:left w:val="single" w:sz="6" w:space="0" w:color="auto"/>
              <w:bottom w:val="single" w:sz="6" w:space="0" w:color="auto"/>
              <w:right w:val="single" w:sz="6" w:space="0" w:color="auto"/>
            </w:tcBorders>
          </w:tcPr>
          <w:p w14:paraId="4979FB36" w14:textId="2E9E3090" w:rsidR="009265EA" w:rsidRPr="00BC2D59" w:rsidRDefault="009265EA" w:rsidP="00410FE6">
            <w:pPr>
              <w:spacing w:after="200"/>
              <w:ind w:left="175" w:right="2"/>
              <w:rPr>
                <w:rFonts w:ascii="Arial Narrow" w:hAnsi="Arial Narrow"/>
                <w:b/>
                <w:color w:val="auto"/>
                <w:szCs w:val="24"/>
                <w:highlight w:val="cyan"/>
              </w:rPr>
            </w:pPr>
            <w:r w:rsidRPr="00BC2D59">
              <w:rPr>
                <w:rFonts w:ascii="Arial Narrow" w:hAnsi="Arial Narrow"/>
                <w:szCs w:val="24"/>
              </w:rPr>
              <w:t xml:space="preserve">The Works consist of </w:t>
            </w:r>
            <w:r w:rsidR="00536F8B" w:rsidRPr="00BC2D59">
              <w:rPr>
                <w:rFonts w:ascii="Arial Narrow" w:hAnsi="Arial Narrow"/>
                <w:b/>
                <w:bCs/>
                <w:color w:val="auto"/>
                <w:szCs w:val="24"/>
                <w:highlight w:val="cyan"/>
              </w:rPr>
              <w:t>THE CONSTRUCTION OF EIGHTEEN (18) MARKET SHEDS AT THE FUNDONG MODERN MARKET IN FUNDONG MUNICIPALITY, BOYO DIVISION OF THE NORTH WEST REGION</w:t>
            </w:r>
            <w:r w:rsidR="00D9287F" w:rsidRPr="00BC2D59">
              <w:rPr>
                <w:rFonts w:ascii="Arial Narrow" w:hAnsi="Arial Narrow"/>
                <w:b/>
                <w:color w:val="auto"/>
                <w:szCs w:val="24"/>
                <w:highlight w:val="cyan"/>
              </w:rPr>
              <w:t>.</w:t>
            </w:r>
          </w:p>
        </w:tc>
      </w:tr>
      <w:tr w:rsidR="009265EA" w:rsidRPr="00BC2D59"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BC2D59" w:rsidRDefault="009265EA" w:rsidP="007259F6">
            <w:pPr>
              <w:spacing w:after="200"/>
              <w:ind w:left="175" w:right="-72"/>
              <w:rPr>
                <w:rFonts w:ascii="Arial Narrow" w:hAnsi="Arial Narrow"/>
                <w:b/>
                <w:bCs/>
                <w:szCs w:val="24"/>
              </w:rPr>
            </w:pPr>
            <w:r w:rsidRPr="00BC2D59">
              <w:rPr>
                <w:rFonts w:ascii="Arial Narrow" w:hAnsi="Arial Narrow"/>
                <w:color w:val="auto"/>
                <w:szCs w:val="24"/>
              </w:rPr>
              <w:t xml:space="preserve">Sectional Completions are: </w:t>
            </w:r>
            <w:r w:rsidRPr="00BC2D59">
              <w:rPr>
                <w:rFonts w:ascii="Arial Narrow" w:hAnsi="Arial Narrow"/>
                <w:i/>
                <w:color w:val="auto"/>
                <w:szCs w:val="24"/>
              </w:rPr>
              <w:t>[insert nature and dates, if appropriate]</w:t>
            </w:r>
            <w:r w:rsidRPr="00BC2D59">
              <w:rPr>
                <w:rFonts w:ascii="Arial Narrow" w:hAnsi="Arial Narrow"/>
                <w:color w:val="auto"/>
                <w:szCs w:val="24"/>
              </w:rPr>
              <w:t xml:space="preserve"> </w:t>
            </w:r>
            <w:r w:rsidRPr="00BC2D59">
              <w:rPr>
                <w:rFonts w:ascii="Arial Narrow" w:hAnsi="Arial Narrow"/>
                <w:b/>
                <w:bCs/>
                <w:color w:val="auto"/>
                <w:szCs w:val="24"/>
              </w:rPr>
              <w:t xml:space="preserve">(NOT APPLICABLE) </w:t>
            </w:r>
          </w:p>
        </w:tc>
      </w:tr>
      <w:tr w:rsidR="009265EA" w:rsidRPr="00BC2D59"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2.3(</w:t>
            </w:r>
            <w:proofErr w:type="spellStart"/>
            <w:r w:rsidRPr="00BC2D59">
              <w:rPr>
                <w:rFonts w:ascii="Arial Narrow" w:hAnsi="Arial Narrow"/>
                <w:b/>
                <w:szCs w:val="24"/>
              </w:rPr>
              <w:t>i</w:t>
            </w:r>
            <w:proofErr w:type="spellEnd"/>
            <w:r w:rsidRPr="00BC2D59">
              <w:rPr>
                <w:rFonts w:ascii="Arial Narrow" w:hAnsi="Arial Narrow"/>
                <w:b/>
                <w:szCs w:val="24"/>
              </w:rPr>
              <w:t>)</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BC2D59" w:rsidRDefault="009265EA" w:rsidP="007259F6">
            <w:pPr>
              <w:tabs>
                <w:tab w:val="left" w:pos="1080"/>
              </w:tabs>
              <w:suppressAutoHyphens/>
              <w:overflowPunct w:val="0"/>
              <w:autoSpaceDE w:val="0"/>
              <w:autoSpaceDN w:val="0"/>
              <w:adjustRightInd w:val="0"/>
              <w:spacing w:before="120" w:after="120"/>
              <w:ind w:left="175" w:right="36"/>
              <w:textAlignment w:val="baseline"/>
              <w:rPr>
                <w:rFonts w:ascii="Arial Narrow" w:hAnsi="Arial Narrow"/>
                <w:szCs w:val="24"/>
              </w:rPr>
            </w:pPr>
            <w:r w:rsidRPr="00BC2D59">
              <w:rPr>
                <w:rFonts w:ascii="Arial Narrow" w:hAnsi="Arial Narrow"/>
                <w:szCs w:val="24"/>
              </w:rPr>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BC2D59">
              <w:rPr>
                <w:rFonts w:ascii="Arial Narrow" w:hAnsi="Arial Narrow"/>
                <w:szCs w:val="24"/>
                <w:vertAlign w:val="superscript"/>
              </w:rPr>
              <w:footnoteReference w:id="2"/>
            </w:r>
            <w:r w:rsidRPr="00BC2D59">
              <w:rPr>
                <w:rFonts w:ascii="Arial Narrow" w:hAnsi="Arial Narrow"/>
                <w:szCs w:val="24"/>
              </w:rPr>
              <w:t xml:space="preserve"> the model Environmental and Social Clauses Booklet (CCES)-March 2024 constitutes a mandatory reference for this contract, the project's Environmental and Social Management Framework (ESMF) is </w:t>
            </w:r>
            <w:r w:rsidRPr="00BC2D59">
              <w:rPr>
                <w:rFonts w:ascii="Arial Narrow" w:hAnsi="Arial Narrow"/>
                <w:szCs w:val="24"/>
              </w:rPr>
              <w:lastRenderedPageBreak/>
              <w:t xml:space="preserve">appended to the tender documents and serves as the basis for drawing up the worksite ESMP and any other document </w:t>
            </w:r>
            <w:r w:rsidRPr="00BC2D59">
              <w:rPr>
                <w:rFonts w:ascii="Arial Narrow" w:hAnsi="Arial Narrow"/>
                <w:b/>
                <w:szCs w:val="24"/>
              </w:rPr>
              <w:t>listed in the PCC</w:t>
            </w:r>
            <w:r w:rsidRPr="00BC2D59">
              <w:rPr>
                <w:rFonts w:ascii="Arial Narrow" w:hAnsi="Arial Narrow"/>
                <w:szCs w:val="24"/>
              </w:rPr>
              <w:t xml:space="preserve"> as forming part of the Contract.</w:t>
            </w:r>
          </w:p>
        </w:tc>
      </w:tr>
      <w:tr w:rsidR="009265EA" w:rsidRPr="00BC2D59"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BC2D59" w:rsidRDefault="009265EA" w:rsidP="007259F6">
            <w:pPr>
              <w:spacing w:after="200"/>
              <w:ind w:left="175" w:right="-72"/>
              <w:rPr>
                <w:rFonts w:ascii="Arial Narrow" w:hAnsi="Arial Narrow"/>
                <w:szCs w:val="24"/>
              </w:rPr>
            </w:pPr>
            <w:r w:rsidRPr="00BC2D59">
              <w:rPr>
                <w:rFonts w:ascii="Arial Narrow" w:hAnsi="Arial Narrow"/>
                <w:szCs w:val="24"/>
              </w:rPr>
              <w:t xml:space="preserve">The language of the contract is </w:t>
            </w:r>
            <w:r w:rsidRPr="00BC2D59">
              <w:rPr>
                <w:rFonts w:ascii="Arial Narrow" w:hAnsi="Arial Narrow"/>
                <w:b/>
                <w:bCs/>
                <w:szCs w:val="24"/>
              </w:rPr>
              <w:t>English</w:t>
            </w:r>
            <w:r w:rsidRPr="00BC2D59">
              <w:rPr>
                <w:rFonts w:ascii="Arial Narrow" w:hAnsi="Arial Narrow"/>
                <w:szCs w:val="24"/>
              </w:rPr>
              <w:t xml:space="preserve"> </w:t>
            </w:r>
          </w:p>
          <w:p w14:paraId="31068012" w14:textId="77777777" w:rsidR="009265EA" w:rsidRPr="00BC2D59" w:rsidRDefault="009265EA" w:rsidP="007259F6">
            <w:pPr>
              <w:tabs>
                <w:tab w:val="left" w:pos="556"/>
              </w:tabs>
              <w:spacing w:after="200"/>
              <w:ind w:left="175" w:right="-72"/>
              <w:rPr>
                <w:rFonts w:ascii="Arial Narrow" w:hAnsi="Arial Narrow"/>
                <w:szCs w:val="24"/>
              </w:rPr>
            </w:pPr>
            <w:r w:rsidRPr="00BC2D59">
              <w:rPr>
                <w:rFonts w:ascii="Arial Narrow" w:hAnsi="Arial Narrow"/>
                <w:szCs w:val="24"/>
              </w:rPr>
              <w:t>The law in force in the Republic of Cameroon.</w:t>
            </w:r>
          </w:p>
        </w:tc>
      </w:tr>
      <w:tr w:rsidR="009265EA" w:rsidRPr="00BC2D59"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BC2D59" w:rsidRDefault="009265EA" w:rsidP="007259F6">
            <w:pPr>
              <w:spacing w:after="200"/>
              <w:ind w:left="175" w:right="-72"/>
              <w:rPr>
                <w:rFonts w:ascii="Arial Narrow" w:hAnsi="Arial Narrow"/>
                <w:szCs w:val="24"/>
              </w:rPr>
            </w:pPr>
            <w:r w:rsidRPr="00BC2D59">
              <w:rPr>
                <w:rFonts w:ascii="Arial Narrow" w:hAnsi="Arial Narrow"/>
                <w:szCs w:val="24"/>
              </w:rPr>
              <w:t>The Project manager may not delegate any of his duties and responsibilities.</w:t>
            </w:r>
          </w:p>
        </w:tc>
      </w:tr>
      <w:tr w:rsidR="009265EA" w:rsidRPr="00BC2D59"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BC2D59" w:rsidRDefault="009265EA" w:rsidP="007259F6">
            <w:pPr>
              <w:tabs>
                <w:tab w:val="right" w:pos="7254"/>
              </w:tabs>
              <w:spacing w:after="200"/>
              <w:ind w:left="175"/>
              <w:rPr>
                <w:rFonts w:ascii="Arial Narrow" w:hAnsi="Arial Narrow"/>
                <w:b/>
                <w:bCs/>
                <w:szCs w:val="24"/>
                <w:highlight w:val="yellow"/>
              </w:rPr>
            </w:pPr>
            <w:r w:rsidRPr="00BC2D59">
              <w:rPr>
                <w:rFonts w:ascii="Arial Narrow" w:hAnsi="Arial Narrow"/>
                <w:b/>
                <w:bCs/>
                <w:szCs w:val="24"/>
              </w:rPr>
              <w:t>NOT APPLICABLE)</w:t>
            </w:r>
          </w:p>
        </w:tc>
      </w:tr>
      <w:tr w:rsidR="009265EA" w:rsidRPr="00BC2D59"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BC2D59" w:rsidRDefault="009265EA" w:rsidP="007259F6">
            <w:pPr>
              <w:spacing w:after="200"/>
              <w:ind w:left="175" w:right="-72"/>
              <w:rPr>
                <w:rFonts w:ascii="Arial Narrow" w:hAnsi="Arial Narrow"/>
                <w:szCs w:val="24"/>
              </w:rPr>
            </w:pPr>
            <w:r w:rsidRPr="00BC2D59">
              <w:rPr>
                <w:rFonts w:ascii="Arial Narrow" w:hAnsi="Arial Narrow"/>
                <w:szCs w:val="24"/>
              </w:rPr>
              <w:t>The minimum insurance amounts and deductibles shall be:</w:t>
            </w:r>
          </w:p>
          <w:p w14:paraId="09AE4E10" w14:textId="77777777" w:rsidR="009265EA" w:rsidRPr="00BC2D59" w:rsidRDefault="009265EA" w:rsidP="007259F6">
            <w:pPr>
              <w:tabs>
                <w:tab w:val="left" w:pos="556"/>
              </w:tabs>
              <w:spacing w:after="160"/>
              <w:ind w:left="175" w:right="-72"/>
              <w:rPr>
                <w:rFonts w:ascii="Arial Narrow" w:hAnsi="Arial Narrow"/>
                <w:szCs w:val="24"/>
              </w:rPr>
            </w:pPr>
            <w:r w:rsidRPr="00BC2D59">
              <w:rPr>
                <w:rFonts w:ascii="Arial Narrow" w:hAnsi="Arial Narrow"/>
                <w:szCs w:val="24"/>
              </w:rPr>
              <w:t>(a)</w:t>
            </w:r>
            <w:r w:rsidRPr="00BC2D59">
              <w:rPr>
                <w:rFonts w:ascii="Arial Narrow" w:hAnsi="Arial Narrow"/>
                <w:szCs w:val="24"/>
              </w:rPr>
              <w:tab/>
              <w:t>for loss or damage to the Works, Plant and Materials:</w:t>
            </w:r>
            <w:r w:rsidRPr="00BC2D59">
              <w:rPr>
                <w:rFonts w:ascii="Arial Narrow" w:hAnsi="Arial Narrow"/>
                <w:i/>
                <w:szCs w:val="24"/>
              </w:rPr>
              <w:t xml:space="preserve">800 000 </w:t>
            </w:r>
            <w:proofErr w:type="spellStart"/>
            <w:r w:rsidRPr="00BC2D59">
              <w:rPr>
                <w:rFonts w:ascii="Arial Narrow" w:hAnsi="Arial Narrow"/>
                <w:i/>
                <w:szCs w:val="24"/>
              </w:rPr>
              <w:t>Cfa</w:t>
            </w:r>
            <w:proofErr w:type="spellEnd"/>
            <w:r w:rsidRPr="00BC2D59">
              <w:rPr>
                <w:rFonts w:ascii="Arial Narrow" w:hAnsi="Arial Narrow"/>
                <w:i/>
                <w:szCs w:val="24"/>
              </w:rPr>
              <w:t xml:space="preserve"> Francs</w:t>
            </w:r>
          </w:p>
          <w:p w14:paraId="7EF5834A" w14:textId="77777777" w:rsidR="009265EA" w:rsidRPr="00BC2D59" w:rsidRDefault="009265EA" w:rsidP="007259F6">
            <w:pPr>
              <w:tabs>
                <w:tab w:val="left" w:pos="556"/>
              </w:tabs>
              <w:spacing w:after="160"/>
              <w:ind w:left="175" w:right="-72"/>
              <w:rPr>
                <w:rFonts w:ascii="Arial Narrow" w:hAnsi="Arial Narrow"/>
                <w:szCs w:val="24"/>
              </w:rPr>
            </w:pPr>
            <w:r w:rsidRPr="00BC2D59">
              <w:rPr>
                <w:rFonts w:ascii="Arial Narrow" w:hAnsi="Arial Narrow"/>
                <w:szCs w:val="24"/>
              </w:rPr>
              <w:t>(b)</w:t>
            </w:r>
            <w:r w:rsidRPr="00BC2D59">
              <w:rPr>
                <w:rFonts w:ascii="Arial Narrow" w:hAnsi="Arial Narrow"/>
                <w:szCs w:val="24"/>
              </w:rPr>
              <w:tab/>
              <w:t>For loss or damage to Equipment:</w:t>
            </w:r>
            <w:r w:rsidRPr="00BC2D59">
              <w:rPr>
                <w:rFonts w:ascii="Arial Narrow" w:hAnsi="Arial Narrow"/>
                <w:i/>
                <w:szCs w:val="24"/>
              </w:rPr>
              <w:t xml:space="preserve">800 0000 </w:t>
            </w:r>
            <w:proofErr w:type="spellStart"/>
            <w:r w:rsidRPr="00BC2D59">
              <w:rPr>
                <w:rFonts w:ascii="Arial Narrow" w:hAnsi="Arial Narrow"/>
                <w:i/>
                <w:szCs w:val="24"/>
              </w:rPr>
              <w:t>Cfa</w:t>
            </w:r>
            <w:proofErr w:type="spellEnd"/>
            <w:r w:rsidRPr="00BC2D59">
              <w:rPr>
                <w:rFonts w:ascii="Arial Narrow" w:hAnsi="Arial Narrow"/>
                <w:i/>
                <w:szCs w:val="24"/>
              </w:rPr>
              <w:t xml:space="preserve"> Francs</w:t>
            </w:r>
          </w:p>
          <w:p w14:paraId="2BBAB907" w14:textId="77777777" w:rsidR="009265EA" w:rsidRPr="00BC2D59" w:rsidRDefault="009265EA" w:rsidP="007259F6">
            <w:pPr>
              <w:tabs>
                <w:tab w:val="left" w:pos="556"/>
              </w:tabs>
              <w:spacing w:after="160"/>
              <w:ind w:left="175" w:right="-72"/>
              <w:rPr>
                <w:rFonts w:ascii="Arial Narrow" w:hAnsi="Arial Narrow"/>
                <w:szCs w:val="24"/>
              </w:rPr>
            </w:pPr>
            <w:r w:rsidRPr="00BC2D59">
              <w:rPr>
                <w:rFonts w:ascii="Arial Narrow" w:hAnsi="Arial Narrow"/>
                <w:szCs w:val="24"/>
              </w:rPr>
              <w:t>(c)</w:t>
            </w:r>
            <w:r w:rsidRPr="00BC2D59">
              <w:rPr>
                <w:rFonts w:ascii="Arial Narrow" w:hAnsi="Arial Narrow"/>
                <w:szCs w:val="24"/>
              </w:rPr>
              <w:tab/>
              <w:t xml:space="preserve"> for loss or damage to property (except the Works, Plant, Materials, and Equipment) in connection with Contract </w:t>
            </w:r>
            <w:r w:rsidRPr="00BC2D59">
              <w:rPr>
                <w:rFonts w:ascii="Arial Narrow" w:hAnsi="Arial Narrow"/>
                <w:i/>
                <w:szCs w:val="24"/>
              </w:rPr>
              <w:t>1 200 000 Francs CFA</w:t>
            </w:r>
          </w:p>
          <w:p w14:paraId="355900DC" w14:textId="77777777" w:rsidR="009265EA" w:rsidRPr="00BC2D59" w:rsidRDefault="009265EA" w:rsidP="007259F6">
            <w:pPr>
              <w:tabs>
                <w:tab w:val="left" w:pos="556"/>
              </w:tabs>
              <w:spacing w:after="160"/>
              <w:ind w:left="175" w:right="-72"/>
              <w:rPr>
                <w:rFonts w:ascii="Arial Narrow" w:hAnsi="Arial Narrow"/>
                <w:szCs w:val="24"/>
              </w:rPr>
            </w:pPr>
            <w:r w:rsidRPr="00BC2D59">
              <w:rPr>
                <w:rFonts w:ascii="Arial Narrow" w:hAnsi="Arial Narrow"/>
                <w:szCs w:val="24"/>
              </w:rPr>
              <w:t>(d)</w:t>
            </w:r>
            <w:r w:rsidRPr="00BC2D59">
              <w:rPr>
                <w:rFonts w:ascii="Arial Narrow" w:hAnsi="Arial Narrow"/>
                <w:szCs w:val="24"/>
              </w:rPr>
              <w:tab/>
              <w:t xml:space="preserve">for personal injury or death: </w:t>
            </w:r>
          </w:p>
          <w:p w14:paraId="3282BE0E" w14:textId="77777777" w:rsidR="009265EA" w:rsidRPr="00BC2D59"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rPr>
                <w:rFonts w:ascii="Arial Narrow" w:hAnsi="Arial Narrow"/>
                <w:szCs w:val="24"/>
              </w:rPr>
            </w:pPr>
            <w:r w:rsidRPr="00BC2D59">
              <w:rPr>
                <w:rFonts w:ascii="Arial Narrow" w:hAnsi="Arial Narrow"/>
                <w:szCs w:val="24"/>
              </w:rPr>
              <w:t xml:space="preserve">of the Contractor’s employees: </w:t>
            </w:r>
            <w:r w:rsidRPr="00BC2D59">
              <w:rPr>
                <w:rFonts w:ascii="Arial Narrow" w:hAnsi="Arial Narrow"/>
                <w:i/>
                <w:szCs w:val="24"/>
              </w:rPr>
              <w:t xml:space="preserve">1 000 000 </w:t>
            </w:r>
            <w:proofErr w:type="spellStart"/>
            <w:r w:rsidRPr="00BC2D59">
              <w:rPr>
                <w:rFonts w:ascii="Arial Narrow" w:hAnsi="Arial Narrow"/>
                <w:i/>
                <w:szCs w:val="24"/>
              </w:rPr>
              <w:t>Cfa</w:t>
            </w:r>
            <w:proofErr w:type="spellEnd"/>
            <w:r w:rsidRPr="00BC2D59">
              <w:rPr>
                <w:rFonts w:ascii="Arial Narrow" w:hAnsi="Arial Narrow"/>
                <w:i/>
                <w:szCs w:val="24"/>
              </w:rPr>
              <w:t xml:space="preserve"> Francs</w:t>
            </w:r>
            <w:r w:rsidRPr="00BC2D59">
              <w:rPr>
                <w:rFonts w:ascii="Arial Narrow" w:hAnsi="Arial Narrow"/>
                <w:szCs w:val="24"/>
              </w:rPr>
              <w:t>.</w:t>
            </w:r>
          </w:p>
          <w:p w14:paraId="5CC1F986" w14:textId="77777777" w:rsidR="009265EA" w:rsidRPr="00BC2D59"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rPr>
                <w:rFonts w:ascii="Arial Narrow" w:hAnsi="Arial Narrow"/>
                <w:szCs w:val="24"/>
              </w:rPr>
            </w:pPr>
            <w:r w:rsidRPr="00BC2D59">
              <w:rPr>
                <w:rFonts w:ascii="Arial Narrow" w:hAnsi="Arial Narrow"/>
                <w:szCs w:val="24"/>
              </w:rPr>
              <w:t xml:space="preserve">of other people: </w:t>
            </w:r>
            <w:r w:rsidRPr="00BC2D59">
              <w:rPr>
                <w:rFonts w:ascii="Arial Narrow" w:hAnsi="Arial Narrow"/>
                <w:i/>
                <w:szCs w:val="24"/>
              </w:rPr>
              <w:t xml:space="preserve">800 000 </w:t>
            </w:r>
            <w:proofErr w:type="spellStart"/>
            <w:r w:rsidRPr="00BC2D59">
              <w:rPr>
                <w:rFonts w:ascii="Arial Narrow" w:hAnsi="Arial Narrow"/>
                <w:i/>
                <w:szCs w:val="24"/>
              </w:rPr>
              <w:t>Cfa</w:t>
            </w:r>
            <w:proofErr w:type="spellEnd"/>
            <w:r w:rsidRPr="00BC2D59">
              <w:rPr>
                <w:rFonts w:ascii="Arial Narrow" w:hAnsi="Arial Narrow"/>
                <w:i/>
                <w:szCs w:val="24"/>
              </w:rPr>
              <w:t xml:space="preserve"> Francs</w:t>
            </w:r>
            <w:r w:rsidRPr="00BC2D59">
              <w:rPr>
                <w:rFonts w:ascii="Arial Narrow" w:hAnsi="Arial Narrow"/>
                <w:szCs w:val="24"/>
              </w:rPr>
              <w:t>.</w:t>
            </w:r>
          </w:p>
        </w:tc>
      </w:tr>
      <w:tr w:rsidR="009265EA" w:rsidRPr="00BC2D59"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BC2D59" w:rsidRDefault="009265EA" w:rsidP="007259F6">
            <w:pPr>
              <w:spacing w:after="200"/>
              <w:ind w:left="175" w:right="-72"/>
              <w:rPr>
                <w:rFonts w:ascii="Arial Narrow" w:hAnsi="Arial Narrow"/>
                <w:b/>
                <w:bCs/>
                <w:szCs w:val="24"/>
              </w:rPr>
            </w:pPr>
            <w:r w:rsidRPr="00BC2D59">
              <w:rPr>
                <w:rFonts w:ascii="Arial Narrow" w:hAnsi="Arial Narrow"/>
                <w:szCs w:val="24"/>
              </w:rPr>
              <w:t xml:space="preserve">Site Data are: </w:t>
            </w:r>
            <w:r w:rsidRPr="00BC2D59">
              <w:rPr>
                <w:rFonts w:ascii="Arial Narrow" w:hAnsi="Arial Narrow"/>
                <w:i/>
                <w:szCs w:val="24"/>
              </w:rPr>
              <w:t>[list Site Data]</w:t>
            </w:r>
          </w:p>
        </w:tc>
      </w:tr>
      <w:tr w:rsidR="009265EA" w:rsidRPr="00BC2D59"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BC2D59" w:rsidRDefault="009265EA" w:rsidP="007259F6">
            <w:pPr>
              <w:spacing w:after="200"/>
              <w:ind w:right="-72"/>
              <w:rPr>
                <w:rFonts w:ascii="Arial Narrow" w:hAnsi="Arial Narrow"/>
                <w:szCs w:val="24"/>
              </w:rPr>
            </w:pPr>
            <w:r w:rsidRPr="00BC2D59">
              <w:rPr>
                <w:rFonts w:ascii="Arial Narrow" w:hAnsi="Arial Narrow"/>
                <w:szCs w:val="24"/>
              </w:rPr>
              <w:t>Application of the CCES and CGES:</w:t>
            </w:r>
          </w:p>
          <w:p w14:paraId="15A8233C" w14:textId="77777777" w:rsidR="009265EA" w:rsidRPr="00BC2D59" w:rsidRDefault="009265EA">
            <w:pPr>
              <w:pStyle w:val="ListParagraph"/>
              <w:numPr>
                <w:ilvl w:val="0"/>
                <w:numId w:val="13"/>
              </w:numPr>
              <w:spacing w:after="200" w:line="240" w:lineRule="auto"/>
              <w:ind w:right="-72"/>
              <w:rPr>
                <w:rFonts w:ascii="Arial Narrow" w:hAnsi="Arial Narrow"/>
                <w:szCs w:val="24"/>
              </w:rPr>
            </w:pPr>
            <w:r w:rsidRPr="00BC2D59">
              <w:rPr>
                <w:rFonts w:ascii="Arial Narrow" w:hAnsi="Arial Narrow"/>
                <w:szCs w:val="24"/>
              </w:rPr>
              <w:t>The model Environmental and Social Clauses Booklet (CCES)-March 2024 constitutes a mandatory reference for this contract.</w:t>
            </w:r>
          </w:p>
          <w:p w14:paraId="6E5C77DB" w14:textId="77777777" w:rsidR="009265EA" w:rsidRPr="00BC2D59" w:rsidRDefault="009265EA">
            <w:pPr>
              <w:pStyle w:val="ListParagraph"/>
              <w:numPr>
                <w:ilvl w:val="0"/>
                <w:numId w:val="13"/>
              </w:numPr>
              <w:spacing w:after="200" w:line="240" w:lineRule="auto"/>
              <w:ind w:right="-72"/>
              <w:rPr>
                <w:rFonts w:ascii="Arial Narrow" w:hAnsi="Arial Narrow"/>
                <w:szCs w:val="24"/>
              </w:rPr>
            </w:pPr>
            <w:r w:rsidRPr="00BC2D59">
              <w:rPr>
                <w:rFonts w:ascii="Arial Narrow" w:hAnsi="Arial Narrow"/>
                <w:szCs w:val="24"/>
              </w:rPr>
              <w:t>The project's Environmental and Social Management Framework (ESMF) is appended to the tender documents and serves as the basis for drawing up the worksite ESMP.</w:t>
            </w:r>
          </w:p>
          <w:p w14:paraId="6C6EFC33" w14:textId="77777777" w:rsidR="009265EA" w:rsidRPr="00BC2D59" w:rsidRDefault="009265EA">
            <w:pPr>
              <w:pStyle w:val="ListParagraph"/>
              <w:numPr>
                <w:ilvl w:val="0"/>
                <w:numId w:val="13"/>
              </w:numPr>
              <w:spacing w:after="200" w:line="240" w:lineRule="auto"/>
              <w:ind w:right="-72"/>
              <w:rPr>
                <w:rFonts w:ascii="Arial Narrow" w:hAnsi="Arial Narrow"/>
                <w:szCs w:val="24"/>
              </w:rPr>
            </w:pPr>
            <w:r w:rsidRPr="00BC2D59">
              <w:rPr>
                <w:rFonts w:ascii="Arial Narrow" w:hAnsi="Arial Narrow"/>
                <w:szCs w:val="24"/>
              </w:rPr>
              <w:t>The project owner and the project manager reserve the right to suspend payments and/or work in the event of a serious breach of the requirements of the CCES or non-compliance with the provisions of the CGES.</w:t>
            </w:r>
          </w:p>
        </w:tc>
      </w:tr>
      <w:tr w:rsidR="009265EA" w:rsidRPr="00BC2D59"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BC2D59" w:rsidRDefault="009265EA" w:rsidP="007259F6">
            <w:pPr>
              <w:spacing w:after="200"/>
              <w:ind w:left="175" w:right="-72"/>
              <w:rPr>
                <w:rFonts w:ascii="Arial Narrow" w:hAnsi="Arial Narrow"/>
                <w:szCs w:val="24"/>
              </w:rPr>
            </w:pPr>
            <w:r w:rsidRPr="00BC2D59">
              <w:rPr>
                <w:rFonts w:ascii="Arial Narrow" w:hAnsi="Arial Narrow"/>
                <w:szCs w:val="24"/>
              </w:rPr>
              <w:t>The date of possession of the site is that of the contractor’s letter to introduction to the relevant administrative authorities</w:t>
            </w:r>
          </w:p>
        </w:tc>
      </w:tr>
      <w:tr w:rsidR="009265EA" w:rsidRPr="00BC2D59"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23.1 &amp;</w:t>
            </w:r>
          </w:p>
          <w:p w14:paraId="5C288289"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BC2D59" w:rsidRDefault="009265EA" w:rsidP="007259F6">
            <w:pPr>
              <w:spacing w:after="200"/>
              <w:ind w:left="175" w:right="-72"/>
              <w:rPr>
                <w:rFonts w:ascii="Arial Narrow" w:hAnsi="Arial Narrow"/>
                <w:szCs w:val="24"/>
              </w:rPr>
            </w:pPr>
            <w:r w:rsidRPr="00BC2D59">
              <w:rPr>
                <w:rFonts w:ascii="Arial Narrow" w:hAnsi="Arial Narrow"/>
                <w:szCs w:val="24"/>
              </w:rPr>
              <w:t>Appointing Authority for the Adjudicator:  The Director General of the Public Procurement Regulatory Agency.</w:t>
            </w:r>
          </w:p>
        </w:tc>
      </w:tr>
      <w:tr w:rsidR="009265EA" w:rsidRPr="00BC2D59"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BC2D59" w:rsidRDefault="009265EA" w:rsidP="007259F6">
            <w:pPr>
              <w:spacing w:after="200"/>
              <w:ind w:left="175" w:right="-72"/>
              <w:rPr>
                <w:rFonts w:ascii="Arial Narrow" w:hAnsi="Arial Narrow"/>
                <w:szCs w:val="24"/>
                <w:highlight w:val="yellow"/>
              </w:rPr>
            </w:pPr>
            <w:r w:rsidRPr="00BC2D59">
              <w:rPr>
                <w:rFonts w:ascii="Arial Narrow" w:hAnsi="Arial Narrow"/>
                <w:szCs w:val="24"/>
              </w:rPr>
              <w:t xml:space="preserve">Daily remuneration and reimbursable expenses to be paid to the Conciliator: Fees and </w:t>
            </w:r>
            <w:proofErr w:type="spellStart"/>
            <w:r w:rsidRPr="00BC2D59">
              <w:rPr>
                <w:rFonts w:ascii="Arial Narrow" w:hAnsi="Arial Narrow"/>
                <w:szCs w:val="24"/>
              </w:rPr>
              <w:t>perdiem</w:t>
            </w:r>
            <w:proofErr w:type="spellEnd"/>
            <w:r w:rsidRPr="00BC2D59">
              <w:rPr>
                <w:rFonts w:ascii="Arial Narrow" w:hAnsi="Arial Narrow"/>
                <w:szCs w:val="24"/>
              </w:rPr>
              <w:t xml:space="preserve"> for daily remuneration and vehicle hire and other costs for reimbursable expenses.</w:t>
            </w:r>
          </w:p>
        </w:tc>
      </w:tr>
      <w:tr w:rsidR="009265EA" w:rsidRPr="00BC2D59"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BC2D59" w:rsidRDefault="009265EA" w:rsidP="007259F6">
            <w:pPr>
              <w:spacing w:after="160"/>
              <w:ind w:left="175" w:right="86"/>
              <w:rPr>
                <w:rFonts w:ascii="Arial Narrow" w:hAnsi="Arial Narrow"/>
                <w:szCs w:val="24"/>
              </w:rPr>
            </w:pPr>
            <w:r w:rsidRPr="00BC2D59">
              <w:rPr>
                <w:rFonts w:ascii="Arial Narrow" w:hAnsi="Arial Narrow"/>
                <w:szCs w:val="24"/>
              </w:rPr>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BC2D59" w:rsidRDefault="009265EA" w:rsidP="007259F6">
            <w:pPr>
              <w:keepNext/>
              <w:spacing w:after="200"/>
              <w:ind w:left="175" w:right="92"/>
              <w:rPr>
                <w:rFonts w:ascii="Arial Narrow" w:hAnsi="Arial Narrow"/>
                <w:szCs w:val="24"/>
              </w:rPr>
            </w:pPr>
            <w:r w:rsidRPr="00BC2D59">
              <w:rPr>
                <w:rFonts w:ascii="Arial Narrow" w:hAnsi="Arial Narrow"/>
                <w:szCs w:val="24"/>
              </w:rPr>
              <w:lastRenderedPageBreak/>
              <w:t>or</w:t>
            </w:r>
          </w:p>
          <w:p w14:paraId="6CD82248" w14:textId="77777777" w:rsidR="009265EA" w:rsidRPr="00BC2D59" w:rsidRDefault="009265EA" w:rsidP="007259F6">
            <w:pPr>
              <w:keepNext/>
              <w:spacing w:after="200"/>
              <w:ind w:left="175" w:right="92"/>
              <w:rPr>
                <w:rFonts w:ascii="Arial Narrow" w:hAnsi="Arial Narrow"/>
                <w:szCs w:val="24"/>
              </w:rPr>
            </w:pPr>
            <w:r w:rsidRPr="00BC2D59">
              <w:rPr>
                <w:rFonts w:ascii="Arial Narrow" w:hAnsi="Arial Narrow"/>
                <w:b/>
                <w:i/>
                <w:szCs w:val="24"/>
              </w:rPr>
              <w:t>“United Nations Commission on International Trade Law (UNCITRAL) Arbitration Rules:</w:t>
            </w:r>
          </w:p>
          <w:p w14:paraId="3AA80A49" w14:textId="77777777" w:rsidR="009265EA" w:rsidRPr="00BC2D59" w:rsidRDefault="009265EA" w:rsidP="007259F6">
            <w:pPr>
              <w:keepNext/>
              <w:spacing w:after="200"/>
              <w:ind w:left="175" w:right="92"/>
              <w:rPr>
                <w:rFonts w:ascii="Arial Narrow" w:hAnsi="Arial Narrow"/>
                <w:szCs w:val="24"/>
              </w:rPr>
            </w:pPr>
            <w:r w:rsidRPr="00BC2D59">
              <w:rPr>
                <w:rFonts w:ascii="Arial Narrow" w:hAnsi="Arial Narrow"/>
                <w:szCs w:val="24"/>
              </w:rPr>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BC2D59" w:rsidRDefault="009265EA" w:rsidP="007259F6">
            <w:pPr>
              <w:spacing w:after="160"/>
              <w:ind w:left="175" w:right="86"/>
              <w:rPr>
                <w:rFonts w:ascii="Arial Narrow" w:hAnsi="Arial Narrow"/>
                <w:i/>
                <w:szCs w:val="24"/>
              </w:rPr>
            </w:pPr>
            <w:r w:rsidRPr="00BC2D59">
              <w:rPr>
                <w:rFonts w:ascii="Arial Narrow" w:hAnsi="Arial Narrow"/>
                <w:szCs w:val="24"/>
              </w:rPr>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proofErr w:type="spellStart"/>
            <w:r w:rsidRPr="00BC2D59">
              <w:rPr>
                <w:rFonts w:ascii="Arial Narrow" w:hAnsi="Arial Narrow"/>
                <w:i/>
                <w:szCs w:val="24"/>
              </w:rPr>
              <w:t>Buea</w:t>
            </w:r>
            <w:proofErr w:type="spellEnd"/>
            <w:r w:rsidRPr="00BC2D59">
              <w:rPr>
                <w:rFonts w:ascii="Arial Narrow" w:hAnsi="Arial Narrow"/>
                <w:i/>
                <w:szCs w:val="24"/>
              </w:rPr>
              <w:t>.</w:t>
            </w:r>
          </w:p>
        </w:tc>
      </w:tr>
      <w:tr w:rsidR="009265EA" w:rsidRPr="00BC2D59"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BC2D59" w:rsidRDefault="009265EA" w:rsidP="007259F6">
            <w:pPr>
              <w:spacing w:before="120" w:after="200"/>
              <w:ind w:left="-426" w:right="-72" w:firstLine="142"/>
              <w:jc w:val="center"/>
              <w:rPr>
                <w:rFonts w:ascii="Arial Narrow" w:hAnsi="Arial Narrow"/>
                <w:b/>
                <w:szCs w:val="24"/>
              </w:rPr>
            </w:pPr>
            <w:r w:rsidRPr="00BC2D59">
              <w:rPr>
                <w:rFonts w:ascii="Arial Narrow" w:hAnsi="Arial Narrow"/>
                <w:b/>
                <w:szCs w:val="24"/>
              </w:rPr>
              <w:lastRenderedPageBreak/>
              <w:t>B. Time Control</w:t>
            </w:r>
          </w:p>
        </w:tc>
      </w:tr>
      <w:tr w:rsidR="009265EA" w:rsidRPr="00BC2D59"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BC2D59" w:rsidRDefault="009265EA" w:rsidP="007259F6">
            <w:pPr>
              <w:spacing w:after="200"/>
              <w:ind w:left="175" w:right="92"/>
              <w:rPr>
                <w:rFonts w:ascii="Arial Narrow" w:hAnsi="Arial Narrow"/>
                <w:szCs w:val="24"/>
              </w:rPr>
            </w:pPr>
            <w:r w:rsidRPr="00BC2D59">
              <w:rPr>
                <w:rFonts w:ascii="Arial Narrow" w:hAnsi="Arial Narrow"/>
                <w:szCs w:val="24"/>
              </w:rPr>
              <w:t xml:space="preserve">The Contractor shall submit for approval a Program for the Works within </w:t>
            </w:r>
            <w:r w:rsidRPr="00BC2D59">
              <w:rPr>
                <w:rFonts w:ascii="Arial Narrow" w:hAnsi="Arial Narrow"/>
                <w:b/>
                <w:bCs/>
                <w:szCs w:val="24"/>
              </w:rPr>
              <w:t>seven (7) days</w:t>
            </w:r>
            <w:r w:rsidRPr="00BC2D59">
              <w:rPr>
                <w:rFonts w:ascii="Arial Narrow" w:hAnsi="Arial Narrow"/>
                <w:szCs w:val="24"/>
              </w:rPr>
              <w:t xml:space="preserve"> from the date of the Letter of Acceptance.</w:t>
            </w:r>
          </w:p>
        </w:tc>
      </w:tr>
      <w:tr w:rsidR="009265EA" w:rsidRPr="00BC2D59"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BC2D59" w:rsidRDefault="009265EA" w:rsidP="007259F6">
            <w:pPr>
              <w:ind w:firstLine="142"/>
              <w:rPr>
                <w:rFonts w:ascii="Arial Narrow" w:hAnsi="Arial Narrow"/>
                <w:b/>
                <w:szCs w:val="24"/>
              </w:rPr>
            </w:pPr>
            <w:r w:rsidRPr="00BC2D59">
              <w:rPr>
                <w:rFonts w:ascii="Arial Narrow" w:hAnsi="Arial Narrow"/>
                <w:b/>
                <w:szCs w:val="24"/>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BC2D59" w:rsidRDefault="009265EA" w:rsidP="007259F6">
            <w:pPr>
              <w:spacing w:after="200"/>
              <w:ind w:left="175" w:right="92"/>
              <w:rPr>
                <w:rFonts w:ascii="Arial Narrow" w:hAnsi="Arial Narrow"/>
                <w:szCs w:val="24"/>
              </w:rPr>
            </w:pPr>
            <w:r w:rsidRPr="00BC2D59">
              <w:rPr>
                <w:rFonts w:ascii="Arial Narrow" w:hAnsi="Arial Narrow"/>
                <w:szCs w:val="24"/>
              </w:rPr>
              <w:t>The period between Program updates will be</w:t>
            </w:r>
            <w:r w:rsidRPr="00BC2D59">
              <w:rPr>
                <w:rFonts w:ascii="Arial Narrow" w:hAnsi="Arial Narrow"/>
                <w:i/>
                <w:szCs w:val="24"/>
              </w:rPr>
              <w:t xml:space="preserve"> determined by the project owner.</w:t>
            </w:r>
          </w:p>
          <w:p w14:paraId="3ACC56E9" w14:textId="77777777" w:rsidR="009265EA" w:rsidRPr="00BC2D59" w:rsidRDefault="009265EA" w:rsidP="007259F6">
            <w:pPr>
              <w:spacing w:after="200"/>
              <w:ind w:left="175" w:right="92"/>
              <w:rPr>
                <w:rFonts w:ascii="Arial Narrow" w:hAnsi="Arial Narrow"/>
                <w:szCs w:val="24"/>
              </w:rPr>
            </w:pPr>
            <w:r w:rsidRPr="00BC2D59">
              <w:rPr>
                <w:rFonts w:ascii="Arial Narrow" w:hAnsi="Arial Narrow"/>
                <w:szCs w:val="24"/>
              </w:rPr>
              <w:t xml:space="preserve">The amount to be withheld for late submission of an updated Program is </w:t>
            </w:r>
            <w:r w:rsidRPr="00BC2D59">
              <w:rPr>
                <w:rFonts w:ascii="Arial Narrow" w:hAnsi="Arial Narrow"/>
                <w:i/>
                <w:szCs w:val="24"/>
              </w:rPr>
              <w:t xml:space="preserve">0.1amount </w:t>
            </w:r>
            <w:proofErr w:type="spellStart"/>
            <w:r w:rsidRPr="00BC2D59">
              <w:rPr>
                <w:rFonts w:ascii="Arial Narrow" w:hAnsi="Arial Narrow"/>
                <w:i/>
                <w:szCs w:val="24"/>
              </w:rPr>
              <w:t>ot</w:t>
            </w:r>
            <w:proofErr w:type="spellEnd"/>
            <w:r w:rsidRPr="00BC2D59">
              <w:rPr>
                <w:rFonts w:ascii="Arial Narrow" w:hAnsi="Arial Narrow"/>
                <w:i/>
                <w:szCs w:val="24"/>
              </w:rPr>
              <w:t xml:space="preserve"> the contract</w:t>
            </w:r>
            <w:r w:rsidRPr="00BC2D59">
              <w:rPr>
                <w:rFonts w:ascii="Arial Narrow" w:hAnsi="Arial Narrow"/>
                <w:szCs w:val="24"/>
              </w:rPr>
              <w:t>.</w:t>
            </w:r>
          </w:p>
          <w:p w14:paraId="4C2EF73E" w14:textId="77777777" w:rsidR="009265EA" w:rsidRPr="00BC2D59" w:rsidRDefault="009265EA" w:rsidP="007259F6">
            <w:pPr>
              <w:spacing w:after="200"/>
              <w:ind w:left="175" w:right="92"/>
              <w:rPr>
                <w:rFonts w:ascii="Arial Narrow" w:hAnsi="Arial Narrow"/>
                <w:szCs w:val="24"/>
              </w:rPr>
            </w:pPr>
            <w:r w:rsidRPr="00BC2D59">
              <w:rPr>
                <w:rFonts w:ascii="Arial Narrow" w:hAnsi="Arial Narrow"/>
                <w:szCs w:val="24"/>
              </w:rPr>
              <w:t xml:space="preserve">The period for submission of progress reports is </w:t>
            </w:r>
            <w:r w:rsidRPr="00BC2D59">
              <w:rPr>
                <w:rFonts w:ascii="Arial Narrow" w:hAnsi="Arial Narrow"/>
                <w:i/>
                <w:szCs w:val="24"/>
              </w:rPr>
              <w:t>10</w:t>
            </w:r>
            <w:r w:rsidRPr="00BC2D59">
              <w:rPr>
                <w:rFonts w:ascii="Arial Narrow" w:hAnsi="Arial Narrow"/>
                <w:szCs w:val="24"/>
              </w:rPr>
              <w:t xml:space="preserve"> days.</w:t>
            </w:r>
          </w:p>
        </w:tc>
      </w:tr>
      <w:tr w:rsidR="009265EA" w:rsidRPr="00BC2D59"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BC2D59" w:rsidRDefault="009265EA" w:rsidP="007259F6">
            <w:pPr>
              <w:spacing w:before="120" w:after="200"/>
              <w:ind w:left="-426" w:right="-72" w:firstLine="142"/>
              <w:jc w:val="center"/>
              <w:rPr>
                <w:rFonts w:ascii="Arial Narrow" w:hAnsi="Arial Narrow"/>
                <w:b/>
                <w:szCs w:val="24"/>
              </w:rPr>
            </w:pPr>
            <w:r w:rsidRPr="00BC2D59">
              <w:rPr>
                <w:rFonts w:ascii="Arial Narrow" w:hAnsi="Arial Narrow"/>
                <w:b/>
                <w:szCs w:val="24"/>
              </w:rPr>
              <w:t>C. Quality Control</w:t>
            </w:r>
          </w:p>
        </w:tc>
      </w:tr>
      <w:tr w:rsidR="009265EA" w:rsidRPr="00BC2D59"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BC2D59" w:rsidRDefault="009265EA" w:rsidP="007259F6">
            <w:pPr>
              <w:ind w:firstLine="174"/>
              <w:rPr>
                <w:rFonts w:ascii="Arial Narrow" w:hAnsi="Arial Narrow"/>
                <w:b/>
                <w:szCs w:val="24"/>
              </w:rPr>
            </w:pPr>
            <w:r w:rsidRPr="00BC2D59">
              <w:rPr>
                <w:rFonts w:ascii="Arial Narrow" w:hAnsi="Arial Narrow"/>
                <w:b/>
                <w:szCs w:val="24"/>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BC2D59" w:rsidRDefault="009265EA" w:rsidP="007259F6">
            <w:pPr>
              <w:spacing w:after="200"/>
              <w:ind w:left="33" w:right="92" w:firstLine="142"/>
              <w:rPr>
                <w:rFonts w:ascii="Arial Narrow" w:hAnsi="Arial Narrow"/>
                <w:szCs w:val="24"/>
              </w:rPr>
            </w:pPr>
            <w:r w:rsidRPr="00BC2D59">
              <w:rPr>
                <w:rFonts w:ascii="Arial Narrow" w:hAnsi="Arial Narrow"/>
                <w:szCs w:val="24"/>
              </w:rPr>
              <w:t>The Defects Liability Period is: 365 days.</w:t>
            </w:r>
          </w:p>
        </w:tc>
      </w:tr>
      <w:tr w:rsidR="009265EA" w:rsidRPr="00BC2D59"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BC2D59" w:rsidRDefault="009265EA" w:rsidP="007259F6">
            <w:pPr>
              <w:spacing w:before="120" w:after="200"/>
              <w:ind w:left="-426" w:right="-72" w:firstLine="142"/>
              <w:jc w:val="center"/>
              <w:rPr>
                <w:rFonts w:ascii="Arial Narrow" w:hAnsi="Arial Narrow"/>
                <w:b/>
                <w:szCs w:val="24"/>
              </w:rPr>
            </w:pPr>
            <w:r w:rsidRPr="00BC2D59">
              <w:rPr>
                <w:rFonts w:ascii="Arial Narrow" w:hAnsi="Arial Narrow"/>
                <w:b/>
                <w:szCs w:val="24"/>
              </w:rPr>
              <w:t>D. Cost Control</w:t>
            </w:r>
          </w:p>
        </w:tc>
      </w:tr>
      <w:tr w:rsidR="009265EA" w:rsidRPr="00BC2D59"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BC2D59" w:rsidRDefault="009265EA" w:rsidP="007259F6">
            <w:pPr>
              <w:ind w:left="174" w:firstLine="142"/>
              <w:rPr>
                <w:rFonts w:ascii="Arial Narrow" w:hAnsi="Arial Narrow"/>
                <w:b/>
                <w:szCs w:val="24"/>
              </w:rPr>
            </w:pPr>
            <w:r w:rsidRPr="00BC2D59">
              <w:rPr>
                <w:rFonts w:ascii="Arial Narrow" w:hAnsi="Arial Narrow"/>
                <w:b/>
                <w:szCs w:val="24"/>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BC2D59" w:rsidRDefault="009265EA" w:rsidP="007259F6">
            <w:pPr>
              <w:spacing w:after="200"/>
              <w:ind w:left="317" w:right="2"/>
              <w:rPr>
                <w:rFonts w:ascii="Arial Narrow" w:hAnsi="Arial Narrow"/>
                <w:szCs w:val="24"/>
              </w:rPr>
            </w:pPr>
            <w:r w:rsidRPr="00BC2D59">
              <w:rPr>
                <w:rFonts w:ascii="Arial Narrow" w:hAnsi="Arial Narrow"/>
                <w:szCs w:val="24"/>
              </w:rPr>
              <w:t xml:space="preserve">If the value engineering proposal is approved by the Employer, the amount to be paid to the Contractor shall be 50% of the reduction in the Contract Price. </w:t>
            </w:r>
          </w:p>
        </w:tc>
      </w:tr>
      <w:tr w:rsidR="009265EA" w:rsidRPr="00BC2D59"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BC2D59" w:rsidRDefault="009265EA" w:rsidP="007259F6">
            <w:pPr>
              <w:ind w:left="174" w:firstLine="142"/>
              <w:rPr>
                <w:rFonts w:ascii="Arial Narrow" w:hAnsi="Arial Narrow"/>
                <w:b/>
                <w:szCs w:val="24"/>
              </w:rPr>
            </w:pPr>
            <w:r w:rsidRPr="00BC2D59">
              <w:rPr>
                <w:rFonts w:ascii="Arial Narrow" w:hAnsi="Arial Narrow"/>
                <w:b/>
                <w:szCs w:val="24"/>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BC2D59" w:rsidRDefault="009265EA" w:rsidP="007259F6">
            <w:pPr>
              <w:spacing w:after="200"/>
              <w:ind w:left="317" w:right="2"/>
              <w:rPr>
                <w:rFonts w:ascii="Arial Narrow" w:hAnsi="Arial Narrow"/>
                <w:szCs w:val="24"/>
              </w:rPr>
            </w:pPr>
            <w:r w:rsidRPr="00BC2D59">
              <w:rPr>
                <w:rFonts w:ascii="Arial Narrow" w:hAnsi="Arial Narrow"/>
                <w:szCs w:val="24"/>
              </w:rPr>
              <w:t>The currency of the Employer’s Country is CFA Francs XAF.</w:t>
            </w:r>
          </w:p>
        </w:tc>
      </w:tr>
      <w:tr w:rsidR="009265EA" w:rsidRPr="00BC2D59"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BC2D59" w:rsidRDefault="009265EA" w:rsidP="007259F6">
            <w:pPr>
              <w:ind w:left="174" w:firstLine="142"/>
              <w:rPr>
                <w:rFonts w:ascii="Arial Narrow" w:hAnsi="Arial Narrow"/>
                <w:b/>
                <w:szCs w:val="24"/>
              </w:rPr>
            </w:pPr>
            <w:r w:rsidRPr="00BC2D59">
              <w:rPr>
                <w:rFonts w:ascii="Arial Narrow" w:hAnsi="Arial Narrow"/>
                <w:b/>
                <w:szCs w:val="24"/>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BC2D59" w:rsidRDefault="009265EA" w:rsidP="007259F6">
            <w:pPr>
              <w:spacing w:after="200"/>
              <w:ind w:left="317" w:right="2"/>
              <w:rPr>
                <w:rFonts w:ascii="Arial Narrow" w:hAnsi="Arial Narrow"/>
                <w:szCs w:val="24"/>
              </w:rPr>
            </w:pPr>
            <w:r w:rsidRPr="00BC2D59">
              <w:rPr>
                <w:rFonts w:ascii="Arial Narrow" w:hAnsi="Arial Narrow"/>
                <w:szCs w:val="24"/>
              </w:rPr>
              <w:t>The Contract is not subject to price adjustment in accordance with GCC Clause 45, and the following information regarding coefficients does not apply.</w:t>
            </w:r>
          </w:p>
        </w:tc>
      </w:tr>
      <w:tr w:rsidR="009265EA" w:rsidRPr="00BC2D59"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BC2D59" w:rsidRDefault="009265EA" w:rsidP="007259F6">
            <w:pPr>
              <w:ind w:left="174" w:firstLine="142"/>
              <w:rPr>
                <w:rFonts w:ascii="Arial Narrow" w:hAnsi="Arial Narrow"/>
                <w:b/>
                <w:szCs w:val="24"/>
              </w:rPr>
            </w:pPr>
            <w:r w:rsidRPr="00BC2D59">
              <w:rPr>
                <w:rFonts w:ascii="Arial Narrow" w:hAnsi="Arial Narrow"/>
                <w:b/>
                <w:szCs w:val="24"/>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BC2D59" w:rsidRDefault="009265EA" w:rsidP="007259F6">
            <w:pPr>
              <w:spacing w:after="200"/>
              <w:ind w:left="317" w:right="2"/>
              <w:rPr>
                <w:rFonts w:ascii="Arial Narrow" w:hAnsi="Arial Narrow"/>
                <w:szCs w:val="24"/>
                <w:highlight w:val="yellow"/>
              </w:rPr>
            </w:pPr>
            <w:r w:rsidRPr="00BC2D59">
              <w:rPr>
                <w:rFonts w:ascii="Arial Narrow" w:hAnsi="Arial Narrow"/>
                <w:szCs w:val="24"/>
                <w:highlight w:val="cyan"/>
              </w:rPr>
              <w:t xml:space="preserve">The proportion of payments retained is: </w:t>
            </w:r>
            <w:r w:rsidRPr="00BC2D59">
              <w:rPr>
                <w:rFonts w:ascii="Arial Narrow" w:hAnsi="Arial Narrow"/>
                <w:b/>
                <w:bCs/>
                <w:szCs w:val="24"/>
                <w:highlight w:val="cyan"/>
              </w:rPr>
              <w:t>ten (10) %</w:t>
            </w:r>
          </w:p>
        </w:tc>
      </w:tr>
      <w:tr w:rsidR="009265EA" w:rsidRPr="00BC2D59"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BC2D59" w:rsidRDefault="009265EA" w:rsidP="007259F6">
            <w:pPr>
              <w:ind w:left="174" w:firstLine="142"/>
              <w:rPr>
                <w:rFonts w:ascii="Arial Narrow" w:hAnsi="Arial Narrow"/>
                <w:b/>
                <w:szCs w:val="24"/>
              </w:rPr>
            </w:pPr>
            <w:r w:rsidRPr="00BC2D59">
              <w:rPr>
                <w:rFonts w:ascii="Arial Narrow" w:hAnsi="Arial Narrow"/>
                <w:b/>
                <w:szCs w:val="24"/>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BC2D59" w:rsidRDefault="009265EA" w:rsidP="007259F6">
            <w:pPr>
              <w:spacing w:after="200"/>
              <w:ind w:left="317" w:right="2"/>
              <w:rPr>
                <w:rFonts w:ascii="Arial Narrow" w:hAnsi="Arial Narrow"/>
                <w:szCs w:val="24"/>
                <w:highlight w:val="yellow"/>
              </w:rPr>
            </w:pPr>
            <w:r w:rsidRPr="00BC2D59">
              <w:rPr>
                <w:rFonts w:ascii="Arial Narrow" w:hAnsi="Arial Narrow"/>
                <w:szCs w:val="24"/>
              </w:rPr>
              <w:t xml:space="preserve">The liquidated damages for the whole of the Works are 1/2000 of the amount of contract from the first thirty days and </w:t>
            </w:r>
            <w:r w:rsidRPr="00BC2D59">
              <w:rPr>
                <w:rFonts w:ascii="Arial Narrow" w:hAnsi="Arial Narrow"/>
                <w:i/>
                <w:szCs w:val="24"/>
              </w:rPr>
              <w:t>1/1000</w:t>
            </w:r>
            <w:r w:rsidRPr="00BC2D59">
              <w:rPr>
                <w:rFonts w:ascii="Arial Narrow" w:hAnsi="Arial Narrow"/>
                <w:szCs w:val="24"/>
              </w:rPr>
              <w:t xml:space="preserve"> of the amount of the contract per day from the thirty-first day. The maximum </w:t>
            </w:r>
            <w:proofErr w:type="gramStart"/>
            <w:r w:rsidRPr="00BC2D59">
              <w:rPr>
                <w:rFonts w:ascii="Arial Narrow" w:hAnsi="Arial Narrow"/>
                <w:szCs w:val="24"/>
              </w:rPr>
              <w:t>amount</w:t>
            </w:r>
            <w:proofErr w:type="gramEnd"/>
            <w:r w:rsidRPr="00BC2D59">
              <w:rPr>
                <w:rFonts w:ascii="Arial Narrow" w:hAnsi="Arial Narrow"/>
                <w:szCs w:val="24"/>
              </w:rPr>
              <w:t xml:space="preserve"> of liquidated damages for the whole of the Works is </w:t>
            </w:r>
            <w:r w:rsidRPr="00BC2D59">
              <w:rPr>
                <w:rFonts w:ascii="Arial Narrow" w:hAnsi="Arial Narrow"/>
                <w:b/>
                <w:bCs/>
                <w:i/>
                <w:szCs w:val="24"/>
              </w:rPr>
              <w:t>ten (10) %</w:t>
            </w:r>
            <w:r w:rsidRPr="00BC2D59">
              <w:rPr>
                <w:rFonts w:ascii="Arial Narrow" w:hAnsi="Arial Narrow"/>
                <w:szCs w:val="24"/>
              </w:rPr>
              <w:t xml:space="preserve"> of the final Contract Price.</w:t>
            </w:r>
          </w:p>
        </w:tc>
      </w:tr>
      <w:tr w:rsidR="009265EA" w:rsidRPr="00BC2D59"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BC2D59" w:rsidRDefault="009265EA" w:rsidP="007259F6">
            <w:pPr>
              <w:ind w:left="174" w:firstLine="142"/>
              <w:rPr>
                <w:rFonts w:ascii="Arial Narrow" w:hAnsi="Arial Narrow"/>
                <w:b/>
                <w:szCs w:val="24"/>
              </w:rPr>
            </w:pPr>
            <w:r w:rsidRPr="00BC2D59">
              <w:rPr>
                <w:rFonts w:ascii="Arial Narrow" w:hAnsi="Arial Narrow"/>
                <w:b/>
                <w:szCs w:val="24"/>
              </w:rPr>
              <w:lastRenderedPageBreak/>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BC2D59" w:rsidRDefault="009265EA" w:rsidP="007259F6">
            <w:pPr>
              <w:spacing w:after="200"/>
              <w:ind w:left="317" w:right="2"/>
              <w:rPr>
                <w:rFonts w:ascii="Arial Narrow" w:hAnsi="Arial Narrow"/>
                <w:szCs w:val="24"/>
              </w:rPr>
            </w:pPr>
            <w:r w:rsidRPr="00BC2D59">
              <w:rPr>
                <w:rFonts w:ascii="Arial Narrow" w:hAnsi="Arial Narrow"/>
                <w:szCs w:val="24"/>
              </w:rPr>
              <w:t xml:space="preserve">The Bonus for the whole of the Works is </w:t>
            </w:r>
            <w:r w:rsidRPr="00BC2D59">
              <w:rPr>
                <w:rFonts w:ascii="Arial Narrow" w:hAnsi="Arial Narrow"/>
                <w:i/>
                <w:szCs w:val="24"/>
              </w:rPr>
              <w:t>[insert percentage of final Contract Price]</w:t>
            </w:r>
            <w:r w:rsidRPr="00BC2D59">
              <w:rPr>
                <w:rFonts w:ascii="Arial Narrow" w:hAnsi="Arial Narrow"/>
                <w:szCs w:val="24"/>
              </w:rPr>
              <w:t xml:space="preserve"> per day. The maximum amount of Bonus for the whole of the Works is </w:t>
            </w:r>
            <w:r w:rsidRPr="00BC2D59">
              <w:rPr>
                <w:rFonts w:ascii="Arial Narrow" w:hAnsi="Arial Narrow"/>
                <w:i/>
                <w:szCs w:val="24"/>
              </w:rPr>
              <w:t>[insert percentage]</w:t>
            </w:r>
            <w:r w:rsidRPr="00BC2D59">
              <w:rPr>
                <w:rFonts w:ascii="Arial Narrow" w:hAnsi="Arial Narrow"/>
                <w:szCs w:val="24"/>
              </w:rPr>
              <w:t xml:space="preserve"> of the final Contract Price.</w:t>
            </w:r>
          </w:p>
          <w:p w14:paraId="01DC4EFB" w14:textId="77777777" w:rsidR="009265EA" w:rsidRPr="00BC2D59" w:rsidRDefault="009265EA" w:rsidP="007259F6">
            <w:pPr>
              <w:spacing w:after="200"/>
              <w:ind w:left="317" w:right="2"/>
              <w:rPr>
                <w:rFonts w:ascii="Arial Narrow" w:hAnsi="Arial Narrow"/>
                <w:b/>
                <w:bCs/>
                <w:i/>
                <w:szCs w:val="24"/>
              </w:rPr>
            </w:pPr>
            <w:r w:rsidRPr="00BC2D59">
              <w:rPr>
                <w:rFonts w:ascii="Arial Narrow" w:hAnsi="Arial Narrow"/>
                <w:i/>
                <w:szCs w:val="24"/>
              </w:rPr>
              <w:t xml:space="preserve">[If early completion would provide benefits to the </w:t>
            </w:r>
            <w:r w:rsidRPr="00BC2D59">
              <w:rPr>
                <w:rFonts w:ascii="Arial Narrow" w:hAnsi="Arial Narrow"/>
                <w:szCs w:val="24"/>
              </w:rPr>
              <w:t>Employer</w:t>
            </w:r>
            <w:r w:rsidRPr="00BC2D59">
              <w:rPr>
                <w:rFonts w:ascii="Arial Narrow" w:hAnsi="Arial Narrow"/>
                <w:i/>
                <w:szCs w:val="24"/>
              </w:rPr>
              <w:t>, this clause should remain; otherwise delete. The Bonus is usually numerically equal to the liquidated damages</w:t>
            </w:r>
            <w:r w:rsidRPr="00BC2D59">
              <w:rPr>
                <w:rFonts w:ascii="Arial Narrow" w:hAnsi="Arial Narrow"/>
                <w:i/>
                <w:color w:val="auto"/>
                <w:szCs w:val="24"/>
              </w:rPr>
              <w:t>.] (</w:t>
            </w:r>
            <w:r w:rsidRPr="00BC2D59">
              <w:rPr>
                <w:rFonts w:ascii="Arial Narrow" w:hAnsi="Arial Narrow"/>
                <w:b/>
                <w:bCs/>
                <w:color w:val="auto"/>
                <w:szCs w:val="24"/>
              </w:rPr>
              <w:t>NOT APPLICABLE)</w:t>
            </w:r>
          </w:p>
        </w:tc>
      </w:tr>
      <w:tr w:rsidR="009265EA" w:rsidRPr="00BC2D59"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BC2D59" w:rsidRDefault="009265EA" w:rsidP="007259F6">
            <w:pPr>
              <w:ind w:left="174" w:firstLine="142"/>
              <w:rPr>
                <w:rFonts w:ascii="Arial Narrow" w:hAnsi="Arial Narrow"/>
                <w:b/>
                <w:szCs w:val="24"/>
              </w:rPr>
            </w:pPr>
            <w:r w:rsidRPr="00BC2D59">
              <w:rPr>
                <w:rFonts w:ascii="Arial Narrow" w:hAnsi="Arial Narrow"/>
                <w:b/>
                <w:szCs w:val="24"/>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BC2D59" w:rsidRDefault="009265EA" w:rsidP="007259F6">
            <w:pPr>
              <w:spacing w:after="200"/>
              <w:ind w:left="317" w:right="2"/>
              <w:rPr>
                <w:rFonts w:ascii="Arial Narrow" w:hAnsi="Arial Narrow"/>
                <w:szCs w:val="24"/>
              </w:rPr>
            </w:pPr>
            <w:r w:rsidRPr="00BC2D59">
              <w:rPr>
                <w:rFonts w:ascii="Arial Narrow" w:hAnsi="Arial Narrow"/>
                <w:szCs w:val="24"/>
              </w:rPr>
              <w:t>The Advance Payments shall be</w:t>
            </w:r>
            <w:r w:rsidRPr="00BC2D59">
              <w:rPr>
                <w:rFonts w:ascii="Arial Narrow" w:hAnsi="Arial Narrow"/>
                <w:b/>
                <w:bCs/>
                <w:szCs w:val="24"/>
              </w:rPr>
              <w:t>: 20% of the amount ATI of the contract</w:t>
            </w:r>
            <w:r w:rsidRPr="00BC2D59">
              <w:rPr>
                <w:rFonts w:ascii="Arial Narrow" w:hAnsi="Arial Narrow"/>
                <w:szCs w:val="24"/>
              </w:rPr>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BC2D59"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BC2D59" w:rsidRDefault="009265EA" w:rsidP="007259F6">
            <w:pPr>
              <w:ind w:left="174" w:firstLine="142"/>
              <w:rPr>
                <w:rFonts w:ascii="Arial Narrow" w:hAnsi="Arial Narrow"/>
                <w:b/>
                <w:szCs w:val="24"/>
              </w:rPr>
            </w:pPr>
            <w:r w:rsidRPr="00BC2D59">
              <w:rPr>
                <w:rFonts w:ascii="Arial Narrow" w:hAnsi="Arial Narrow"/>
                <w:b/>
                <w:szCs w:val="24"/>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BC2D59" w:rsidRDefault="009265EA" w:rsidP="007259F6">
            <w:pPr>
              <w:spacing w:after="200"/>
              <w:ind w:left="317" w:right="2"/>
              <w:rPr>
                <w:rFonts w:ascii="Arial Narrow" w:hAnsi="Arial Narrow"/>
                <w:szCs w:val="24"/>
              </w:rPr>
            </w:pPr>
            <w:r w:rsidRPr="00BC2D59">
              <w:rPr>
                <w:rFonts w:ascii="Arial Narrow" w:hAnsi="Arial Narrow"/>
                <w:szCs w:val="24"/>
              </w:rPr>
              <w:t xml:space="preserve">An </w:t>
            </w:r>
            <w:r w:rsidRPr="00BC2D59">
              <w:rPr>
                <w:rFonts w:ascii="Arial Narrow" w:hAnsi="Arial Narrow"/>
                <w:spacing w:val="-6"/>
                <w:szCs w:val="24"/>
              </w:rPr>
              <w:t xml:space="preserve">Environmental and Social (ES) Performance Security </w:t>
            </w:r>
            <w:r w:rsidRPr="00BC2D59">
              <w:rPr>
                <w:rFonts w:ascii="Arial Narrow" w:hAnsi="Arial Narrow"/>
                <w:szCs w:val="24"/>
              </w:rPr>
              <w:t>shall be provided to the Employer.</w:t>
            </w:r>
          </w:p>
        </w:tc>
      </w:tr>
      <w:tr w:rsidR="009265EA" w:rsidRPr="00BC2D59"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BC2D59" w:rsidRDefault="009265EA" w:rsidP="007259F6">
            <w:pPr>
              <w:ind w:left="174" w:firstLine="142"/>
              <w:rPr>
                <w:rFonts w:ascii="Arial Narrow" w:hAnsi="Arial Narrow"/>
                <w:b/>
                <w:szCs w:val="24"/>
              </w:rPr>
            </w:pPr>
            <w:r w:rsidRPr="00BC2D59">
              <w:rPr>
                <w:rFonts w:ascii="Arial Narrow" w:hAnsi="Arial Narrow"/>
                <w:b/>
                <w:szCs w:val="24"/>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BC2D59" w:rsidRDefault="009265EA" w:rsidP="007259F6">
            <w:pPr>
              <w:spacing w:after="200"/>
              <w:ind w:left="317" w:right="2"/>
              <w:rPr>
                <w:rFonts w:ascii="Arial Narrow" w:hAnsi="Arial Narrow"/>
                <w:szCs w:val="24"/>
              </w:rPr>
            </w:pPr>
            <w:r w:rsidRPr="00BC2D59">
              <w:rPr>
                <w:rFonts w:ascii="Arial Narrow" w:hAnsi="Arial Narrow"/>
                <w:szCs w:val="24"/>
              </w:rPr>
              <w:t xml:space="preserve">The Performance Security amount is: </w:t>
            </w:r>
          </w:p>
          <w:p w14:paraId="78AFCA78" w14:textId="77777777" w:rsidR="009265EA" w:rsidRPr="00BC2D59" w:rsidRDefault="009265EA" w:rsidP="007259F6">
            <w:pPr>
              <w:tabs>
                <w:tab w:val="left" w:pos="556"/>
              </w:tabs>
              <w:spacing w:after="200"/>
              <w:ind w:left="317" w:right="2"/>
              <w:rPr>
                <w:rFonts w:ascii="Arial Narrow" w:hAnsi="Arial Narrow"/>
                <w:szCs w:val="24"/>
              </w:rPr>
            </w:pPr>
            <w:r w:rsidRPr="00BC2D59">
              <w:rPr>
                <w:rFonts w:ascii="Arial Narrow" w:hAnsi="Arial Narrow"/>
                <w:szCs w:val="24"/>
              </w:rPr>
              <w:t>(a)</w:t>
            </w:r>
            <w:r w:rsidRPr="00BC2D59">
              <w:rPr>
                <w:rFonts w:ascii="Arial Narrow" w:hAnsi="Arial Narrow"/>
                <w:szCs w:val="24"/>
              </w:rPr>
              <w:tab/>
              <w:t xml:space="preserve">Performance Security – Bank Guarantee:  </w:t>
            </w:r>
            <w:r w:rsidRPr="00BC2D59">
              <w:rPr>
                <w:rFonts w:ascii="Arial Narrow" w:hAnsi="Arial Narrow"/>
                <w:iCs/>
                <w:color w:val="000000" w:themeColor="text1"/>
                <w:szCs w:val="24"/>
              </w:rPr>
              <w:t xml:space="preserve">in the amount of </w:t>
            </w:r>
            <w:r w:rsidRPr="00BC2D59">
              <w:rPr>
                <w:rFonts w:ascii="Arial Narrow" w:hAnsi="Arial Narrow"/>
                <w:b/>
                <w:bCs/>
                <w:i/>
                <w:iCs/>
                <w:color w:val="000000" w:themeColor="text1"/>
                <w:szCs w:val="24"/>
              </w:rPr>
              <w:t>3%</w:t>
            </w:r>
            <w:r w:rsidRPr="00BC2D59">
              <w:rPr>
                <w:rFonts w:ascii="Arial Narrow" w:hAnsi="Arial Narrow"/>
                <w:color w:val="000000" w:themeColor="text1"/>
                <w:szCs w:val="24"/>
              </w:rPr>
              <w:t xml:space="preserve"> percent of the amount of the contract of the amount ATI of the Accepted Contract and in the same currency(</w:t>
            </w:r>
            <w:proofErr w:type="spellStart"/>
            <w:r w:rsidRPr="00BC2D59">
              <w:rPr>
                <w:rFonts w:ascii="Arial Narrow" w:hAnsi="Arial Narrow"/>
                <w:color w:val="000000" w:themeColor="text1"/>
                <w:szCs w:val="24"/>
              </w:rPr>
              <w:t>ies</w:t>
            </w:r>
            <w:proofErr w:type="spellEnd"/>
            <w:r w:rsidRPr="00BC2D59">
              <w:rPr>
                <w:rFonts w:ascii="Arial Narrow" w:hAnsi="Arial Narrow"/>
                <w:color w:val="000000" w:themeColor="text1"/>
                <w:szCs w:val="24"/>
              </w:rPr>
              <w:t>) of the Accepted Contract Amount</w:t>
            </w:r>
            <w:r w:rsidRPr="00BC2D59" w:rsidDel="00474412">
              <w:rPr>
                <w:rFonts w:ascii="Arial Narrow" w:hAnsi="Arial Narrow"/>
                <w:i/>
                <w:szCs w:val="24"/>
              </w:rPr>
              <w:t xml:space="preserve"> </w:t>
            </w:r>
          </w:p>
          <w:p w14:paraId="0AF75149" w14:textId="77777777" w:rsidR="009265EA" w:rsidRPr="00BC2D59" w:rsidRDefault="009265EA" w:rsidP="007259F6">
            <w:pPr>
              <w:tabs>
                <w:tab w:val="left" w:pos="556"/>
              </w:tabs>
              <w:spacing w:after="200"/>
              <w:ind w:left="317" w:right="2"/>
              <w:rPr>
                <w:rFonts w:ascii="Arial Narrow" w:hAnsi="Arial Narrow"/>
                <w:szCs w:val="24"/>
              </w:rPr>
            </w:pPr>
            <w:r w:rsidRPr="00BC2D59">
              <w:rPr>
                <w:rFonts w:ascii="Arial Narrow" w:hAnsi="Arial Narrow"/>
                <w:i/>
                <w:szCs w:val="24"/>
              </w:rPr>
              <w:t>(b)</w:t>
            </w:r>
            <w:r w:rsidRPr="00BC2D59">
              <w:rPr>
                <w:rFonts w:ascii="Arial Narrow" w:hAnsi="Arial Narrow"/>
                <w:i/>
                <w:szCs w:val="24"/>
              </w:rPr>
              <w:tab/>
            </w:r>
            <w:r w:rsidRPr="00BC2D59">
              <w:rPr>
                <w:rFonts w:ascii="Arial Narrow" w:hAnsi="Arial Narrow"/>
                <w:spacing w:val="-6"/>
                <w:szCs w:val="24"/>
              </w:rPr>
              <w:t xml:space="preserve">Environmental and Social (ES) Performance Security - Bank Guarantee: </w:t>
            </w:r>
            <w:r w:rsidRPr="00BC2D59">
              <w:rPr>
                <w:rFonts w:ascii="Arial Narrow" w:hAnsi="Arial Narrow"/>
                <w:iCs/>
                <w:color w:val="000000" w:themeColor="text1"/>
                <w:szCs w:val="24"/>
              </w:rPr>
              <w:t xml:space="preserve">in the amount of </w:t>
            </w:r>
            <w:r w:rsidRPr="00BC2D59">
              <w:rPr>
                <w:rFonts w:ascii="Arial Narrow" w:hAnsi="Arial Narrow"/>
                <w:b/>
                <w:bCs/>
                <w:i/>
                <w:iCs/>
                <w:color w:val="000000" w:themeColor="text1"/>
                <w:szCs w:val="24"/>
              </w:rPr>
              <w:t>[3%]</w:t>
            </w:r>
            <w:r w:rsidRPr="00BC2D59">
              <w:rPr>
                <w:rFonts w:ascii="Arial Narrow" w:hAnsi="Arial Narrow"/>
                <w:color w:val="000000" w:themeColor="text1"/>
                <w:szCs w:val="24"/>
              </w:rPr>
              <w:t xml:space="preserve"> percent of the amount ATI of the Accepted Contract Amount and in the same currency(</w:t>
            </w:r>
            <w:proofErr w:type="spellStart"/>
            <w:r w:rsidRPr="00BC2D59">
              <w:rPr>
                <w:rFonts w:ascii="Arial Narrow" w:hAnsi="Arial Narrow"/>
                <w:color w:val="000000" w:themeColor="text1"/>
                <w:szCs w:val="24"/>
              </w:rPr>
              <w:t>ies</w:t>
            </w:r>
            <w:proofErr w:type="spellEnd"/>
            <w:r w:rsidRPr="00BC2D59">
              <w:rPr>
                <w:rFonts w:ascii="Arial Narrow" w:hAnsi="Arial Narrow"/>
                <w:color w:val="000000" w:themeColor="text1"/>
                <w:szCs w:val="24"/>
              </w:rPr>
              <w:t>) of the Accepted Contract Amount</w:t>
            </w:r>
            <w:r w:rsidRPr="00BC2D59">
              <w:rPr>
                <w:rFonts w:ascii="Arial Narrow" w:hAnsi="Arial Narrow"/>
                <w:i/>
                <w:szCs w:val="24"/>
              </w:rPr>
              <w:t>]</w:t>
            </w:r>
            <w:r w:rsidRPr="00BC2D59">
              <w:rPr>
                <w:rFonts w:ascii="Arial Narrow" w:hAnsi="Arial Narrow"/>
                <w:szCs w:val="24"/>
              </w:rPr>
              <w:t>.</w:t>
            </w:r>
          </w:p>
        </w:tc>
      </w:tr>
      <w:tr w:rsidR="009265EA" w:rsidRPr="00BC2D59"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BC2D59" w:rsidRDefault="009265EA" w:rsidP="007259F6">
            <w:pPr>
              <w:ind w:left="174" w:firstLine="142"/>
              <w:rPr>
                <w:rFonts w:ascii="Arial Narrow" w:hAnsi="Arial Narrow"/>
                <w:b/>
                <w:szCs w:val="24"/>
              </w:rPr>
            </w:pPr>
            <w:r w:rsidRPr="00BC2D59">
              <w:rPr>
                <w:rFonts w:ascii="Arial Narrow" w:hAnsi="Arial Narrow"/>
                <w:b/>
                <w:szCs w:val="24"/>
              </w:rPr>
              <w:t>GCC 57.1</w:t>
            </w:r>
          </w:p>
        </w:tc>
        <w:tc>
          <w:tcPr>
            <w:tcW w:w="8910"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BC2D59" w:rsidRDefault="009265EA" w:rsidP="007259F6">
            <w:pPr>
              <w:contextualSpacing/>
              <w:rPr>
                <w:rFonts w:ascii="Arial Narrow" w:hAnsi="Arial Narrow"/>
                <w:b/>
                <w:szCs w:val="24"/>
              </w:rPr>
            </w:pPr>
            <w:r w:rsidRPr="00BC2D59">
              <w:rPr>
                <w:rFonts w:ascii="Arial Narrow" w:hAnsi="Arial Narrow"/>
                <w:b/>
                <w:szCs w:val="24"/>
              </w:rPr>
              <w:t xml:space="preserve">Provisional </w:t>
            </w:r>
            <w:proofErr w:type="gramStart"/>
            <w:r w:rsidRPr="00BC2D59">
              <w:rPr>
                <w:rFonts w:ascii="Arial Narrow" w:hAnsi="Arial Narrow"/>
                <w:b/>
                <w:szCs w:val="24"/>
              </w:rPr>
              <w:t>acceptance :</w:t>
            </w:r>
            <w:proofErr w:type="gramEnd"/>
          </w:p>
          <w:p w14:paraId="079877A0" w14:textId="77777777" w:rsidR="009265EA" w:rsidRPr="00BC2D59" w:rsidRDefault="009265EA">
            <w:pPr>
              <w:pStyle w:val="ListParagraph"/>
              <w:numPr>
                <w:ilvl w:val="0"/>
                <w:numId w:val="11"/>
              </w:numPr>
              <w:spacing w:after="0" w:line="240" w:lineRule="auto"/>
              <w:rPr>
                <w:rFonts w:ascii="Arial Narrow" w:hAnsi="Arial Narrow"/>
                <w:szCs w:val="24"/>
              </w:rPr>
            </w:pPr>
            <w:r w:rsidRPr="00BC2D59">
              <w:rPr>
                <w:rFonts w:ascii="Arial Narrow" w:hAnsi="Arial Narrow"/>
                <w:szCs w:val="24"/>
              </w:rPr>
              <w:t xml:space="preserve">The Contractor shall notify </w:t>
            </w:r>
            <w:r w:rsidRPr="00BC2D59">
              <w:rPr>
                <w:rFonts w:ascii="Arial Narrow" w:hAnsi="Arial Narrow"/>
                <w:color w:val="auto"/>
                <w:szCs w:val="24"/>
              </w:rPr>
              <w:t xml:space="preserve">the </w:t>
            </w:r>
            <w:r w:rsidR="00C50D55" w:rsidRPr="00BC2D59">
              <w:rPr>
                <w:rFonts w:ascii="Arial Narrow" w:hAnsi="Arial Narrow"/>
                <w:color w:val="auto"/>
                <w:szCs w:val="24"/>
              </w:rPr>
              <w:t>project owner</w:t>
            </w:r>
            <w:r w:rsidRPr="00BC2D59">
              <w:rPr>
                <w:rFonts w:ascii="Arial Narrow" w:hAnsi="Arial Narrow"/>
                <w:color w:val="auto"/>
                <w:szCs w:val="24"/>
              </w:rPr>
              <w:t xml:space="preserve"> when it considers that the work has been completed. Within seven (7) days, and in the context of a technical acceptance, the </w:t>
            </w:r>
            <w:r w:rsidR="00C50D55" w:rsidRPr="00BC2D59">
              <w:rPr>
                <w:rFonts w:ascii="Arial Narrow" w:hAnsi="Arial Narrow"/>
                <w:b/>
                <w:color w:val="auto"/>
                <w:szCs w:val="24"/>
              </w:rPr>
              <w:t>project owner</w:t>
            </w:r>
            <w:r w:rsidRPr="00BC2D59">
              <w:rPr>
                <w:rFonts w:ascii="Arial Narrow" w:hAnsi="Arial Narrow"/>
                <w:color w:val="auto"/>
                <w:szCs w:val="24"/>
              </w:rPr>
              <w:t xml:space="preserve"> </w:t>
            </w:r>
            <w:r w:rsidRPr="00BC2D59">
              <w:rPr>
                <w:rFonts w:ascii="Arial Narrow" w:hAnsi="Arial Narrow"/>
                <w:szCs w:val="24"/>
              </w:rPr>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BC2D59" w:rsidRDefault="009265EA">
            <w:pPr>
              <w:pStyle w:val="ListParagraph"/>
              <w:numPr>
                <w:ilvl w:val="0"/>
                <w:numId w:val="11"/>
              </w:numPr>
              <w:spacing w:after="0" w:line="240" w:lineRule="auto"/>
              <w:rPr>
                <w:rFonts w:ascii="Arial Narrow" w:hAnsi="Arial Narrow"/>
                <w:szCs w:val="24"/>
              </w:rPr>
            </w:pPr>
            <w:r w:rsidRPr="00BC2D59">
              <w:rPr>
                <w:rFonts w:ascii="Arial Narrow" w:hAnsi="Arial Narrow"/>
                <w:szCs w:val="24"/>
              </w:rPr>
              <w:t xml:space="preserve">The Service Provider has 10 days to proceed with completion or corrective work, during which time the </w:t>
            </w:r>
            <w:r w:rsidR="00C50D55" w:rsidRPr="00BC2D59">
              <w:rPr>
                <w:rFonts w:ascii="Arial Narrow" w:hAnsi="Arial Narrow"/>
                <w:b/>
                <w:color w:val="auto"/>
                <w:szCs w:val="24"/>
              </w:rPr>
              <w:t>project owner</w:t>
            </w:r>
            <w:r w:rsidRPr="00BC2D59">
              <w:rPr>
                <w:rFonts w:ascii="Arial Narrow" w:hAnsi="Arial Narrow"/>
                <w:color w:val="auto"/>
                <w:szCs w:val="24"/>
              </w:rPr>
              <w:t xml:space="preserve"> </w:t>
            </w:r>
            <w:r w:rsidRPr="00BC2D59">
              <w:rPr>
                <w:rFonts w:ascii="Arial Narrow" w:hAnsi="Arial Narrow"/>
                <w:szCs w:val="24"/>
              </w:rPr>
              <w:t>may schedule the Provisional Acceptance Ceremony by the designated committee.</w:t>
            </w:r>
          </w:p>
          <w:p w14:paraId="3AA39760" w14:textId="77777777" w:rsidR="009265EA" w:rsidRPr="00BC2D59" w:rsidRDefault="009265EA">
            <w:pPr>
              <w:pStyle w:val="ListParagraph"/>
              <w:numPr>
                <w:ilvl w:val="0"/>
                <w:numId w:val="11"/>
              </w:numPr>
              <w:spacing w:after="0" w:line="240" w:lineRule="auto"/>
              <w:rPr>
                <w:rFonts w:ascii="Arial Narrow" w:hAnsi="Arial Narrow"/>
                <w:szCs w:val="24"/>
              </w:rPr>
            </w:pPr>
            <w:r w:rsidRPr="00BC2D59">
              <w:rPr>
                <w:rFonts w:ascii="Arial Narrow" w:hAnsi="Arial Narrow"/>
                <w:szCs w:val="24"/>
              </w:rPr>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BC2D59">
              <w:rPr>
                <w:rFonts w:ascii="Arial Narrow" w:hAnsi="Arial Narrow"/>
                <w:b/>
                <w:color w:val="auto"/>
                <w:szCs w:val="24"/>
              </w:rPr>
              <w:t>project owner</w:t>
            </w:r>
            <w:r w:rsidRPr="00BC2D59">
              <w:rPr>
                <w:rFonts w:ascii="Arial Narrow" w:hAnsi="Arial Narrow"/>
                <w:color w:val="auto"/>
                <w:szCs w:val="24"/>
              </w:rPr>
              <w:t xml:space="preserve"> </w:t>
            </w:r>
            <w:r w:rsidRPr="00BC2D59">
              <w:rPr>
                <w:rFonts w:ascii="Arial Narrow" w:hAnsi="Arial Narrow"/>
                <w:szCs w:val="24"/>
              </w:rPr>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BC2D59" w:rsidRDefault="009265EA">
            <w:pPr>
              <w:pStyle w:val="ListParagraph"/>
              <w:numPr>
                <w:ilvl w:val="0"/>
                <w:numId w:val="11"/>
              </w:numPr>
              <w:spacing w:after="0" w:line="240" w:lineRule="auto"/>
              <w:rPr>
                <w:rFonts w:ascii="Arial Narrow" w:hAnsi="Arial Narrow"/>
                <w:szCs w:val="24"/>
              </w:rPr>
            </w:pPr>
            <w:r w:rsidRPr="00BC2D59">
              <w:rPr>
                <w:rFonts w:ascii="Arial Narrow" w:hAnsi="Arial Narrow"/>
                <w:szCs w:val="24"/>
              </w:rPr>
              <w:t xml:space="preserve">The provisional acceptance committee is composed as follows: </w:t>
            </w:r>
          </w:p>
          <w:p w14:paraId="7618B939" w14:textId="77777777" w:rsidR="009265EA" w:rsidRPr="00BC2D59" w:rsidRDefault="009265EA" w:rsidP="007259F6">
            <w:pPr>
              <w:contextualSpacing/>
              <w:rPr>
                <w:rFonts w:ascii="Arial Narrow" w:hAnsi="Arial Narrow"/>
                <w:szCs w:val="24"/>
              </w:rPr>
            </w:pPr>
          </w:p>
          <w:p w14:paraId="2D86B1AD" w14:textId="6A50A425" w:rsidR="009265EA" w:rsidRPr="00BC2D59"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Cs w:val="24"/>
                <w:highlight w:val="cyan"/>
              </w:rPr>
            </w:pPr>
            <w:r w:rsidRPr="00BC2D59">
              <w:rPr>
                <w:rFonts w:ascii="Arial Narrow" w:hAnsi="Arial Narrow"/>
                <w:b/>
                <w:szCs w:val="24"/>
                <w:highlight w:val="cyan"/>
              </w:rPr>
              <w:t>President:</w:t>
            </w:r>
            <w:r w:rsidRPr="00BC2D59">
              <w:rPr>
                <w:rFonts w:ascii="Arial Narrow" w:hAnsi="Arial Narrow"/>
                <w:szCs w:val="24"/>
                <w:highlight w:val="cyan"/>
              </w:rPr>
              <w:t xml:space="preserve">  The MAYOR of the </w:t>
            </w:r>
            <w:r w:rsidR="00905D44" w:rsidRPr="00BC2D59">
              <w:rPr>
                <w:rFonts w:ascii="Arial Narrow" w:hAnsi="Arial Narrow"/>
                <w:szCs w:val="24"/>
                <w:highlight w:val="cyan"/>
              </w:rPr>
              <w:t>FUNDONG</w:t>
            </w:r>
            <w:r w:rsidR="00613E76" w:rsidRPr="00BC2D59">
              <w:rPr>
                <w:rFonts w:ascii="Arial Narrow" w:hAnsi="Arial Narrow"/>
                <w:szCs w:val="24"/>
                <w:highlight w:val="cyan"/>
              </w:rPr>
              <w:t xml:space="preserve"> </w:t>
            </w:r>
            <w:r w:rsidR="0082389E" w:rsidRPr="00BC2D59">
              <w:rPr>
                <w:rFonts w:ascii="Arial Narrow" w:hAnsi="Arial Narrow"/>
                <w:szCs w:val="24"/>
                <w:highlight w:val="cyan"/>
              </w:rPr>
              <w:t xml:space="preserve"> </w:t>
            </w:r>
            <w:r w:rsidRPr="00BC2D59">
              <w:rPr>
                <w:rFonts w:ascii="Arial Narrow" w:hAnsi="Arial Narrow"/>
                <w:szCs w:val="24"/>
                <w:highlight w:val="cyan"/>
              </w:rPr>
              <w:t xml:space="preserve"> Council or his representative</w:t>
            </w:r>
          </w:p>
          <w:p w14:paraId="79D40FF7" w14:textId="34E2DD90" w:rsidR="0088385D" w:rsidRPr="00BC2D59" w:rsidRDefault="0088385D">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Cs w:val="24"/>
                <w:highlight w:val="cyan"/>
              </w:rPr>
            </w:pPr>
            <w:r w:rsidRPr="00BC2D59">
              <w:rPr>
                <w:rFonts w:ascii="Arial Narrow" w:hAnsi="Arial Narrow"/>
                <w:b/>
                <w:szCs w:val="24"/>
                <w:highlight w:val="cyan"/>
              </w:rPr>
              <w:lastRenderedPageBreak/>
              <w:t>Reporting:</w:t>
            </w:r>
            <w:r w:rsidR="004D630B" w:rsidRPr="00BC2D59">
              <w:rPr>
                <w:rFonts w:ascii="Arial Narrow" w:hAnsi="Arial Narrow"/>
                <w:szCs w:val="24"/>
                <w:highlight w:val="cyan"/>
              </w:rPr>
              <w:t xml:space="preserve"> Contract Engineer</w:t>
            </w:r>
          </w:p>
          <w:p w14:paraId="235AF7F7" w14:textId="77777777" w:rsidR="009265EA" w:rsidRPr="00BC2D59"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b/>
                <w:szCs w:val="24"/>
                <w:highlight w:val="cyan"/>
              </w:rPr>
            </w:pPr>
            <w:r w:rsidRPr="00BC2D59">
              <w:rPr>
                <w:rFonts w:ascii="Arial Narrow" w:hAnsi="Arial Narrow"/>
                <w:b/>
                <w:szCs w:val="24"/>
                <w:highlight w:val="cyan"/>
              </w:rPr>
              <w:t xml:space="preserve">Members: </w:t>
            </w:r>
          </w:p>
          <w:p w14:paraId="146AE685" w14:textId="46C7B025" w:rsidR="009265EA" w:rsidRPr="00BC2D59" w:rsidRDefault="009265EA" w:rsidP="00E5015D">
            <w:pPr>
              <w:pStyle w:val="ListParagraph"/>
              <w:framePr w:w="9595" w:hSpace="141" w:wrap="around" w:vAnchor="text" w:hAnchor="text" w:y="2"/>
              <w:tabs>
                <w:tab w:val="left" w:pos="5835"/>
              </w:tabs>
              <w:spacing w:after="0"/>
              <w:ind w:left="1458" w:right="174"/>
              <w:suppressOverlap/>
              <w:rPr>
                <w:rFonts w:ascii="Arial Narrow" w:hAnsi="Arial Narrow"/>
                <w:szCs w:val="24"/>
                <w:highlight w:val="cyan"/>
              </w:rPr>
            </w:pPr>
            <w:r w:rsidRPr="00BC2D59">
              <w:rPr>
                <w:rFonts w:ascii="Arial Narrow" w:hAnsi="Arial Narrow"/>
                <w:szCs w:val="24"/>
                <w:highlight w:val="cyan"/>
              </w:rPr>
              <w:t xml:space="preserve">o </w:t>
            </w:r>
            <w:proofErr w:type="gramStart"/>
            <w:r w:rsidRPr="00BC2D59">
              <w:rPr>
                <w:rFonts w:ascii="Arial Narrow" w:hAnsi="Arial Narrow"/>
                <w:szCs w:val="24"/>
                <w:highlight w:val="cyan"/>
              </w:rPr>
              <w:t>The</w:t>
            </w:r>
            <w:proofErr w:type="gramEnd"/>
            <w:r w:rsidRPr="00BC2D59">
              <w:rPr>
                <w:rFonts w:ascii="Arial Narrow" w:hAnsi="Arial Narrow"/>
                <w:szCs w:val="24"/>
                <w:highlight w:val="cyan"/>
              </w:rPr>
              <w:t xml:space="preserve"> PROLOG-NWR </w:t>
            </w:r>
            <w:r w:rsidR="005E1BD9" w:rsidRPr="00BC2D59">
              <w:rPr>
                <w:rFonts w:ascii="Arial Narrow" w:hAnsi="Arial Narrow"/>
                <w:szCs w:val="24"/>
                <w:highlight w:val="cyan"/>
              </w:rPr>
              <w:t>infrastructure expert</w:t>
            </w:r>
            <w:r w:rsidR="00E5015D" w:rsidRPr="00BC2D59">
              <w:rPr>
                <w:rFonts w:ascii="Arial Narrow" w:hAnsi="Arial Narrow"/>
                <w:szCs w:val="24"/>
                <w:highlight w:val="cyan"/>
              </w:rPr>
              <w:t xml:space="preserve"> </w:t>
            </w:r>
            <w:r w:rsidR="0088385D" w:rsidRPr="00BC2D59">
              <w:rPr>
                <w:rFonts w:ascii="Arial Narrow" w:hAnsi="Arial Narrow"/>
                <w:szCs w:val="24"/>
                <w:highlight w:val="cyan"/>
              </w:rPr>
              <w:t>(The</w:t>
            </w:r>
            <w:r w:rsidRPr="00BC2D59">
              <w:rPr>
                <w:rFonts w:ascii="Arial Narrow" w:hAnsi="Arial Narrow"/>
                <w:szCs w:val="24"/>
                <w:highlight w:val="cyan"/>
              </w:rPr>
              <w:t xml:space="preserve"> Project Manager) </w:t>
            </w:r>
          </w:p>
          <w:p w14:paraId="641A3316" w14:textId="77777777" w:rsidR="009265EA" w:rsidRPr="00BC2D59" w:rsidRDefault="009265EA" w:rsidP="00E5015D">
            <w:pPr>
              <w:pStyle w:val="ListParagraph"/>
              <w:framePr w:w="9595" w:hSpace="141" w:wrap="around" w:vAnchor="text" w:hAnchor="text" w:y="2"/>
              <w:spacing w:after="0"/>
              <w:ind w:left="1440" w:right="174"/>
              <w:contextualSpacing w:val="0"/>
              <w:suppressOverlap/>
              <w:rPr>
                <w:rFonts w:ascii="Arial Narrow" w:hAnsi="Arial Narrow"/>
                <w:szCs w:val="24"/>
                <w:highlight w:val="cyan"/>
              </w:rPr>
            </w:pPr>
            <w:r w:rsidRPr="00BC2D59">
              <w:rPr>
                <w:rFonts w:ascii="Arial Narrow" w:hAnsi="Arial Narrow"/>
                <w:szCs w:val="24"/>
                <w:highlight w:val="cyan"/>
              </w:rPr>
              <w:t xml:space="preserve">o The PROLOG –NWR environmental and social experts </w:t>
            </w:r>
          </w:p>
          <w:p w14:paraId="5C26CABA" w14:textId="0D482CE1" w:rsidR="00E5015D" w:rsidRPr="00BC2D59" w:rsidRDefault="00E5015D" w:rsidP="00E5015D">
            <w:pPr>
              <w:pStyle w:val="ListParagraph"/>
              <w:tabs>
                <w:tab w:val="left" w:pos="5835"/>
              </w:tabs>
              <w:spacing w:after="0"/>
              <w:ind w:left="1440" w:right="174"/>
              <w:rPr>
                <w:rFonts w:ascii="Arial Narrow" w:hAnsi="Arial Narrow"/>
                <w:szCs w:val="24"/>
                <w:highlight w:val="cyan"/>
              </w:rPr>
            </w:pPr>
            <w:r w:rsidRPr="00BC2D59">
              <w:rPr>
                <w:rFonts w:ascii="Arial Narrow" w:hAnsi="Arial Narrow"/>
                <w:szCs w:val="24"/>
                <w:highlight w:val="cyan"/>
              </w:rPr>
              <w:t xml:space="preserve">o The </w:t>
            </w:r>
            <w:r w:rsidR="004D630B" w:rsidRPr="00BC2D59">
              <w:rPr>
                <w:rFonts w:ascii="Arial Narrow" w:hAnsi="Arial Narrow"/>
                <w:szCs w:val="24"/>
                <w:highlight w:val="cyan"/>
              </w:rPr>
              <w:t>Chief of Technical Services,</w:t>
            </w:r>
            <w:r w:rsidR="00797F1F" w:rsidRPr="00BC2D59">
              <w:rPr>
                <w:rFonts w:ascii="Arial Narrow" w:hAnsi="Arial Narrow"/>
                <w:szCs w:val="24"/>
                <w:highlight w:val="cyan"/>
              </w:rPr>
              <w:t xml:space="preserve"> </w:t>
            </w:r>
            <w:r w:rsidR="00905D44" w:rsidRPr="00BC2D59">
              <w:rPr>
                <w:rFonts w:ascii="Arial Narrow" w:hAnsi="Arial Narrow"/>
                <w:szCs w:val="24"/>
                <w:highlight w:val="cyan"/>
              </w:rPr>
              <w:t>FUNDONG</w:t>
            </w:r>
            <w:r w:rsidR="00613E76" w:rsidRPr="00BC2D59">
              <w:rPr>
                <w:rFonts w:ascii="Arial Narrow" w:hAnsi="Arial Narrow"/>
                <w:szCs w:val="24"/>
                <w:highlight w:val="cyan"/>
              </w:rPr>
              <w:t xml:space="preserve"> </w:t>
            </w:r>
            <w:r w:rsidR="0082389E" w:rsidRPr="00BC2D59">
              <w:rPr>
                <w:rFonts w:ascii="Arial Narrow" w:hAnsi="Arial Narrow"/>
                <w:szCs w:val="24"/>
                <w:highlight w:val="cyan"/>
              </w:rPr>
              <w:t xml:space="preserve"> </w:t>
            </w:r>
            <w:r w:rsidRPr="00BC2D59">
              <w:rPr>
                <w:rFonts w:ascii="Arial Narrow" w:hAnsi="Arial Narrow"/>
                <w:szCs w:val="24"/>
                <w:highlight w:val="cyan"/>
              </w:rPr>
              <w:t xml:space="preserve"> council or his representative;</w:t>
            </w:r>
          </w:p>
          <w:p w14:paraId="573C2573" w14:textId="77777777" w:rsidR="009265EA" w:rsidRPr="00BC2D59" w:rsidRDefault="009265EA" w:rsidP="00E5015D">
            <w:pPr>
              <w:pStyle w:val="ListParagraph"/>
              <w:spacing w:after="0"/>
              <w:ind w:left="1440" w:right="174"/>
              <w:contextualSpacing w:val="0"/>
              <w:rPr>
                <w:rFonts w:ascii="Arial Narrow" w:hAnsi="Arial Narrow"/>
                <w:szCs w:val="24"/>
                <w:highlight w:val="cyan"/>
              </w:rPr>
            </w:pPr>
            <w:r w:rsidRPr="00BC2D59">
              <w:rPr>
                <w:rFonts w:ascii="Arial Narrow" w:hAnsi="Arial Narrow"/>
                <w:szCs w:val="24"/>
                <w:highlight w:val="cyan"/>
              </w:rPr>
              <w:t xml:space="preserve">o </w:t>
            </w:r>
            <w:r w:rsidR="00E5015D" w:rsidRPr="00BC2D59">
              <w:rPr>
                <w:rFonts w:ascii="Arial Narrow" w:hAnsi="Arial Narrow"/>
                <w:szCs w:val="24"/>
                <w:highlight w:val="cyan"/>
              </w:rPr>
              <w:t xml:space="preserve">A representative of the beneficiary population </w:t>
            </w:r>
            <w:r w:rsidRPr="00BC2D59">
              <w:rPr>
                <w:rFonts w:ascii="Arial Narrow" w:hAnsi="Arial Narrow"/>
                <w:szCs w:val="24"/>
                <w:highlight w:val="cyan"/>
              </w:rPr>
              <w:t xml:space="preserve"> </w:t>
            </w:r>
          </w:p>
          <w:p w14:paraId="6D7504A9" w14:textId="188219D8" w:rsidR="009265EA" w:rsidRPr="00BC2D59"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Cs w:val="24"/>
                <w:highlight w:val="cyan"/>
              </w:rPr>
            </w:pPr>
            <w:r w:rsidRPr="00BC2D59">
              <w:rPr>
                <w:rFonts w:ascii="Arial Narrow" w:hAnsi="Arial Narrow"/>
                <w:b/>
                <w:bCs/>
                <w:szCs w:val="24"/>
                <w:highlight w:val="cyan"/>
              </w:rPr>
              <w:t>Observer:</w:t>
            </w:r>
            <w:r w:rsidRPr="00BC2D59">
              <w:rPr>
                <w:rFonts w:ascii="Arial Narrow" w:hAnsi="Arial Narrow"/>
                <w:szCs w:val="24"/>
                <w:highlight w:val="cyan"/>
              </w:rPr>
              <w:t xml:space="preserve">  The MINMAP Divisional Delegate fo</w:t>
            </w:r>
            <w:r w:rsidR="005E1BD9" w:rsidRPr="00BC2D59">
              <w:rPr>
                <w:rFonts w:ascii="Arial Narrow" w:hAnsi="Arial Narrow"/>
                <w:szCs w:val="24"/>
                <w:highlight w:val="cyan"/>
              </w:rPr>
              <w:t xml:space="preserve">r </w:t>
            </w:r>
            <w:r w:rsidR="00905D44" w:rsidRPr="00BC2D59">
              <w:rPr>
                <w:rFonts w:ascii="Arial Narrow" w:hAnsi="Arial Narrow"/>
                <w:szCs w:val="24"/>
                <w:highlight w:val="cyan"/>
              </w:rPr>
              <w:t>BOYO</w:t>
            </w:r>
            <w:r w:rsidR="00E5015D" w:rsidRPr="00BC2D59">
              <w:rPr>
                <w:rFonts w:ascii="Arial Narrow" w:hAnsi="Arial Narrow"/>
                <w:szCs w:val="24"/>
                <w:highlight w:val="cyan"/>
              </w:rPr>
              <w:t xml:space="preserve"> </w:t>
            </w:r>
            <w:r w:rsidRPr="00BC2D59">
              <w:rPr>
                <w:rFonts w:ascii="Arial Narrow" w:hAnsi="Arial Narrow"/>
                <w:szCs w:val="24"/>
                <w:highlight w:val="cyan"/>
              </w:rPr>
              <w:t>or his/her representative</w:t>
            </w:r>
          </w:p>
          <w:p w14:paraId="3D40C7D2" w14:textId="77777777" w:rsidR="009265EA" w:rsidRPr="00BC2D59" w:rsidRDefault="009265EA">
            <w:pPr>
              <w:pStyle w:val="ListParagraph"/>
              <w:framePr w:w="9595" w:hSpace="141" w:wrap="around" w:vAnchor="text" w:hAnchor="text" w:y="2"/>
              <w:numPr>
                <w:ilvl w:val="0"/>
                <w:numId w:val="12"/>
              </w:numPr>
              <w:spacing w:after="0" w:line="240" w:lineRule="auto"/>
              <w:ind w:right="174"/>
              <w:suppressOverlap/>
              <w:rPr>
                <w:rFonts w:ascii="Arial Narrow" w:hAnsi="Arial Narrow"/>
                <w:szCs w:val="24"/>
                <w:highlight w:val="cyan"/>
              </w:rPr>
            </w:pPr>
            <w:r w:rsidRPr="00BC2D59">
              <w:rPr>
                <w:rFonts w:ascii="Arial Narrow" w:hAnsi="Arial Narrow"/>
                <w:b/>
                <w:bCs/>
                <w:szCs w:val="24"/>
                <w:highlight w:val="cyan"/>
              </w:rPr>
              <w:t>Invited:</w:t>
            </w:r>
            <w:r w:rsidRPr="00BC2D59">
              <w:rPr>
                <w:rFonts w:ascii="Arial Narrow" w:hAnsi="Arial Narrow"/>
                <w:bCs/>
                <w:szCs w:val="24"/>
                <w:highlight w:val="cyan"/>
              </w:rPr>
              <w:t xml:space="preserve"> </w:t>
            </w:r>
            <w:r w:rsidRPr="00BC2D59">
              <w:rPr>
                <w:rFonts w:ascii="Arial Narrow" w:hAnsi="Arial Narrow"/>
                <w:szCs w:val="24"/>
                <w:highlight w:val="cyan"/>
              </w:rPr>
              <w:t xml:space="preserve"> The service provider</w:t>
            </w:r>
          </w:p>
          <w:p w14:paraId="793EAA03" w14:textId="77777777" w:rsidR="009265EA" w:rsidRPr="00BC2D59" w:rsidRDefault="009265EA" w:rsidP="007259F6">
            <w:pPr>
              <w:contextualSpacing/>
              <w:rPr>
                <w:rFonts w:ascii="Arial Narrow" w:hAnsi="Arial Narrow"/>
                <w:szCs w:val="24"/>
              </w:rPr>
            </w:pPr>
            <w:r w:rsidRPr="00BC2D59">
              <w:rPr>
                <w:rFonts w:ascii="Arial Narrow" w:hAnsi="Arial Narrow"/>
                <w:szCs w:val="24"/>
                <w:highlight w:val="cyan"/>
              </w:rPr>
              <w:t>2/3 of the members may provisionally accept the work.</w:t>
            </w:r>
          </w:p>
          <w:p w14:paraId="740D366A" w14:textId="77777777" w:rsidR="009265EA" w:rsidRPr="00BC2D59" w:rsidRDefault="009265EA" w:rsidP="007259F6">
            <w:pPr>
              <w:ind w:right="2"/>
              <w:rPr>
                <w:rFonts w:ascii="Arial Narrow" w:hAnsi="Arial Narrow"/>
                <w:szCs w:val="24"/>
              </w:rPr>
            </w:pPr>
          </w:p>
          <w:p w14:paraId="39ED6E21" w14:textId="77777777" w:rsidR="009265EA" w:rsidRPr="00BC2D59" w:rsidRDefault="009265EA" w:rsidP="007259F6">
            <w:pPr>
              <w:contextualSpacing/>
              <w:rPr>
                <w:rFonts w:ascii="Arial Narrow" w:hAnsi="Arial Narrow"/>
                <w:b/>
                <w:szCs w:val="24"/>
                <w:u w:val="single"/>
              </w:rPr>
            </w:pPr>
            <w:r w:rsidRPr="00BC2D59">
              <w:rPr>
                <w:rFonts w:ascii="Arial Narrow" w:hAnsi="Arial Narrow"/>
                <w:b/>
                <w:szCs w:val="24"/>
                <w:u w:val="single"/>
              </w:rPr>
              <w:t>Final acceptance</w:t>
            </w:r>
          </w:p>
          <w:p w14:paraId="64A6B7EF" w14:textId="77777777" w:rsidR="009265EA" w:rsidRPr="00BC2D59" w:rsidRDefault="009265EA" w:rsidP="007259F6">
            <w:pPr>
              <w:contextualSpacing/>
              <w:rPr>
                <w:rFonts w:ascii="Arial Narrow" w:hAnsi="Arial Narrow"/>
                <w:szCs w:val="24"/>
              </w:rPr>
            </w:pPr>
            <w:r w:rsidRPr="00BC2D59">
              <w:rPr>
                <w:rFonts w:ascii="Arial Narrow" w:hAnsi="Arial Narrow"/>
                <w:szCs w:val="24"/>
              </w:rPr>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BC2D59" w:rsidRDefault="009265EA" w:rsidP="007259F6">
            <w:pPr>
              <w:contextualSpacing/>
              <w:rPr>
                <w:rFonts w:ascii="Arial Narrow" w:hAnsi="Arial Narrow"/>
                <w:szCs w:val="24"/>
              </w:rPr>
            </w:pPr>
          </w:p>
          <w:p w14:paraId="5EB9A6C2" w14:textId="77777777" w:rsidR="009265EA" w:rsidRPr="00BC2D59" w:rsidRDefault="009265EA" w:rsidP="007259F6">
            <w:pPr>
              <w:contextualSpacing/>
              <w:rPr>
                <w:rFonts w:ascii="Arial Narrow" w:hAnsi="Arial Narrow"/>
                <w:szCs w:val="24"/>
              </w:rPr>
            </w:pPr>
            <w:r w:rsidRPr="00BC2D59">
              <w:rPr>
                <w:rFonts w:ascii="Arial Narrow" w:hAnsi="Arial Narrow"/>
                <w:szCs w:val="24"/>
              </w:rPr>
              <w:t>The Final Acceptance Committee is composed as follows:</w:t>
            </w:r>
          </w:p>
          <w:p w14:paraId="133F4A0E" w14:textId="77777777" w:rsidR="009265EA" w:rsidRPr="00BC2D59" w:rsidRDefault="009265EA" w:rsidP="007259F6">
            <w:pPr>
              <w:contextualSpacing/>
              <w:rPr>
                <w:rFonts w:ascii="Arial Narrow" w:hAnsi="Arial Narrow"/>
                <w:szCs w:val="24"/>
              </w:rPr>
            </w:pPr>
          </w:p>
          <w:p w14:paraId="7E08ABF0" w14:textId="69B27260" w:rsidR="009265EA" w:rsidRPr="00BC2D59" w:rsidRDefault="009265EA">
            <w:pPr>
              <w:pStyle w:val="ListParagraph"/>
              <w:numPr>
                <w:ilvl w:val="0"/>
                <w:numId w:val="12"/>
              </w:numPr>
              <w:spacing w:after="0" w:line="240" w:lineRule="auto"/>
              <w:ind w:right="174"/>
              <w:contextualSpacing w:val="0"/>
              <w:rPr>
                <w:rFonts w:ascii="Arial Narrow" w:hAnsi="Arial Narrow"/>
                <w:szCs w:val="24"/>
                <w:highlight w:val="cyan"/>
              </w:rPr>
            </w:pPr>
            <w:r w:rsidRPr="00BC2D59">
              <w:rPr>
                <w:rFonts w:ascii="Arial Narrow" w:hAnsi="Arial Narrow"/>
                <w:b/>
                <w:szCs w:val="24"/>
                <w:highlight w:val="cyan"/>
              </w:rPr>
              <w:t>President:</w:t>
            </w:r>
            <w:r w:rsidRPr="00BC2D59">
              <w:rPr>
                <w:rFonts w:ascii="Arial Narrow" w:hAnsi="Arial Narrow"/>
                <w:szCs w:val="24"/>
                <w:highlight w:val="cyan"/>
              </w:rPr>
              <w:t xml:space="preserve">  The </w:t>
            </w:r>
            <w:r w:rsidR="003B7665" w:rsidRPr="00BC2D59">
              <w:rPr>
                <w:rFonts w:ascii="Arial Narrow" w:hAnsi="Arial Narrow"/>
                <w:szCs w:val="24"/>
                <w:highlight w:val="cyan"/>
              </w:rPr>
              <w:t>Mayor</w:t>
            </w:r>
            <w:r w:rsidRPr="00BC2D59">
              <w:rPr>
                <w:rFonts w:ascii="Arial Narrow" w:hAnsi="Arial Narrow"/>
                <w:szCs w:val="24"/>
                <w:highlight w:val="cyan"/>
              </w:rPr>
              <w:t xml:space="preserve"> of the </w:t>
            </w:r>
            <w:r w:rsidR="00905D44" w:rsidRPr="00BC2D59">
              <w:rPr>
                <w:rFonts w:ascii="Arial Narrow" w:hAnsi="Arial Narrow"/>
                <w:szCs w:val="24"/>
                <w:highlight w:val="cyan"/>
              </w:rPr>
              <w:t>FUNDONG</w:t>
            </w:r>
            <w:r w:rsidR="00613E76" w:rsidRPr="00BC2D59">
              <w:rPr>
                <w:rFonts w:ascii="Arial Narrow" w:hAnsi="Arial Narrow"/>
                <w:szCs w:val="24"/>
                <w:highlight w:val="cyan"/>
              </w:rPr>
              <w:t xml:space="preserve"> </w:t>
            </w:r>
            <w:r w:rsidR="0082389E" w:rsidRPr="00BC2D59">
              <w:rPr>
                <w:rFonts w:ascii="Arial Narrow" w:hAnsi="Arial Narrow"/>
                <w:szCs w:val="24"/>
                <w:highlight w:val="cyan"/>
              </w:rPr>
              <w:t xml:space="preserve"> </w:t>
            </w:r>
            <w:r w:rsidRPr="00BC2D59">
              <w:rPr>
                <w:rFonts w:ascii="Arial Narrow" w:hAnsi="Arial Narrow"/>
                <w:szCs w:val="24"/>
                <w:highlight w:val="cyan"/>
              </w:rPr>
              <w:t xml:space="preserve"> Council or his representative</w:t>
            </w:r>
          </w:p>
          <w:p w14:paraId="6920AD4F" w14:textId="7F569820" w:rsidR="004D630B" w:rsidRPr="00BC2D59" w:rsidRDefault="004D630B">
            <w:pPr>
              <w:pStyle w:val="ListParagraph"/>
              <w:numPr>
                <w:ilvl w:val="0"/>
                <w:numId w:val="12"/>
              </w:numPr>
              <w:spacing w:after="0" w:line="240" w:lineRule="auto"/>
              <w:ind w:right="174"/>
              <w:contextualSpacing w:val="0"/>
              <w:rPr>
                <w:rFonts w:ascii="Arial Narrow" w:hAnsi="Arial Narrow"/>
                <w:szCs w:val="24"/>
                <w:highlight w:val="cyan"/>
              </w:rPr>
            </w:pPr>
            <w:r w:rsidRPr="00BC2D59">
              <w:rPr>
                <w:rFonts w:ascii="Arial Narrow" w:hAnsi="Arial Narrow"/>
                <w:b/>
                <w:szCs w:val="24"/>
                <w:highlight w:val="cyan"/>
              </w:rPr>
              <w:t>Reporting:</w:t>
            </w:r>
            <w:r w:rsidRPr="00BC2D59">
              <w:rPr>
                <w:rFonts w:ascii="Arial Narrow" w:hAnsi="Arial Narrow"/>
                <w:szCs w:val="24"/>
                <w:highlight w:val="cyan"/>
              </w:rPr>
              <w:t xml:space="preserve"> Contract Engineer</w:t>
            </w:r>
          </w:p>
          <w:p w14:paraId="2DB90083" w14:textId="77777777" w:rsidR="009265EA" w:rsidRPr="00BC2D59" w:rsidRDefault="009265EA">
            <w:pPr>
              <w:pStyle w:val="ListParagraph"/>
              <w:numPr>
                <w:ilvl w:val="0"/>
                <w:numId w:val="12"/>
              </w:numPr>
              <w:spacing w:after="0" w:line="240" w:lineRule="auto"/>
              <w:ind w:right="174"/>
              <w:contextualSpacing w:val="0"/>
              <w:rPr>
                <w:rFonts w:ascii="Arial Narrow" w:hAnsi="Arial Narrow"/>
                <w:b/>
                <w:szCs w:val="24"/>
                <w:highlight w:val="cyan"/>
              </w:rPr>
            </w:pPr>
            <w:r w:rsidRPr="00BC2D59">
              <w:rPr>
                <w:rFonts w:ascii="Arial Narrow" w:hAnsi="Arial Narrow"/>
                <w:b/>
                <w:szCs w:val="24"/>
                <w:highlight w:val="cyan"/>
              </w:rPr>
              <w:t xml:space="preserve">Members: </w:t>
            </w:r>
          </w:p>
          <w:p w14:paraId="41FD0D30" w14:textId="787D9AD7" w:rsidR="00E5015D" w:rsidRPr="00BC2D59" w:rsidRDefault="00E5015D" w:rsidP="00E5015D">
            <w:pPr>
              <w:pStyle w:val="ListParagraph"/>
              <w:tabs>
                <w:tab w:val="left" w:pos="5835"/>
              </w:tabs>
              <w:spacing w:after="0"/>
              <w:ind w:left="1458" w:right="174"/>
              <w:rPr>
                <w:rFonts w:ascii="Arial Narrow" w:hAnsi="Arial Narrow"/>
                <w:color w:val="auto"/>
                <w:szCs w:val="24"/>
                <w:highlight w:val="cyan"/>
              </w:rPr>
            </w:pPr>
            <w:r w:rsidRPr="00BC2D59">
              <w:rPr>
                <w:rFonts w:ascii="Arial Narrow" w:hAnsi="Arial Narrow"/>
                <w:color w:val="auto"/>
                <w:szCs w:val="24"/>
                <w:highlight w:val="cyan"/>
              </w:rPr>
              <w:t xml:space="preserve">o </w:t>
            </w:r>
            <w:proofErr w:type="gramStart"/>
            <w:r w:rsidRPr="00BC2D59">
              <w:rPr>
                <w:rFonts w:ascii="Arial Narrow" w:hAnsi="Arial Narrow"/>
                <w:color w:val="auto"/>
                <w:szCs w:val="24"/>
                <w:highlight w:val="cyan"/>
              </w:rPr>
              <w:t>The</w:t>
            </w:r>
            <w:proofErr w:type="gramEnd"/>
            <w:r w:rsidRPr="00BC2D59">
              <w:rPr>
                <w:rFonts w:ascii="Arial Narrow" w:hAnsi="Arial Narrow"/>
                <w:color w:val="auto"/>
                <w:szCs w:val="24"/>
                <w:highlight w:val="cyan"/>
              </w:rPr>
              <w:t xml:space="preserve"> PROLOG-NWR </w:t>
            </w:r>
            <w:r w:rsidR="005E1BD9" w:rsidRPr="00BC2D59">
              <w:rPr>
                <w:rFonts w:ascii="Arial Narrow" w:hAnsi="Arial Narrow"/>
                <w:color w:val="auto"/>
                <w:szCs w:val="24"/>
                <w:highlight w:val="cyan"/>
              </w:rPr>
              <w:t>infrastructure expert</w:t>
            </w:r>
            <w:r w:rsidRPr="00BC2D59">
              <w:rPr>
                <w:rFonts w:ascii="Arial Narrow" w:hAnsi="Arial Narrow"/>
                <w:color w:val="auto"/>
                <w:szCs w:val="24"/>
                <w:highlight w:val="cyan"/>
              </w:rPr>
              <w:t xml:space="preserve"> </w:t>
            </w:r>
            <w:r w:rsidR="004D630B" w:rsidRPr="00BC2D59">
              <w:rPr>
                <w:rFonts w:ascii="Arial Narrow" w:hAnsi="Arial Narrow"/>
                <w:color w:val="auto"/>
                <w:szCs w:val="24"/>
                <w:highlight w:val="cyan"/>
              </w:rPr>
              <w:t>(The</w:t>
            </w:r>
            <w:r w:rsidRPr="00BC2D59">
              <w:rPr>
                <w:rFonts w:ascii="Arial Narrow" w:hAnsi="Arial Narrow"/>
                <w:color w:val="auto"/>
                <w:szCs w:val="24"/>
                <w:highlight w:val="cyan"/>
              </w:rPr>
              <w:t xml:space="preserve"> Project Manager) </w:t>
            </w:r>
          </w:p>
          <w:p w14:paraId="23EFBA3D" w14:textId="77777777" w:rsidR="00E5015D" w:rsidRPr="00BC2D59" w:rsidRDefault="00E5015D" w:rsidP="00E5015D">
            <w:pPr>
              <w:pStyle w:val="ListParagraph"/>
              <w:spacing w:after="0"/>
              <w:ind w:left="1440" w:right="174"/>
              <w:contextualSpacing w:val="0"/>
              <w:rPr>
                <w:rFonts w:ascii="Arial Narrow" w:hAnsi="Arial Narrow"/>
                <w:color w:val="EE0000"/>
                <w:szCs w:val="24"/>
                <w:highlight w:val="cyan"/>
              </w:rPr>
            </w:pPr>
            <w:r w:rsidRPr="00BC2D59">
              <w:rPr>
                <w:rFonts w:ascii="Arial Narrow" w:hAnsi="Arial Narrow"/>
                <w:color w:val="auto"/>
                <w:szCs w:val="24"/>
                <w:highlight w:val="cyan"/>
              </w:rPr>
              <w:t xml:space="preserve">o The PROLOG –NWR environmental and social experts </w:t>
            </w:r>
          </w:p>
          <w:p w14:paraId="3EC87ACB" w14:textId="48E144A7" w:rsidR="00E5015D" w:rsidRPr="00BC2D59" w:rsidRDefault="00E5015D" w:rsidP="00E5015D">
            <w:pPr>
              <w:pStyle w:val="ListParagraph"/>
              <w:tabs>
                <w:tab w:val="left" w:pos="5835"/>
              </w:tabs>
              <w:spacing w:after="0"/>
              <w:ind w:left="1440" w:right="174"/>
              <w:rPr>
                <w:rFonts w:ascii="Arial Narrow" w:hAnsi="Arial Narrow"/>
                <w:szCs w:val="24"/>
                <w:highlight w:val="cyan"/>
              </w:rPr>
            </w:pPr>
            <w:r w:rsidRPr="00BC2D59">
              <w:rPr>
                <w:rFonts w:ascii="Arial Narrow" w:hAnsi="Arial Narrow"/>
                <w:szCs w:val="24"/>
                <w:highlight w:val="cyan"/>
              </w:rPr>
              <w:t xml:space="preserve">o The </w:t>
            </w:r>
            <w:r w:rsidR="003B7665" w:rsidRPr="00BC2D59">
              <w:rPr>
                <w:rFonts w:ascii="Arial Narrow" w:hAnsi="Arial Narrow"/>
                <w:szCs w:val="24"/>
                <w:highlight w:val="cyan"/>
              </w:rPr>
              <w:t xml:space="preserve">Chief of Technical Service, </w:t>
            </w:r>
            <w:r w:rsidR="00905D44" w:rsidRPr="00BC2D59">
              <w:rPr>
                <w:rFonts w:ascii="Arial Narrow" w:hAnsi="Arial Narrow"/>
                <w:szCs w:val="24"/>
                <w:highlight w:val="cyan"/>
              </w:rPr>
              <w:t>FUNDONG</w:t>
            </w:r>
            <w:r w:rsidR="00613E76" w:rsidRPr="00BC2D59">
              <w:rPr>
                <w:rFonts w:ascii="Arial Narrow" w:hAnsi="Arial Narrow"/>
                <w:szCs w:val="24"/>
                <w:highlight w:val="cyan"/>
              </w:rPr>
              <w:t xml:space="preserve"> </w:t>
            </w:r>
            <w:r w:rsidR="0082389E" w:rsidRPr="00BC2D59">
              <w:rPr>
                <w:rFonts w:ascii="Arial Narrow" w:hAnsi="Arial Narrow"/>
                <w:szCs w:val="24"/>
                <w:highlight w:val="cyan"/>
              </w:rPr>
              <w:t xml:space="preserve"> </w:t>
            </w:r>
            <w:r w:rsidRPr="00BC2D59">
              <w:rPr>
                <w:rFonts w:ascii="Arial Narrow" w:hAnsi="Arial Narrow"/>
                <w:szCs w:val="24"/>
                <w:highlight w:val="cyan"/>
              </w:rPr>
              <w:t xml:space="preserve"> council or his representative;</w:t>
            </w:r>
          </w:p>
          <w:p w14:paraId="2C1BA646" w14:textId="77777777" w:rsidR="00E5015D" w:rsidRPr="00BC2D59" w:rsidRDefault="00E5015D" w:rsidP="00E5015D">
            <w:pPr>
              <w:pStyle w:val="ListParagraph"/>
              <w:spacing w:after="0"/>
              <w:ind w:left="1440" w:right="174"/>
              <w:contextualSpacing w:val="0"/>
              <w:rPr>
                <w:rFonts w:ascii="Arial Narrow" w:hAnsi="Arial Narrow"/>
                <w:szCs w:val="24"/>
                <w:highlight w:val="cyan"/>
              </w:rPr>
            </w:pPr>
            <w:r w:rsidRPr="00BC2D59">
              <w:rPr>
                <w:rFonts w:ascii="Arial Narrow" w:hAnsi="Arial Narrow"/>
                <w:szCs w:val="24"/>
                <w:highlight w:val="cyan"/>
              </w:rPr>
              <w:t xml:space="preserve">o A representative of the beneficiary population  </w:t>
            </w:r>
          </w:p>
          <w:p w14:paraId="4B3B6238" w14:textId="1E43517C" w:rsidR="009265EA" w:rsidRPr="00BC2D59" w:rsidRDefault="009265EA">
            <w:pPr>
              <w:pStyle w:val="ListParagraph"/>
              <w:numPr>
                <w:ilvl w:val="0"/>
                <w:numId w:val="12"/>
              </w:numPr>
              <w:spacing w:after="0" w:line="240" w:lineRule="auto"/>
              <w:ind w:right="174"/>
              <w:contextualSpacing w:val="0"/>
              <w:rPr>
                <w:rFonts w:ascii="Arial Narrow" w:hAnsi="Arial Narrow"/>
                <w:szCs w:val="24"/>
                <w:highlight w:val="cyan"/>
              </w:rPr>
            </w:pPr>
            <w:r w:rsidRPr="00BC2D59">
              <w:rPr>
                <w:rFonts w:ascii="Arial Narrow" w:hAnsi="Arial Narrow"/>
                <w:b/>
                <w:bCs/>
                <w:szCs w:val="24"/>
                <w:highlight w:val="cyan"/>
              </w:rPr>
              <w:t>Observer:</w:t>
            </w:r>
            <w:r w:rsidRPr="00BC2D59">
              <w:rPr>
                <w:rFonts w:ascii="Arial Narrow" w:hAnsi="Arial Narrow"/>
                <w:szCs w:val="24"/>
                <w:highlight w:val="cyan"/>
              </w:rPr>
              <w:t xml:space="preserve">  The MINMAP Divisional Delegate for </w:t>
            </w:r>
            <w:r w:rsidR="00905D44" w:rsidRPr="00BC2D59">
              <w:rPr>
                <w:rFonts w:ascii="Arial Narrow" w:hAnsi="Arial Narrow"/>
                <w:szCs w:val="24"/>
                <w:highlight w:val="cyan"/>
              </w:rPr>
              <w:t>BOYO</w:t>
            </w:r>
            <w:r w:rsidR="00E5015D" w:rsidRPr="00BC2D59">
              <w:rPr>
                <w:rFonts w:ascii="Arial Narrow" w:hAnsi="Arial Narrow"/>
                <w:szCs w:val="24"/>
                <w:highlight w:val="cyan"/>
              </w:rPr>
              <w:t xml:space="preserve"> </w:t>
            </w:r>
            <w:r w:rsidRPr="00BC2D59">
              <w:rPr>
                <w:rFonts w:ascii="Arial Narrow" w:hAnsi="Arial Narrow"/>
                <w:szCs w:val="24"/>
                <w:highlight w:val="cyan"/>
              </w:rPr>
              <w:t>or his/her representative</w:t>
            </w:r>
          </w:p>
          <w:p w14:paraId="4033C946" w14:textId="77777777" w:rsidR="009265EA" w:rsidRPr="00BC2D59" w:rsidRDefault="009265EA">
            <w:pPr>
              <w:pStyle w:val="ListParagraph"/>
              <w:numPr>
                <w:ilvl w:val="0"/>
                <w:numId w:val="12"/>
              </w:numPr>
              <w:spacing w:after="0" w:line="240" w:lineRule="auto"/>
              <w:ind w:right="174"/>
              <w:rPr>
                <w:rFonts w:ascii="Arial Narrow" w:hAnsi="Arial Narrow"/>
                <w:szCs w:val="24"/>
                <w:highlight w:val="cyan"/>
              </w:rPr>
            </w:pPr>
            <w:r w:rsidRPr="00BC2D59">
              <w:rPr>
                <w:rFonts w:ascii="Arial Narrow" w:hAnsi="Arial Narrow"/>
                <w:b/>
                <w:bCs/>
                <w:szCs w:val="24"/>
                <w:highlight w:val="cyan"/>
              </w:rPr>
              <w:t>Invited:</w:t>
            </w:r>
            <w:r w:rsidRPr="00BC2D59">
              <w:rPr>
                <w:rFonts w:ascii="Arial Narrow" w:hAnsi="Arial Narrow"/>
                <w:bCs/>
                <w:szCs w:val="24"/>
                <w:highlight w:val="cyan"/>
              </w:rPr>
              <w:t xml:space="preserve"> </w:t>
            </w:r>
            <w:r w:rsidRPr="00BC2D59">
              <w:rPr>
                <w:rFonts w:ascii="Arial Narrow" w:hAnsi="Arial Narrow"/>
                <w:szCs w:val="24"/>
                <w:highlight w:val="cyan"/>
              </w:rPr>
              <w:t xml:space="preserve"> The service provider</w:t>
            </w:r>
          </w:p>
          <w:p w14:paraId="1DBD4E7C" w14:textId="77777777" w:rsidR="009265EA" w:rsidRPr="00BC2D59" w:rsidRDefault="009265EA" w:rsidP="007259F6">
            <w:pPr>
              <w:ind w:left="317" w:right="174"/>
              <w:rPr>
                <w:rFonts w:ascii="Arial Narrow" w:hAnsi="Arial Narrow"/>
                <w:szCs w:val="24"/>
              </w:rPr>
            </w:pPr>
            <w:r w:rsidRPr="00BC2D59">
              <w:rPr>
                <w:rFonts w:ascii="Arial Narrow" w:hAnsi="Arial Narrow"/>
                <w:szCs w:val="24"/>
                <w:highlight w:val="cyan"/>
              </w:rPr>
              <w:t>2/3 of the members may provisionally accept the work</w:t>
            </w:r>
          </w:p>
        </w:tc>
      </w:tr>
      <w:tr w:rsidR="009265EA" w:rsidRPr="00BC2D59"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BC2D59" w:rsidRDefault="009265EA" w:rsidP="007259F6">
            <w:pPr>
              <w:spacing w:before="120" w:after="200"/>
              <w:ind w:left="-426" w:right="-72" w:firstLine="142"/>
              <w:jc w:val="center"/>
              <w:rPr>
                <w:rFonts w:ascii="Arial Narrow" w:hAnsi="Arial Narrow"/>
                <w:b/>
                <w:szCs w:val="24"/>
              </w:rPr>
            </w:pPr>
            <w:r w:rsidRPr="00BC2D59">
              <w:rPr>
                <w:rFonts w:ascii="Arial Narrow" w:hAnsi="Arial Narrow"/>
                <w:b/>
                <w:szCs w:val="24"/>
              </w:rPr>
              <w:t>E. Finishing the Contract</w:t>
            </w:r>
          </w:p>
        </w:tc>
      </w:tr>
      <w:tr w:rsidR="009265EA" w:rsidRPr="00BC2D59"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BC2D59" w:rsidRDefault="009265EA" w:rsidP="007259F6">
            <w:pPr>
              <w:ind w:left="-109" w:firstLine="283"/>
              <w:rPr>
                <w:rFonts w:ascii="Arial Narrow" w:hAnsi="Arial Narrow"/>
                <w:b/>
                <w:szCs w:val="24"/>
              </w:rPr>
            </w:pPr>
            <w:r w:rsidRPr="00BC2D59">
              <w:rPr>
                <w:rFonts w:ascii="Arial Narrow" w:hAnsi="Arial Narrow"/>
                <w:b/>
                <w:szCs w:val="24"/>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BC2D59" w:rsidRDefault="009265EA" w:rsidP="007259F6">
            <w:pPr>
              <w:spacing w:after="200"/>
              <w:ind w:left="33" w:right="2" w:firstLine="142"/>
              <w:rPr>
                <w:rFonts w:ascii="Arial Narrow" w:hAnsi="Arial Narrow"/>
                <w:szCs w:val="24"/>
              </w:rPr>
            </w:pPr>
            <w:r w:rsidRPr="00BC2D59">
              <w:rPr>
                <w:rFonts w:ascii="Arial Narrow" w:hAnsi="Arial Narrow"/>
                <w:szCs w:val="24"/>
              </w:rPr>
              <w:t>The date by which operating, and maintenance manuals are required is fifteen (15) days at the latest after provisional acceptance of the work.</w:t>
            </w:r>
          </w:p>
          <w:p w14:paraId="21A8FB13" w14:textId="77777777" w:rsidR="009265EA" w:rsidRPr="00BC2D59" w:rsidRDefault="009265EA" w:rsidP="007259F6">
            <w:pPr>
              <w:spacing w:after="200"/>
              <w:ind w:left="33" w:right="2" w:firstLine="142"/>
              <w:rPr>
                <w:rFonts w:ascii="Arial Narrow" w:hAnsi="Arial Narrow"/>
                <w:szCs w:val="24"/>
              </w:rPr>
            </w:pPr>
            <w:r w:rsidRPr="00BC2D59">
              <w:rPr>
                <w:rFonts w:ascii="Arial Narrow" w:hAnsi="Arial Narrow"/>
                <w:szCs w:val="24"/>
              </w:rPr>
              <w:t xml:space="preserve">The date by which “as </w:t>
            </w:r>
            <w:r w:rsidR="00561CD9" w:rsidRPr="00BC2D59">
              <w:rPr>
                <w:rFonts w:ascii="Arial Narrow" w:hAnsi="Arial Narrow"/>
                <w:szCs w:val="24"/>
              </w:rPr>
              <w:t>Built</w:t>
            </w:r>
            <w:r w:rsidRPr="00BC2D59">
              <w:rPr>
                <w:rFonts w:ascii="Arial Narrow" w:hAnsi="Arial Narrow"/>
                <w:szCs w:val="24"/>
              </w:rPr>
              <w:t>” drawings are required is fifteen (15) days at the latest after provisional acceptance of the work.</w:t>
            </w:r>
          </w:p>
        </w:tc>
      </w:tr>
      <w:tr w:rsidR="009265EA" w:rsidRPr="00BC2D59"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BC2D59" w:rsidRDefault="009265EA" w:rsidP="007259F6">
            <w:pPr>
              <w:ind w:left="-109" w:firstLine="283"/>
              <w:rPr>
                <w:rFonts w:ascii="Arial Narrow" w:hAnsi="Arial Narrow"/>
                <w:b/>
                <w:szCs w:val="24"/>
              </w:rPr>
            </w:pPr>
            <w:r w:rsidRPr="00BC2D59">
              <w:rPr>
                <w:rFonts w:ascii="Arial Narrow" w:hAnsi="Arial Narrow"/>
                <w:b/>
                <w:szCs w:val="24"/>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BC2D59" w:rsidRDefault="009265EA" w:rsidP="007259F6">
            <w:pPr>
              <w:spacing w:after="200"/>
              <w:ind w:left="33" w:right="2" w:firstLine="142"/>
              <w:rPr>
                <w:rFonts w:ascii="Arial Narrow" w:hAnsi="Arial Narrow"/>
                <w:szCs w:val="24"/>
              </w:rPr>
            </w:pPr>
            <w:r w:rsidRPr="00BC2D59">
              <w:rPr>
                <w:rFonts w:ascii="Arial Narrow" w:hAnsi="Arial Narrow"/>
                <w:szCs w:val="24"/>
              </w:rPr>
              <w:t xml:space="preserve">The amount to be withheld for failing to produce “as </w:t>
            </w:r>
            <w:r w:rsidR="00561CD9" w:rsidRPr="00BC2D59">
              <w:rPr>
                <w:rFonts w:ascii="Arial Narrow" w:hAnsi="Arial Narrow"/>
                <w:szCs w:val="24"/>
              </w:rPr>
              <w:t>Built</w:t>
            </w:r>
            <w:r w:rsidRPr="00BC2D59">
              <w:rPr>
                <w:rFonts w:ascii="Arial Narrow" w:hAnsi="Arial Narrow"/>
                <w:szCs w:val="24"/>
              </w:rPr>
              <w:t xml:space="preserve">” drawings and/or operating and maintenance manuals by the date required in GCC Sub-Clause 60.1 is </w:t>
            </w:r>
            <w:r w:rsidRPr="00BC2D59">
              <w:rPr>
                <w:rFonts w:ascii="Arial Narrow" w:hAnsi="Arial Narrow"/>
                <w:b/>
                <w:bCs/>
                <w:szCs w:val="24"/>
              </w:rPr>
              <w:t>2.5% of the amount of the Performance Bond</w:t>
            </w:r>
            <w:r w:rsidRPr="00BC2D59">
              <w:rPr>
                <w:rFonts w:ascii="Arial Narrow" w:hAnsi="Arial Narrow"/>
                <w:szCs w:val="24"/>
              </w:rPr>
              <w:t>.</w:t>
            </w:r>
          </w:p>
        </w:tc>
      </w:tr>
      <w:tr w:rsidR="009265EA" w:rsidRPr="00BC2D59"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BC2D59" w:rsidRDefault="009265EA" w:rsidP="007259F6">
            <w:pPr>
              <w:ind w:left="-109" w:firstLine="283"/>
              <w:rPr>
                <w:rFonts w:ascii="Arial Narrow" w:hAnsi="Arial Narrow"/>
                <w:b/>
                <w:szCs w:val="24"/>
              </w:rPr>
            </w:pPr>
            <w:r w:rsidRPr="00BC2D59">
              <w:rPr>
                <w:rFonts w:ascii="Arial Narrow" w:hAnsi="Arial Narrow"/>
                <w:b/>
                <w:szCs w:val="24"/>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BC2D59" w:rsidRDefault="009265EA" w:rsidP="007259F6">
            <w:pPr>
              <w:spacing w:after="200"/>
              <w:ind w:left="33" w:right="2" w:firstLine="142"/>
              <w:rPr>
                <w:rFonts w:ascii="Arial Narrow" w:hAnsi="Arial Narrow"/>
                <w:szCs w:val="24"/>
              </w:rPr>
            </w:pPr>
            <w:r w:rsidRPr="00BC2D59">
              <w:rPr>
                <w:rFonts w:ascii="Arial Narrow" w:hAnsi="Arial Narrow"/>
                <w:szCs w:val="24"/>
              </w:rPr>
              <w:t xml:space="preserve">The maximum number of days is: </w:t>
            </w:r>
          </w:p>
          <w:p w14:paraId="389F0BCC" w14:textId="77777777" w:rsidR="009265EA" w:rsidRPr="00BC2D59" w:rsidRDefault="009265EA" w:rsidP="007259F6">
            <w:pPr>
              <w:spacing w:after="200"/>
              <w:ind w:left="33" w:right="2" w:firstLine="142"/>
              <w:rPr>
                <w:rFonts w:ascii="Arial Narrow" w:hAnsi="Arial Narrow"/>
                <w:szCs w:val="24"/>
              </w:rPr>
            </w:pPr>
            <w:r w:rsidRPr="00BC2D59">
              <w:rPr>
                <w:rFonts w:ascii="Arial Narrow" w:hAnsi="Arial Narrow"/>
                <w:szCs w:val="24"/>
              </w:rPr>
              <w:t>- from the first to the thirtieth day beyond the contractual period fixed by the contract: one two-thousandth (1/2,000th) of the amount inclusive of tax of the basic contract per calendar day;</w:t>
            </w:r>
          </w:p>
          <w:p w14:paraId="489460E8" w14:textId="77777777" w:rsidR="009265EA" w:rsidRPr="00BC2D59" w:rsidRDefault="009265EA" w:rsidP="007259F6">
            <w:pPr>
              <w:spacing w:after="200"/>
              <w:ind w:left="33" w:right="2" w:firstLine="142"/>
              <w:rPr>
                <w:rFonts w:ascii="Arial Narrow" w:hAnsi="Arial Narrow"/>
                <w:szCs w:val="24"/>
                <w:highlight w:val="yellow"/>
              </w:rPr>
            </w:pPr>
            <w:r w:rsidRPr="00BC2D59">
              <w:rPr>
                <w:rFonts w:ascii="Arial Narrow" w:hAnsi="Arial Narrow"/>
                <w:szCs w:val="24"/>
              </w:rPr>
              <w:lastRenderedPageBreak/>
              <w:t>- beyond the thirtieth day: one thousandth (1/1,000th) of the amount inclusive of tax of the basic contract.</w:t>
            </w:r>
          </w:p>
        </w:tc>
      </w:tr>
      <w:tr w:rsidR="009265EA" w:rsidRPr="00BC2D59"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BC2D59" w:rsidRDefault="009265EA" w:rsidP="007259F6">
            <w:pPr>
              <w:ind w:left="-109" w:firstLine="283"/>
              <w:rPr>
                <w:rFonts w:ascii="Arial Narrow" w:hAnsi="Arial Narrow"/>
                <w:b/>
                <w:szCs w:val="24"/>
              </w:rPr>
            </w:pPr>
            <w:r w:rsidRPr="00BC2D59">
              <w:rPr>
                <w:rFonts w:ascii="Arial Narrow" w:hAnsi="Arial Narrow"/>
                <w:b/>
                <w:szCs w:val="24"/>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BC2D59" w:rsidRDefault="009265EA" w:rsidP="007259F6">
            <w:pPr>
              <w:spacing w:after="200"/>
              <w:ind w:left="33" w:right="2" w:firstLine="142"/>
              <w:rPr>
                <w:rFonts w:ascii="Arial Narrow" w:hAnsi="Arial Narrow"/>
                <w:szCs w:val="24"/>
              </w:rPr>
            </w:pPr>
            <w:r w:rsidRPr="00BC2D59">
              <w:rPr>
                <w:rFonts w:ascii="Arial Narrow" w:hAnsi="Arial Narrow"/>
                <w:szCs w:val="24"/>
              </w:rPr>
              <w:t xml:space="preserve">The percentage to apply to the value of the work not completed, representing the Employer’s additional cost for completing the Works, is </w:t>
            </w:r>
            <w:r w:rsidRPr="00BC2D59">
              <w:rPr>
                <w:rFonts w:ascii="Arial Narrow" w:hAnsi="Arial Narrow"/>
                <w:b/>
                <w:bCs/>
                <w:szCs w:val="24"/>
              </w:rPr>
              <w:t>equivalent to the cumulative amount of the prices not executed in the estimated and quantitative details of the contract.</w:t>
            </w:r>
          </w:p>
        </w:tc>
      </w:tr>
    </w:tbl>
    <w:p w14:paraId="7A36D065" w14:textId="77777777" w:rsidR="009265EA" w:rsidRPr="00BC2D59" w:rsidRDefault="009265EA" w:rsidP="009265EA">
      <w:pPr>
        <w:ind w:left="-426" w:firstLine="142"/>
        <w:rPr>
          <w:rFonts w:ascii="Arial Narrow" w:hAnsi="Arial Narrow"/>
          <w:szCs w:val="24"/>
        </w:rPr>
      </w:pPr>
    </w:p>
    <w:p w14:paraId="23E5A57C" w14:textId="77777777" w:rsidR="009265EA" w:rsidRPr="00BC2D59" w:rsidRDefault="009265EA" w:rsidP="00603413">
      <w:pPr>
        <w:ind w:firstLine="0"/>
        <w:rPr>
          <w:rFonts w:ascii="Arial Narrow" w:hAnsi="Arial Narrow"/>
          <w:szCs w:val="24"/>
        </w:rPr>
        <w:sectPr w:rsidR="009265EA" w:rsidRPr="00BC2D59" w:rsidSect="009265EA">
          <w:headerReference w:type="even" r:id="rId45"/>
          <w:headerReference w:type="default" r:id="rId46"/>
          <w:headerReference w:type="first" r:id="rId47"/>
          <w:footnotePr>
            <w:numRestart w:val="eachSect"/>
          </w:footnotePr>
          <w:pgSz w:w="12240" w:h="15840" w:code="1"/>
          <w:pgMar w:top="1440" w:right="1440" w:bottom="1440" w:left="1800" w:header="720" w:footer="720" w:gutter="0"/>
          <w:cols w:space="720"/>
          <w:titlePg/>
        </w:sectPr>
      </w:pPr>
    </w:p>
    <w:p w14:paraId="3C0A4403" w14:textId="77777777" w:rsidR="005D3F5B" w:rsidRPr="00BC2D59" w:rsidRDefault="005D3F5B" w:rsidP="005D3F5B">
      <w:pPr>
        <w:ind w:left="-426" w:firstLine="142"/>
        <w:rPr>
          <w:rFonts w:ascii="Arial Narrow" w:hAnsi="Arial Narrow"/>
          <w:b/>
          <w:szCs w:val="24"/>
        </w:rPr>
      </w:pPr>
      <w:r w:rsidRPr="00BC2D59">
        <w:rPr>
          <w:rFonts w:ascii="Arial Narrow" w:hAnsi="Arial Narrow"/>
          <w:b/>
          <w:szCs w:val="24"/>
        </w:rPr>
        <w:lastRenderedPageBreak/>
        <w:t>General Conditions of Contract</w:t>
      </w:r>
    </w:p>
    <w:p w14:paraId="70E0093E" w14:textId="77777777" w:rsidR="005D3F5B" w:rsidRPr="00BC2D59" w:rsidRDefault="005D3F5B" w:rsidP="005D3F5B">
      <w:pPr>
        <w:pStyle w:val="Section8-Section"/>
        <w:spacing w:after="120"/>
        <w:ind w:left="-426" w:firstLine="142"/>
        <w:jc w:val="both"/>
        <w:rPr>
          <w:rFonts w:ascii="Arial Narrow" w:hAnsi="Arial Narrow"/>
          <w:sz w:val="24"/>
          <w:szCs w:val="24"/>
        </w:rPr>
      </w:pPr>
      <w:bookmarkStart w:id="37" w:name="_Toc333923223"/>
      <w:bookmarkStart w:id="38" w:name="_Toc497228207"/>
      <w:bookmarkStart w:id="39" w:name="_Toc25317338"/>
      <w:r w:rsidRPr="00BC2D59">
        <w:rPr>
          <w:rFonts w:ascii="Arial Narrow" w:hAnsi="Arial Narrow"/>
          <w:sz w:val="24"/>
          <w:szCs w:val="24"/>
        </w:rPr>
        <w:t>A.  General</w:t>
      </w:r>
      <w:bookmarkEnd w:id="37"/>
      <w:bookmarkEnd w:id="38"/>
      <w:bookmarkEnd w:id="39"/>
    </w:p>
    <w:p w14:paraId="5DCF8DC7" w14:textId="77777777" w:rsidR="005D3F5B" w:rsidRPr="00BC2D59" w:rsidRDefault="005D3F5B" w:rsidP="005D3F5B">
      <w:pPr>
        <w:ind w:left="-426" w:firstLine="142"/>
        <w:rPr>
          <w:rFonts w:ascii="Arial Narrow" w:hAnsi="Arial Narrow"/>
          <w:szCs w:val="24"/>
        </w:rPr>
      </w:pPr>
    </w:p>
    <w:tbl>
      <w:tblPr>
        <w:tblW w:w="9900" w:type="dxa"/>
        <w:tblInd w:w="-90" w:type="dxa"/>
        <w:tblLayout w:type="fixed"/>
        <w:tblLook w:val="0000" w:firstRow="0" w:lastRow="0" w:firstColumn="0" w:lastColumn="0" w:noHBand="0" w:noVBand="0"/>
      </w:tblPr>
      <w:tblGrid>
        <w:gridCol w:w="2520"/>
        <w:gridCol w:w="6748"/>
        <w:gridCol w:w="632"/>
      </w:tblGrid>
      <w:tr w:rsidR="005D3F5B" w:rsidRPr="00BC2D59" w14:paraId="671CDBF4" w14:textId="77777777" w:rsidTr="00E6714D">
        <w:tc>
          <w:tcPr>
            <w:tcW w:w="2520" w:type="dxa"/>
            <w:tcBorders>
              <w:top w:val="nil"/>
              <w:left w:val="nil"/>
              <w:bottom w:val="nil"/>
              <w:right w:val="nil"/>
            </w:tcBorders>
          </w:tcPr>
          <w:p w14:paraId="7E7EE7AD" w14:textId="77777777" w:rsidR="005D3F5B" w:rsidRPr="00BC2D59" w:rsidRDefault="005D3F5B">
            <w:pPr>
              <w:pStyle w:val="Section8-Clauses"/>
              <w:numPr>
                <w:ilvl w:val="0"/>
                <w:numId w:val="17"/>
              </w:numPr>
              <w:tabs>
                <w:tab w:val="clear" w:pos="360"/>
                <w:tab w:val="clear" w:pos="540"/>
              </w:tabs>
              <w:spacing w:before="120" w:after="120"/>
              <w:ind w:left="-13" w:right="162" w:firstLine="142"/>
              <w:jc w:val="both"/>
              <w:rPr>
                <w:rFonts w:ascii="Arial Narrow" w:hAnsi="Arial Narrow"/>
                <w:szCs w:val="24"/>
              </w:rPr>
            </w:pPr>
            <w:bookmarkStart w:id="40" w:name="_Toc333923224"/>
            <w:bookmarkStart w:id="41" w:name="_Toc497228208"/>
            <w:bookmarkStart w:id="42" w:name="_Toc25317339"/>
            <w:r w:rsidRPr="00BC2D59">
              <w:rPr>
                <w:rFonts w:ascii="Arial Narrow" w:hAnsi="Arial Narrow"/>
                <w:szCs w:val="24"/>
              </w:rPr>
              <w:t>Definitions</w:t>
            </w:r>
            <w:bookmarkEnd w:id="40"/>
            <w:bookmarkEnd w:id="41"/>
            <w:bookmarkEnd w:id="42"/>
          </w:p>
        </w:tc>
        <w:tc>
          <w:tcPr>
            <w:tcW w:w="7380" w:type="dxa"/>
            <w:gridSpan w:val="2"/>
            <w:tcBorders>
              <w:top w:val="nil"/>
              <w:left w:val="nil"/>
              <w:bottom w:val="nil"/>
              <w:right w:val="nil"/>
            </w:tcBorders>
          </w:tcPr>
          <w:p w14:paraId="658AD6A0" w14:textId="77777777" w:rsidR="005D3F5B" w:rsidRPr="00BC2D59" w:rsidRDefault="005D3F5B" w:rsidP="007259F6">
            <w:pPr>
              <w:suppressAutoHyphens/>
              <w:overflowPunct w:val="0"/>
              <w:autoSpaceDE w:val="0"/>
              <w:autoSpaceDN w:val="0"/>
              <w:adjustRightInd w:val="0"/>
              <w:spacing w:before="120" w:after="120"/>
              <w:ind w:left="162" w:right="162" w:firstLine="142"/>
              <w:textAlignment w:val="baseline"/>
              <w:rPr>
                <w:rFonts w:ascii="Arial Narrow" w:hAnsi="Arial Narrow"/>
                <w:szCs w:val="24"/>
              </w:rPr>
            </w:pPr>
            <w:r w:rsidRPr="00BC2D59">
              <w:rPr>
                <w:rFonts w:ascii="Arial Narrow" w:hAnsi="Arial Narrow"/>
                <w:szCs w:val="24"/>
              </w:rPr>
              <w:t>Boldface type is used to identify defined terms.</w:t>
            </w:r>
          </w:p>
          <w:p w14:paraId="1A589EDB"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The </w:t>
            </w:r>
            <w:r w:rsidRPr="00BC2D59">
              <w:rPr>
                <w:rFonts w:ascii="Arial Narrow" w:hAnsi="Arial Narrow"/>
                <w:b/>
                <w:szCs w:val="24"/>
              </w:rPr>
              <w:t xml:space="preserve">Accepted Contract Amount </w:t>
            </w:r>
            <w:r w:rsidRPr="00BC2D59">
              <w:rPr>
                <w:rFonts w:ascii="Arial Narrow" w:hAnsi="Arial Narrow"/>
                <w:szCs w:val="24"/>
              </w:rPr>
              <w:t>means the amount accepted in the Letter of Acceptance for the execution and completion of the Works and the remedying of any defects.</w:t>
            </w:r>
          </w:p>
          <w:p w14:paraId="54D2EC28"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The </w:t>
            </w:r>
            <w:r w:rsidRPr="00BC2D59">
              <w:rPr>
                <w:rFonts w:ascii="Arial Narrow" w:hAnsi="Arial Narrow"/>
                <w:b/>
                <w:szCs w:val="24"/>
              </w:rPr>
              <w:t xml:space="preserve">Activity Schedule </w:t>
            </w:r>
            <w:r w:rsidRPr="00BC2D59">
              <w:rPr>
                <w:rFonts w:ascii="Arial Narrow" w:hAnsi="Arial Narrow"/>
                <w:szCs w:val="24"/>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The </w:t>
            </w:r>
            <w:r w:rsidRPr="00BC2D59">
              <w:rPr>
                <w:rFonts w:ascii="Arial Narrow" w:hAnsi="Arial Narrow"/>
                <w:b/>
                <w:szCs w:val="24"/>
              </w:rPr>
              <w:t>Adjudicator</w:t>
            </w:r>
            <w:r w:rsidRPr="00BC2D59">
              <w:rPr>
                <w:rFonts w:ascii="Arial Narrow" w:hAnsi="Arial Narrow"/>
                <w:szCs w:val="24"/>
              </w:rPr>
              <w:t xml:space="preserve"> is the person appointed jointly by the Employer and the Contractor to resolve disputes in the first instance, as provided for in GCC 23.</w:t>
            </w:r>
          </w:p>
          <w:p w14:paraId="25CBF04D"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szCs w:val="24"/>
              </w:rPr>
              <w:t>Bank</w:t>
            </w:r>
            <w:r w:rsidRPr="00BC2D59">
              <w:rPr>
                <w:rFonts w:ascii="Arial Narrow" w:hAnsi="Arial Narrow"/>
                <w:szCs w:val="24"/>
              </w:rPr>
              <w:t xml:space="preserve"> means the financing institution </w:t>
            </w:r>
            <w:r w:rsidRPr="00BC2D59">
              <w:rPr>
                <w:rFonts w:ascii="Arial Narrow" w:hAnsi="Arial Narrow"/>
                <w:b/>
                <w:szCs w:val="24"/>
              </w:rPr>
              <w:t>named in the PCC</w:t>
            </w:r>
            <w:r w:rsidRPr="00BC2D59">
              <w:rPr>
                <w:rFonts w:ascii="Arial Narrow" w:hAnsi="Arial Narrow"/>
                <w:szCs w:val="24"/>
              </w:rPr>
              <w:t>.</w:t>
            </w:r>
          </w:p>
          <w:p w14:paraId="1BCE8DD2"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szCs w:val="24"/>
              </w:rPr>
              <w:t>Bill of Quantities</w:t>
            </w:r>
            <w:r w:rsidRPr="00BC2D59">
              <w:rPr>
                <w:rFonts w:ascii="Arial Narrow" w:hAnsi="Arial Narrow"/>
                <w:szCs w:val="24"/>
              </w:rPr>
              <w:t xml:space="preserve"> means the priced and completed Bill of Quantities forming part of the Bid.</w:t>
            </w:r>
          </w:p>
          <w:p w14:paraId="5E236E94"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szCs w:val="24"/>
              </w:rPr>
              <w:t>Compensation Events</w:t>
            </w:r>
            <w:r w:rsidRPr="00BC2D59">
              <w:rPr>
                <w:rFonts w:ascii="Arial Narrow" w:hAnsi="Arial Narrow"/>
                <w:szCs w:val="24"/>
              </w:rPr>
              <w:t xml:space="preserve"> are those defined in GCC Clause 42 hereunder.</w:t>
            </w:r>
          </w:p>
          <w:p w14:paraId="105613F0"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The </w:t>
            </w:r>
            <w:r w:rsidRPr="00BC2D59">
              <w:rPr>
                <w:rFonts w:ascii="Arial Narrow" w:hAnsi="Arial Narrow"/>
                <w:b/>
                <w:szCs w:val="24"/>
              </w:rPr>
              <w:t>Completion Date</w:t>
            </w:r>
            <w:r w:rsidRPr="00BC2D59">
              <w:rPr>
                <w:rFonts w:ascii="Arial Narrow" w:hAnsi="Arial Narrow"/>
                <w:szCs w:val="24"/>
              </w:rPr>
              <w:t xml:space="preserve"> is the date of completion of the Works as certified by the Project Manager, in accordance with GCC Sub-Clause 57.1.</w:t>
            </w:r>
          </w:p>
          <w:p w14:paraId="51478E71"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The</w:t>
            </w:r>
            <w:r w:rsidRPr="00BC2D59">
              <w:rPr>
                <w:rFonts w:ascii="Arial Narrow" w:hAnsi="Arial Narrow"/>
                <w:b/>
                <w:szCs w:val="24"/>
              </w:rPr>
              <w:t xml:space="preserve"> Contract</w:t>
            </w:r>
            <w:r w:rsidRPr="00BC2D59">
              <w:rPr>
                <w:rFonts w:ascii="Arial Narrow" w:hAnsi="Arial Narrow"/>
                <w:szCs w:val="24"/>
              </w:rPr>
              <w:t xml:space="preserve"> is the Contract between the Employer and the Contractor to execute, complete, and maintain the Works. It consists of the documents listed in GCC Sub-Clause 2.3 below.</w:t>
            </w:r>
          </w:p>
          <w:p w14:paraId="41305DFE"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The</w:t>
            </w:r>
            <w:r w:rsidRPr="00BC2D59">
              <w:rPr>
                <w:rFonts w:ascii="Arial Narrow" w:hAnsi="Arial Narrow"/>
                <w:b/>
                <w:szCs w:val="24"/>
              </w:rPr>
              <w:t xml:space="preserve"> Contractor </w:t>
            </w:r>
            <w:r w:rsidRPr="00BC2D59">
              <w:rPr>
                <w:rFonts w:ascii="Arial Narrow" w:hAnsi="Arial Narrow"/>
                <w:szCs w:val="24"/>
              </w:rPr>
              <w:t>is the party whose Bid to carry out the Works has been accepted by the Employer.</w:t>
            </w:r>
          </w:p>
          <w:p w14:paraId="7792A40C"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The </w:t>
            </w:r>
            <w:r w:rsidRPr="00BC2D59">
              <w:rPr>
                <w:rFonts w:ascii="Arial Narrow" w:hAnsi="Arial Narrow"/>
                <w:b/>
                <w:szCs w:val="24"/>
              </w:rPr>
              <w:t xml:space="preserve">Contractor’s Bid </w:t>
            </w:r>
            <w:r w:rsidRPr="00BC2D59">
              <w:rPr>
                <w:rFonts w:ascii="Arial Narrow" w:hAnsi="Arial Narrow"/>
                <w:szCs w:val="24"/>
              </w:rPr>
              <w:t>is the completed bidding document submitted by the Contractor to the Employer.</w:t>
            </w:r>
          </w:p>
          <w:p w14:paraId="4FAC6B33"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The </w:t>
            </w:r>
            <w:r w:rsidRPr="00BC2D59">
              <w:rPr>
                <w:rFonts w:ascii="Arial Narrow" w:hAnsi="Arial Narrow"/>
                <w:b/>
                <w:szCs w:val="24"/>
              </w:rPr>
              <w:t>Contract Price</w:t>
            </w:r>
            <w:r w:rsidRPr="00BC2D59">
              <w:rPr>
                <w:rFonts w:ascii="Arial Narrow" w:hAnsi="Arial Narrow"/>
                <w:szCs w:val="24"/>
              </w:rPr>
              <w:t xml:space="preserve"> is the Accepted Contract Amount stated in the Letter of Acceptance and thereafter as adjusted in accordance with the Contract.</w:t>
            </w:r>
          </w:p>
          <w:p w14:paraId="249973B2"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szCs w:val="24"/>
              </w:rPr>
              <w:t>Days</w:t>
            </w:r>
            <w:r w:rsidRPr="00BC2D59">
              <w:rPr>
                <w:rFonts w:ascii="Arial Narrow" w:hAnsi="Arial Narrow"/>
                <w:szCs w:val="24"/>
              </w:rPr>
              <w:t xml:space="preserve"> are calendar days; months are calendar months.</w:t>
            </w:r>
          </w:p>
          <w:p w14:paraId="2DF84A48"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szCs w:val="24"/>
              </w:rPr>
              <w:t xml:space="preserve">Dayworks </w:t>
            </w:r>
            <w:r w:rsidRPr="00BC2D59">
              <w:rPr>
                <w:rFonts w:ascii="Arial Narrow" w:hAnsi="Arial Narrow"/>
                <w:szCs w:val="24"/>
              </w:rPr>
              <w:t>are varied work inputs subject to payment on a time basis for the Contractor’s employees and Equipment, in addition to payments for associated Materials and Plant.</w:t>
            </w:r>
          </w:p>
          <w:p w14:paraId="29468519"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A </w:t>
            </w:r>
            <w:r w:rsidRPr="00BC2D59">
              <w:rPr>
                <w:rFonts w:ascii="Arial Narrow" w:hAnsi="Arial Narrow"/>
                <w:b/>
                <w:szCs w:val="24"/>
              </w:rPr>
              <w:t>Defect</w:t>
            </w:r>
            <w:r w:rsidRPr="00BC2D59">
              <w:rPr>
                <w:rFonts w:ascii="Arial Narrow" w:hAnsi="Arial Narrow"/>
                <w:szCs w:val="24"/>
              </w:rPr>
              <w:t xml:space="preserve"> is any part of the Works not completed in accordance with the Contract.</w:t>
            </w:r>
          </w:p>
          <w:p w14:paraId="116CDADD"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The </w:t>
            </w:r>
            <w:r w:rsidRPr="00BC2D59">
              <w:rPr>
                <w:rFonts w:ascii="Arial Narrow" w:hAnsi="Arial Narrow"/>
                <w:b/>
                <w:szCs w:val="24"/>
              </w:rPr>
              <w:t>Defects Liability Certificate</w:t>
            </w:r>
            <w:r w:rsidRPr="00BC2D59">
              <w:rPr>
                <w:rFonts w:ascii="Arial Narrow" w:hAnsi="Arial Narrow"/>
                <w:szCs w:val="24"/>
              </w:rPr>
              <w:t xml:space="preserve"> is the certificate issued by Project Manager upon correction of defects by the Contractor.</w:t>
            </w:r>
          </w:p>
          <w:p w14:paraId="18150E67"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lastRenderedPageBreak/>
              <w:t xml:space="preserve">The </w:t>
            </w:r>
            <w:r w:rsidRPr="00BC2D59">
              <w:rPr>
                <w:rFonts w:ascii="Arial Narrow" w:hAnsi="Arial Narrow"/>
                <w:b/>
                <w:szCs w:val="24"/>
              </w:rPr>
              <w:t>Defects Liability Period</w:t>
            </w:r>
            <w:r w:rsidRPr="00BC2D59">
              <w:rPr>
                <w:rFonts w:ascii="Arial Narrow" w:hAnsi="Arial Narrow"/>
                <w:szCs w:val="24"/>
              </w:rPr>
              <w:t xml:space="preserve"> is the period </w:t>
            </w:r>
            <w:r w:rsidRPr="00BC2D59">
              <w:rPr>
                <w:rFonts w:ascii="Arial Narrow" w:hAnsi="Arial Narrow"/>
                <w:b/>
                <w:szCs w:val="24"/>
              </w:rPr>
              <w:t xml:space="preserve">named in the PCC </w:t>
            </w:r>
            <w:r w:rsidRPr="00BC2D59">
              <w:rPr>
                <w:rFonts w:ascii="Arial Narrow" w:hAnsi="Arial Narrow"/>
                <w:szCs w:val="24"/>
              </w:rPr>
              <w:t>pursuant to GCC Sub-Clause 38.1 and calculated from the Completion Date.</w:t>
            </w:r>
          </w:p>
          <w:p w14:paraId="7AD64F25"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szCs w:val="24"/>
              </w:rPr>
              <w:t xml:space="preserve">Drawings </w:t>
            </w:r>
            <w:r w:rsidRPr="00BC2D59">
              <w:rPr>
                <w:rFonts w:ascii="Arial Narrow" w:hAnsi="Arial Narrow"/>
                <w:szCs w:val="24"/>
              </w:rPr>
              <w:t xml:space="preserve">means the drawings of the Works, as included in the Contract, and any additional and modified drawings issued by (or on behalf of) the </w:t>
            </w:r>
            <w:r w:rsidRPr="00BC2D59">
              <w:rPr>
                <w:rFonts w:ascii="Arial Narrow" w:hAnsi="Arial Narrow"/>
                <w:iCs/>
                <w:szCs w:val="24"/>
              </w:rPr>
              <w:t>Employer</w:t>
            </w:r>
            <w:r w:rsidRPr="00BC2D59">
              <w:rPr>
                <w:rFonts w:ascii="Arial Narrow" w:hAnsi="Arial Narrow"/>
                <w:szCs w:val="24"/>
              </w:rPr>
              <w:t xml:space="preserve"> in accordance with the Contract, include calculations and other information provided or approved by the Project Manager for the execution of the Contract.</w:t>
            </w:r>
          </w:p>
          <w:p w14:paraId="0AA73475"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The </w:t>
            </w:r>
            <w:r w:rsidRPr="00BC2D59">
              <w:rPr>
                <w:rFonts w:ascii="Arial Narrow" w:hAnsi="Arial Narrow"/>
                <w:b/>
                <w:szCs w:val="24"/>
              </w:rPr>
              <w:t>Employer</w:t>
            </w:r>
            <w:r w:rsidRPr="00BC2D59">
              <w:rPr>
                <w:rFonts w:ascii="Arial Narrow" w:hAnsi="Arial Narrow"/>
                <w:szCs w:val="24"/>
              </w:rPr>
              <w:t xml:space="preserve"> is the party who employs the Contractor to carry out the Works, </w:t>
            </w:r>
            <w:r w:rsidRPr="00BC2D59">
              <w:rPr>
                <w:rFonts w:ascii="Arial Narrow" w:hAnsi="Arial Narrow"/>
                <w:b/>
                <w:szCs w:val="24"/>
              </w:rPr>
              <w:t>as specified in the PCC</w:t>
            </w:r>
            <w:r w:rsidRPr="00BC2D59">
              <w:rPr>
                <w:rFonts w:ascii="Arial Narrow" w:hAnsi="Arial Narrow"/>
                <w:szCs w:val="24"/>
              </w:rPr>
              <w:t>.</w:t>
            </w:r>
          </w:p>
          <w:p w14:paraId="4B942347"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szCs w:val="24"/>
              </w:rPr>
              <w:t>Equipment</w:t>
            </w:r>
            <w:r w:rsidRPr="00BC2D59">
              <w:rPr>
                <w:rFonts w:ascii="Arial Narrow" w:hAnsi="Arial Narrow"/>
                <w:szCs w:val="24"/>
              </w:rPr>
              <w:t xml:space="preserve"> is the Contractor’s machinery and vehicles brought temporarily to the Site to construct the Works.</w:t>
            </w:r>
          </w:p>
          <w:p w14:paraId="0D1A2C2B"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w:t>
            </w:r>
            <w:r w:rsidRPr="00BC2D59">
              <w:rPr>
                <w:rFonts w:ascii="Arial Narrow" w:hAnsi="Arial Narrow"/>
                <w:b/>
                <w:szCs w:val="24"/>
              </w:rPr>
              <w:t>In writing”</w:t>
            </w:r>
            <w:r w:rsidRPr="00BC2D59">
              <w:rPr>
                <w:rFonts w:ascii="Arial Narrow" w:hAnsi="Arial Narrow"/>
                <w:szCs w:val="24"/>
              </w:rPr>
              <w:t xml:space="preserve"> or “</w:t>
            </w:r>
            <w:r w:rsidRPr="00BC2D59">
              <w:rPr>
                <w:rFonts w:ascii="Arial Narrow" w:hAnsi="Arial Narrow"/>
                <w:b/>
                <w:szCs w:val="24"/>
              </w:rPr>
              <w:t>written”</w:t>
            </w:r>
            <w:r w:rsidRPr="00BC2D59">
              <w:rPr>
                <w:rFonts w:ascii="Arial Narrow" w:hAnsi="Arial Narrow"/>
                <w:szCs w:val="24"/>
              </w:rPr>
              <w:t xml:space="preserve"> means hand-written, type-written, printed or electronically made, and resulting in a permanent record;</w:t>
            </w:r>
          </w:p>
          <w:p w14:paraId="401D2B23"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The </w:t>
            </w:r>
            <w:r w:rsidRPr="00BC2D59">
              <w:rPr>
                <w:rFonts w:ascii="Arial Narrow" w:hAnsi="Arial Narrow"/>
                <w:b/>
                <w:szCs w:val="24"/>
              </w:rPr>
              <w:t>Initial Contract Price</w:t>
            </w:r>
            <w:r w:rsidRPr="00BC2D59">
              <w:rPr>
                <w:rFonts w:ascii="Arial Narrow" w:hAnsi="Arial Narrow"/>
                <w:szCs w:val="24"/>
              </w:rPr>
              <w:t xml:space="preserve"> is the Contract Price listed in the Employer’s Letter of Acceptance.</w:t>
            </w:r>
          </w:p>
          <w:p w14:paraId="3A0CBC6D"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The </w:t>
            </w:r>
            <w:r w:rsidRPr="00BC2D59">
              <w:rPr>
                <w:rFonts w:ascii="Arial Narrow" w:hAnsi="Arial Narrow"/>
                <w:b/>
                <w:szCs w:val="24"/>
              </w:rPr>
              <w:t>Intended Completion Date</w:t>
            </w:r>
            <w:r w:rsidRPr="00BC2D59">
              <w:rPr>
                <w:rFonts w:ascii="Arial Narrow" w:hAnsi="Arial Narrow"/>
                <w:szCs w:val="24"/>
              </w:rPr>
              <w:t xml:space="preserve"> is the date on which it is intended that the Contractor shall complete the Works.  The </w:t>
            </w:r>
            <w:r w:rsidRPr="00BC2D59">
              <w:rPr>
                <w:rFonts w:ascii="Arial Narrow" w:hAnsi="Arial Narrow"/>
                <w:b/>
                <w:szCs w:val="24"/>
              </w:rPr>
              <w:t>Intended Completion Date</w:t>
            </w:r>
            <w:r w:rsidRPr="00BC2D59">
              <w:rPr>
                <w:rFonts w:ascii="Arial Narrow" w:hAnsi="Arial Narrow"/>
                <w:szCs w:val="24"/>
              </w:rPr>
              <w:t xml:space="preserve"> is specified in the PCC.  The </w:t>
            </w:r>
            <w:r w:rsidRPr="00BC2D59">
              <w:rPr>
                <w:rFonts w:ascii="Arial Narrow" w:hAnsi="Arial Narrow"/>
                <w:b/>
                <w:szCs w:val="24"/>
              </w:rPr>
              <w:t>Intended Completion Date</w:t>
            </w:r>
            <w:r w:rsidRPr="00BC2D59">
              <w:rPr>
                <w:rFonts w:ascii="Arial Narrow" w:hAnsi="Arial Narrow"/>
                <w:szCs w:val="24"/>
              </w:rPr>
              <w:t xml:space="preserve"> may be revised only by the Project Manager by issuing an extension of time or an acceleration order.</w:t>
            </w:r>
          </w:p>
          <w:p w14:paraId="15A56BDB"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szCs w:val="24"/>
              </w:rPr>
              <w:t xml:space="preserve">Materials </w:t>
            </w:r>
            <w:r w:rsidRPr="00BC2D59">
              <w:rPr>
                <w:rFonts w:ascii="Arial Narrow" w:hAnsi="Arial Narrow"/>
                <w:szCs w:val="24"/>
              </w:rPr>
              <w:t>are all supplies, including consumables, used by the Contractor for incorporation in the Works.</w:t>
            </w:r>
          </w:p>
          <w:p w14:paraId="06276443"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szCs w:val="24"/>
              </w:rPr>
              <w:t>Plant</w:t>
            </w:r>
            <w:r w:rsidRPr="00BC2D59">
              <w:rPr>
                <w:rFonts w:ascii="Arial Narrow" w:hAnsi="Arial Narrow"/>
                <w:szCs w:val="24"/>
              </w:rPr>
              <w:t xml:space="preserve"> is any integral part of the Works that shall have a mechanical, electrical, chemical, or biological function.</w:t>
            </w:r>
          </w:p>
          <w:p w14:paraId="303E1E8E" w14:textId="77777777" w:rsidR="005D3F5B" w:rsidRPr="00BC2D59"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The </w:t>
            </w:r>
            <w:r w:rsidRPr="00BC2D59">
              <w:rPr>
                <w:rFonts w:ascii="Arial Narrow" w:hAnsi="Arial Narrow"/>
                <w:b/>
                <w:szCs w:val="24"/>
              </w:rPr>
              <w:t>Project Manager</w:t>
            </w:r>
            <w:r w:rsidRPr="00BC2D59">
              <w:rPr>
                <w:rFonts w:ascii="Arial Narrow" w:hAnsi="Arial Narrow"/>
                <w:szCs w:val="24"/>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szCs w:val="24"/>
              </w:rPr>
              <w:t>PCC</w:t>
            </w:r>
            <w:r w:rsidRPr="00BC2D59">
              <w:rPr>
                <w:rFonts w:ascii="Arial Narrow" w:hAnsi="Arial Narrow"/>
                <w:szCs w:val="24"/>
              </w:rPr>
              <w:t xml:space="preserve"> means Particular Conditions of Contract. </w:t>
            </w:r>
          </w:p>
          <w:p w14:paraId="24692863"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The </w:t>
            </w:r>
            <w:r w:rsidRPr="00BC2D59">
              <w:rPr>
                <w:rFonts w:ascii="Arial Narrow" w:hAnsi="Arial Narrow"/>
                <w:b/>
                <w:szCs w:val="24"/>
              </w:rPr>
              <w:t xml:space="preserve">Site </w:t>
            </w:r>
            <w:r w:rsidRPr="00BC2D59">
              <w:rPr>
                <w:rFonts w:ascii="Arial Narrow" w:hAnsi="Arial Narrow"/>
                <w:szCs w:val="24"/>
              </w:rPr>
              <w:t>is the area defined as such in the PCC.</w:t>
            </w:r>
          </w:p>
          <w:p w14:paraId="713F1F26"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szCs w:val="24"/>
              </w:rPr>
              <w:t>Site Investigation Reports</w:t>
            </w:r>
            <w:r w:rsidRPr="00BC2D59">
              <w:rPr>
                <w:rFonts w:ascii="Arial Narrow" w:hAnsi="Arial Narrow"/>
                <w:szCs w:val="24"/>
              </w:rPr>
              <w:t xml:space="preserve"> are those that were included in the bidding document and are factual and interpretative reports about the surface and subsurface conditions at the Site.</w:t>
            </w:r>
          </w:p>
          <w:p w14:paraId="1D9AF60F"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szCs w:val="24"/>
              </w:rPr>
              <w:t xml:space="preserve">Specifications </w:t>
            </w:r>
            <w:r w:rsidRPr="00BC2D59">
              <w:rPr>
                <w:rFonts w:ascii="Arial Narrow" w:hAnsi="Arial Narrow"/>
                <w:szCs w:val="24"/>
              </w:rPr>
              <w:t>means the Specifications of the Works included in the Contract and any modification or addition made or approved by the Project Manager.</w:t>
            </w:r>
          </w:p>
          <w:p w14:paraId="5CDE5DA9"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The </w:t>
            </w:r>
            <w:r w:rsidRPr="00BC2D59">
              <w:rPr>
                <w:rFonts w:ascii="Arial Narrow" w:hAnsi="Arial Narrow"/>
                <w:b/>
                <w:szCs w:val="24"/>
              </w:rPr>
              <w:t>Start Date</w:t>
            </w:r>
            <w:r w:rsidRPr="00BC2D59">
              <w:rPr>
                <w:rFonts w:ascii="Arial Narrow" w:hAnsi="Arial Narrow"/>
                <w:szCs w:val="24"/>
              </w:rPr>
              <w:t xml:space="preserve"> is </w:t>
            </w:r>
            <w:r w:rsidRPr="00BC2D59">
              <w:rPr>
                <w:rFonts w:ascii="Arial Narrow" w:hAnsi="Arial Narrow"/>
                <w:b/>
                <w:szCs w:val="24"/>
              </w:rPr>
              <w:t>given in the PCC</w:t>
            </w:r>
            <w:r w:rsidRPr="00BC2D59">
              <w:rPr>
                <w:rFonts w:ascii="Arial Narrow" w:hAnsi="Arial Narrow"/>
                <w:szCs w:val="24"/>
              </w:rPr>
              <w:t>. It is the latest date when the Contractor shall commence execution of the Works.  It does not necessarily coincide with any of the Site Possession Dates.</w:t>
            </w:r>
          </w:p>
          <w:p w14:paraId="59BC0FC8"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A </w:t>
            </w:r>
            <w:r w:rsidRPr="00BC2D59">
              <w:rPr>
                <w:rFonts w:ascii="Arial Narrow" w:hAnsi="Arial Narrow"/>
                <w:b/>
                <w:szCs w:val="24"/>
              </w:rPr>
              <w:t xml:space="preserve">Subcontractor </w:t>
            </w:r>
            <w:r w:rsidRPr="00BC2D59">
              <w:rPr>
                <w:rFonts w:ascii="Arial Narrow" w:hAnsi="Arial Narrow"/>
                <w:szCs w:val="24"/>
              </w:rPr>
              <w:t>is a person or corporate body who has a Contract with the Contractor to carry out a part of the work in the Contract, which includes work on the Site.</w:t>
            </w:r>
          </w:p>
          <w:p w14:paraId="1EB6615F"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szCs w:val="24"/>
              </w:rPr>
              <w:lastRenderedPageBreak/>
              <w:t>Temporary Works</w:t>
            </w:r>
            <w:r w:rsidRPr="00BC2D59">
              <w:rPr>
                <w:rFonts w:ascii="Arial Narrow" w:hAnsi="Arial Narrow"/>
                <w:szCs w:val="24"/>
              </w:rPr>
              <w:t xml:space="preserve"> are works designed, constructed, installed, and removed by the Contractor that are needed for construction or installation of the Works.</w:t>
            </w:r>
          </w:p>
          <w:p w14:paraId="55C23AB3"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 xml:space="preserve">A </w:t>
            </w:r>
            <w:r w:rsidRPr="00BC2D59">
              <w:rPr>
                <w:rFonts w:ascii="Arial Narrow" w:hAnsi="Arial Narrow"/>
                <w:b/>
                <w:szCs w:val="24"/>
              </w:rPr>
              <w:t>Variation</w:t>
            </w:r>
            <w:r w:rsidRPr="00BC2D59">
              <w:rPr>
                <w:rFonts w:ascii="Arial Narrow" w:hAnsi="Arial Narrow"/>
                <w:szCs w:val="24"/>
              </w:rPr>
              <w:t xml:space="preserve"> is an instruction given by the Project Manager which varies the Works.</w:t>
            </w:r>
          </w:p>
          <w:p w14:paraId="1752BFEB" w14:textId="77777777" w:rsidR="005D3F5B" w:rsidRPr="00BC2D59"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The</w:t>
            </w:r>
            <w:r w:rsidRPr="00BC2D59">
              <w:rPr>
                <w:rFonts w:ascii="Arial Narrow" w:hAnsi="Arial Narrow"/>
                <w:b/>
                <w:szCs w:val="24"/>
              </w:rPr>
              <w:t xml:space="preserve"> Works</w:t>
            </w:r>
            <w:r w:rsidRPr="00BC2D59">
              <w:rPr>
                <w:rFonts w:ascii="Arial Narrow" w:hAnsi="Arial Narrow"/>
                <w:szCs w:val="24"/>
              </w:rPr>
              <w:t xml:space="preserve"> are what the Contract requires the Contractor to construct, install, and turn over to the Employer, as defined in the PCC.</w:t>
            </w:r>
          </w:p>
          <w:p w14:paraId="5C995A82" w14:textId="77777777" w:rsidR="005D3F5B" w:rsidRPr="00BC2D59"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szCs w:val="24"/>
              </w:rPr>
              <w:t>“</w:t>
            </w:r>
            <w:r w:rsidRPr="00BC2D59">
              <w:rPr>
                <w:rFonts w:ascii="Arial Narrow" w:hAnsi="Arial Narrow"/>
                <w:b/>
                <w:szCs w:val="24"/>
              </w:rPr>
              <w:t>Contractor’s Personnel</w:t>
            </w:r>
            <w:r w:rsidRPr="00BC2D59">
              <w:rPr>
                <w:rFonts w:ascii="Arial Narrow" w:hAnsi="Arial Narrow"/>
                <w:szCs w:val="24"/>
              </w:rPr>
              <w:t>” refers to all personnel whom the Contractor utilizes on the Site or other places where the Works are carried out, including the staff, labor and other employees of each Subcontractor.</w:t>
            </w:r>
          </w:p>
          <w:p w14:paraId="023219A7" w14:textId="77777777" w:rsidR="005D3F5B" w:rsidRPr="00BC2D59"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szCs w:val="24"/>
              </w:rPr>
              <w:t>“Key Personnel”</w:t>
            </w:r>
            <w:r w:rsidRPr="00BC2D59">
              <w:rPr>
                <w:rFonts w:ascii="Arial Narrow" w:hAnsi="Arial Narrow"/>
                <w:szCs w:val="24"/>
              </w:rPr>
              <w:t xml:space="preserve"> means the positions (if any) of the Contractor’s personnel that are stated in the Specifications. </w:t>
            </w:r>
          </w:p>
          <w:p w14:paraId="570EC8C6" w14:textId="77777777" w:rsidR="005D3F5B" w:rsidRPr="00BC2D59"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noProof/>
                <w:szCs w:val="24"/>
              </w:rPr>
            </w:pPr>
            <w:r w:rsidRPr="00BC2D59">
              <w:rPr>
                <w:rFonts w:ascii="Arial Narrow" w:hAnsi="Arial Narrow"/>
                <w:b/>
                <w:szCs w:val="24"/>
              </w:rPr>
              <w:t>“ES”</w:t>
            </w:r>
            <w:r w:rsidRPr="00BC2D59">
              <w:rPr>
                <w:rFonts w:ascii="Arial Narrow" w:hAnsi="Arial Narrow"/>
                <w:szCs w:val="24"/>
              </w:rPr>
              <w:t xml:space="preserve"> means Environmental and Social (including Sexual Exploitation and </w:t>
            </w:r>
            <w:r w:rsidRPr="00BC2D59">
              <w:rPr>
                <w:rFonts w:ascii="Arial Narrow" w:hAnsi="Arial Narrow"/>
                <w:color w:val="000000" w:themeColor="text1"/>
                <w:szCs w:val="24"/>
              </w:rPr>
              <w:t>Abuse (SEA), and Sexual Harassment (SH)</w:t>
            </w:r>
            <w:r w:rsidRPr="00BC2D59">
              <w:rPr>
                <w:rFonts w:ascii="Arial Narrow" w:hAnsi="Arial Narrow"/>
                <w:szCs w:val="24"/>
              </w:rPr>
              <w:t>);</w:t>
            </w:r>
          </w:p>
          <w:p w14:paraId="6D393B1B" w14:textId="77777777" w:rsidR="005D3F5B" w:rsidRPr="00BC2D59"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color w:val="000000" w:themeColor="text1"/>
                <w:szCs w:val="24"/>
              </w:rPr>
            </w:pPr>
            <w:r w:rsidRPr="00BC2D59">
              <w:rPr>
                <w:rFonts w:ascii="Arial Narrow" w:hAnsi="Arial Narrow"/>
                <w:b/>
                <w:color w:val="000000" w:themeColor="text1"/>
                <w:szCs w:val="24"/>
              </w:rPr>
              <w:t>“Sexual Exploitation and Abuse” “(SEA)”</w:t>
            </w:r>
            <w:r w:rsidRPr="00BC2D59">
              <w:rPr>
                <w:rFonts w:ascii="Arial Narrow" w:hAnsi="Arial Narrow"/>
                <w:color w:val="000000" w:themeColor="text1"/>
                <w:szCs w:val="24"/>
              </w:rPr>
              <w:t xml:space="preserve"> means the following:</w:t>
            </w:r>
          </w:p>
          <w:p w14:paraId="479D7039" w14:textId="77777777" w:rsidR="005D3F5B" w:rsidRPr="00BC2D59" w:rsidRDefault="005D3F5B" w:rsidP="007259F6">
            <w:pPr>
              <w:autoSpaceDE w:val="0"/>
              <w:autoSpaceDN w:val="0"/>
              <w:spacing w:before="120" w:after="120"/>
              <w:ind w:left="162" w:right="162" w:firstLine="142"/>
              <w:rPr>
                <w:rFonts w:ascii="Arial Narrow" w:hAnsi="Arial Narrow"/>
                <w:szCs w:val="24"/>
              </w:rPr>
            </w:pPr>
            <w:r w:rsidRPr="00BC2D59">
              <w:rPr>
                <w:rFonts w:ascii="Arial Narrow" w:hAnsi="Arial Narrow"/>
                <w:b/>
                <w:color w:val="000000" w:themeColor="text1"/>
                <w:szCs w:val="24"/>
              </w:rPr>
              <w:t>Sexual Exploitation</w:t>
            </w:r>
            <w:r w:rsidRPr="00BC2D59">
              <w:rPr>
                <w:rFonts w:ascii="Arial Narrow" w:hAnsi="Arial Narrow"/>
                <w:color w:val="000000" w:themeColor="text1"/>
                <w:szCs w:val="24"/>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BC2D59">
              <w:rPr>
                <w:rFonts w:ascii="Arial Narrow" w:hAnsi="Arial Narrow"/>
                <w:szCs w:val="24"/>
              </w:rPr>
              <w:t xml:space="preserve">or benefit from a Bank financed Goods, Works, Non-consulting Services or Consulting Services is used to extract sexual gain; </w:t>
            </w:r>
          </w:p>
          <w:p w14:paraId="7DE70675" w14:textId="77777777" w:rsidR="005D3F5B" w:rsidRPr="00BC2D59" w:rsidRDefault="005D3F5B" w:rsidP="007259F6">
            <w:pPr>
              <w:autoSpaceDE w:val="0"/>
              <w:autoSpaceDN w:val="0"/>
              <w:spacing w:before="120" w:after="120"/>
              <w:ind w:left="162" w:right="162" w:firstLine="142"/>
              <w:rPr>
                <w:rFonts w:ascii="Arial Narrow" w:hAnsi="Arial Narrow"/>
                <w:color w:val="000000" w:themeColor="text1"/>
                <w:szCs w:val="24"/>
              </w:rPr>
            </w:pPr>
            <w:r w:rsidRPr="00BC2D59">
              <w:rPr>
                <w:rFonts w:ascii="Arial Narrow" w:hAnsi="Arial Narrow"/>
                <w:b/>
                <w:szCs w:val="24"/>
              </w:rPr>
              <w:t>Sexual Abuse</w:t>
            </w:r>
            <w:r w:rsidRPr="00BC2D59">
              <w:rPr>
                <w:rFonts w:ascii="Arial Narrow" w:hAnsi="Arial Narrow"/>
                <w:szCs w:val="24"/>
              </w:rPr>
              <w:t xml:space="preserve"> is defined as </w:t>
            </w:r>
            <w:r w:rsidRPr="00BC2D59">
              <w:rPr>
                <w:rFonts w:ascii="Arial Narrow" w:hAnsi="Arial Narrow"/>
                <w:color w:val="000000" w:themeColor="text1"/>
                <w:szCs w:val="24"/>
              </w:rPr>
              <w:t xml:space="preserve">the actual or threatened physical intrusion of a sexual nature, whether by force or under unequal or coercive conditions;  </w:t>
            </w:r>
          </w:p>
          <w:p w14:paraId="22EFA8D9" w14:textId="77777777" w:rsidR="005D3F5B" w:rsidRPr="00BC2D59"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BC2D59">
              <w:rPr>
                <w:rFonts w:ascii="Arial Narrow" w:hAnsi="Arial Narrow"/>
                <w:b/>
                <w:color w:val="000000" w:themeColor="text1"/>
                <w:szCs w:val="24"/>
              </w:rPr>
              <w:t>“Sexual Harassment” “(SH)”</w:t>
            </w:r>
            <w:r w:rsidRPr="00BC2D59">
              <w:rPr>
                <w:rFonts w:ascii="Arial Narrow" w:hAnsi="Arial Narrow"/>
                <w:color w:val="000000" w:themeColor="text1"/>
                <w:szCs w:val="24"/>
              </w:rPr>
              <w:t xml:space="preserve"> is defined as </w:t>
            </w:r>
            <w:r w:rsidRPr="00BC2D59">
              <w:rPr>
                <w:rFonts w:ascii="Arial Narrow" w:hAnsi="Arial Narrow"/>
                <w:szCs w:val="24"/>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BC2D59"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color w:val="000000" w:themeColor="text1"/>
                <w:szCs w:val="24"/>
              </w:rPr>
            </w:pPr>
            <w:r w:rsidRPr="00BC2D59">
              <w:rPr>
                <w:rFonts w:ascii="Arial Narrow" w:hAnsi="Arial Narrow"/>
                <w:b/>
                <w:color w:val="000000" w:themeColor="text1"/>
                <w:szCs w:val="24"/>
              </w:rPr>
              <w:t>“Employer’s Personnel”</w:t>
            </w:r>
            <w:r w:rsidRPr="00BC2D59">
              <w:rPr>
                <w:rFonts w:ascii="Arial Narrow" w:hAnsi="Arial Narrow"/>
                <w:color w:val="000000" w:themeColor="text1"/>
                <w:szCs w:val="24"/>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BC2D59" w14:paraId="3FA3C03E" w14:textId="77777777" w:rsidTr="00E6714D">
        <w:tc>
          <w:tcPr>
            <w:tcW w:w="2520" w:type="dxa"/>
            <w:tcBorders>
              <w:top w:val="nil"/>
              <w:left w:val="nil"/>
              <w:bottom w:val="nil"/>
              <w:right w:val="nil"/>
            </w:tcBorders>
          </w:tcPr>
          <w:p w14:paraId="592F1367"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43" w:name="_Toc333923225"/>
            <w:bookmarkStart w:id="44" w:name="_Toc497228209"/>
            <w:bookmarkStart w:id="45" w:name="_Toc25317340"/>
            <w:r w:rsidRPr="00BC2D59">
              <w:rPr>
                <w:rFonts w:ascii="Arial Narrow" w:hAnsi="Arial Narrow"/>
                <w:szCs w:val="24"/>
              </w:rPr>
              <w:lastRenderedPageBreak/>
              <w:t>Interpretation</w:t>
            </w:r>
            <w:bookmarkEnd w:id="43"/>
            <w:bookmarkEnd w:id="44"/>
            <w:bookmarkEnd w:id="45"/>
          </w:p>
        </w:tc>
        <w:tc>
          <w:tcPr>
            <w:tcW w:w="7380" w:type="dxa"/>
            <w:gridSpan w:val="2"/>
            <w:tcBorders>
              <w:top w:val="nil"/>
              <w:left w:val="nil"/>
              <w:bottom w:val="nil"/>
              <w:right w:val="nil"/>
            </w:tcBorders>
          </w:tcPr>
          <w:p w14:paraId="7E08489B" w14:textId="77777777" w:rsidR="005D3F5B" w:rsidRPr="00BC2D59"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BC2D59"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 xml:space="preserve">If sectional completion is </w:t>
            </w:r>
            <w:r w:rsidRPr="00BC2D59">
              <w:rPr>
                <w:rFonts w:ascii="Arial Narrow" w:hAnsi="Arial Narrow"/>
                <w:b/>
                <w:szCs w:val="24"/>
              </w:rPr>
              <w:t>specified in the PCC</w:t>
            </w:r>
            <w:r w:rsidRPr="00BC2D59">
              <w:rPr>
                <w:rFonts w:ascii="Arial Narrow" w:hAnsi="Arial Narrow"/>
                <w:szCs w:val="24"/>
              </w:rPr>
              <w:t xml:space="preserve">, references in the GCC to the Works, the Completion Date, and the Intended Completion Date apply to any </w:t>
            </w:r>
            <w:r w:rsidRPr="00BC2D59">
              <w:rPr>
                <w:rFonts w:ascii="Arial Narrow" w:hAnsi="Arial Narrow"/>
                <w:szCs w:val="24"/>
              </w:rPr>
              <w:lastRenderedPageBreak/>
              <w:t>Section of the Works (other than references to the Completion Date and Intended Completion Date for the whole of the Works).</w:t>
            </w:r>
          </w:p>
          <w:p w14:paraId="2085993D" w14:textId="77777777" w:rsidR="005D3F5B" w:rsidRPr="00BC2D59"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The documents forming the Contract shall be interpreted in the following order of priority:</w:t>
            </w:r>
          </w:p>
          <w:p w14:paraId="40546EA9" w14:textId="77777777" w:rsidR="005D3F5B" w:rsidRPr="00BC2D59"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Agreement,</w:t>
            </w:r>
          </w:p>
          <w:p w14:paraId="02261766" w14:textId="77777777" w:rsidR="005D3F5B" w:rsidRPr="00BC2D59"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Letter of Acceptance,</w:t>
            </w:r>
          </w:p>
          <w:p w14:paraId="0A5C5AE8" w14:textId="77777777" w:rsidR="005D3F5B" w:rsidRPr="00BC2D59"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Contractor’s Bid,</w:t>
            </w:r>
          </w:p>
          <w:p w14:paraId="14182844" w14:textId="77777777" w:rsidR="005D3F5B" w:rsidRPr="00BC2D59"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Particular Conditions of Contract,</w:t>
            </w:r>
          </w:p>
          <w:p w14:paraId="7DCD62BA" w14:textId="77777777" w:rsidR="005D3F5B" w:rsidRPr="00BC2D59"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General Conditions of Contract, including Appendices,</w:t>
            </w:r>
          </w:p>
          <w:p w14:paraId="4B5166B4" w14:textId="77777777" w:rsidR="005D3F5B" w:rsidRPr="00BC2D59"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Specifications,</w:t>
            </w:r>
          </w:p>
          <w:p w14:paraId="0CDDE3A1" w14:textId="77777777" w:rsidR="005D3F5B" w:rsidRPr="00BC2D59"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Drawings,</w:t>
            </w:r>
          </w:p>
          <w:p w14:paraId="377261F8" w14:textId="77777777" w:rsidR="005D3F5B" w:rsidRPr="00BC2D59"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Bill of Quantities,</w:t>
            </w:r>
            <w:r w:rsidRPr="00BC2D59">
              <w:rPr>
                <w:rFonts w:ascii="Arial Narrow" w:hAnsi="Arial Narrow"/>
                <w:szCs w:val="24"/>
                <w:vertAlign w:val="superscript"/>
              </w:rPr>
              <w:footnoteReference w:id="3"/>
            </w:r>
            <w:r w:rsidRPr="00BC2D59">
              <w:rPr>
                <w:rFonts w:ascii="Arial Narrow" w:hAnsi="Arial Narrow"/>
                <w:szCs w:val="24"/>
              </w:rPr>
              <w:t xml:space="preserve"> and</w:t>
            </w:r>
          </w:p>
          <w:p w14:paraId="3A252FB3" w14:textId="77777777" w:rsidR="005D3F5B" w:rsidRPr="00BC2D59"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 xml:space="preserve">any other document </w:t>
            </w:r>
            <w:r w:rsidRPr="00BC2D59">
              <w:rPr>
                <w:rFonts w:ascii="Arial Narrow" w:hAnsi="Arial Narrow"/>
                <w:b/>
                <w:szCs w:val="24"/>
              </w:rPr>
              <w:t>listed in the PCC</w:t>
            </w:r>
            <w:r w:rsidRPr="00BC2D59">
              <w:rPr>
                <w:rFonts w:ascii="Arial Narrow" w:hAnsi="Arial Narrow"/>
                <w:szCs w:val="24"/>
              </w:rPr>
              <w:t xml:space="preserve"> as forming part of the Contract.</w:t>
            </w:r>
          </w:p>
        </w:tc>
      </w:tr>
      <w:tr w:rsidR="005D3F5B" w:rsidRPr="00BC2D59" w14:paraId="6C72E5B2" w14:textId="77777777" w:rsidTr="00E6714D">
        <w:tc>
          <w:tcPr>
            <w:tcW w:w="2520" w:type="dxa"/>
            <w:tcBorders>
              <w:top w:val="nil"/>
              <w:left w:val="nil"/>
              <w:bottom w:val="nil"/>
              <w:right w:val="nil"/>
            </w:tcBorders>
          </w:tcPr>
          <w:p w14:paraId="0812D8AD" w14:textId="77777777" w:rsidR="005D3F5B" w:rsidRPr="00BC2D59"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bookmarkStart w:id="46" w:name="_Toc333923226"/>
            <w:bookmarkStart w:id="47" w:name="_Toc497228210"/>
            <w:bookmarkStart w:id="48" w:name="_Toc25317341"/>
            <w:r w:rsidRPr="00BC2D59">
              <w:rPr>
                <w:rFonts w:ascii="Arial Narrow" w:hAnsi="Arial Narrow"/>
                <w:szCs w:val="24"/>
              </w:rPr>
              <w:lastRenderedPageBreak/>
              <w:t>Language and Law</w:t>
            </w:r>
            <w:bookmarkEnd w:id="46"/>
            <w:bookmarkEnd w:id="47"/>
            <w:bookmarkEnd w:id="48"/>
          </w:p>
        </w:tc>
        <w:tc>
          <w:tcPr>
            <w:tcW w:w="7380" w:type="dxa"/>
            <w:gridSpan w:val="2"/>
            <w:tcBorders>
              <w:top w:val="nil"/>
              <w:left w:val="nil"/>
              <w:bottom w:val="nil"/>
              <w:right w:val="nil"/>
            </w:tcBorders>
          </w:tcPr>
          <w:p w14:paraId="560F29A1"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 xml:space="preserve">The language of the Contract and the law governing the Contract are </w:t>
            </w:r>
            <w:r w:rsidRPr="00BC2D59">
              <w:rPr>
                <w:rFonts w:ascii="Arial Narrow" w:hAnsi="Arial Narrow"/>
                <w:b/>
                <w:szCs w:val="24"/>
              </w:rPr>
              <w:t>stated in the PCC</w:t>
            </w:r>
            <w:r w:rsidRPr="00BC2D59">
              <w:rPr>
                <w:rFonts w:ascii="Arial Narrow" w:hAnsi="Arial Narrow"/>
                <w:szCs w:val="24"/>
              </w:rPr>
              <w:t>.</w:t>
            </w:r>
          </w:p>
          <w:p w14:paraId="1EBCFBF4"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Throughout the execution of the Contract, the Contractor shall comply with the import of goods and services prohibitions in the Employer’s country when</w:t>
            </w:r>
          </w:p>
          <w:p w14:paraId="531A79C9" w14:textId="77777777" w:rsidR="005D3F5B" w:rsidRPr="00BC2D59" w:rsidRDefault="005D3F5B">
            <w:pPr>
              <w:pStyle w:val="P3Header1-Clauses"/>
              <w:numPr>
                <w:ilvl w:val="0"/>
                <w:numId w:val="45"/>
              </w:numPr>
              <w:ind w:left="72" w:firstLine="142"/>
              <w:rPr>
                <w:rFonts w:ascii="Arial Narrow" w:hAnsi="Arial Narrow"/>
                <w:szCs w:val="24"/>
              </w:rPr>
            </w:pPr>
            <w:r w:rsidRPr="00BC2D59">
              <w:rPr>
                <w:rFonts w:ascii="Arial Narrow" w:hAnsi="Arial Narrow"/>
                <w:szCs w:val="24"/>
              </w:rPr>
              <w:t xml:space="preserve">as a matter of law or official regulations, the Borrower’s country prohibits commercial relations with that country; or </w:t>
            </w:r>
          </w:p>
          <w:p w14:paraId="39BEEC10" w14:textId="77777777" w:rsidR="005D3F5B" w:rsidRPr="00BC2D59" w:rsidRDefault="005D3F5B">
            <w:pPr>
              <w:pStyle w:val="P3Header1-Clauses"/>
              <w:numPr>
                <w:ilvl w:val="0"/>
                <w:numId w:val="45"/>
              </w:numPr>
              <w:ind w:left="72" w:firstLine="142"/>
              <w:rPr>
                <w:rFonts w:ascii="Arial Narrow" w:hAnsi="Arial Narrow"/>
                <w:szCs w:val="24"/>
              </w:rPr>
            </w:pPr>
            <w:r w:rsidRPr="00BC2D59">
              <w:rPr>
                <w:rFonts w:ascii="Arial Narrow" w:hAnsi="Arial Narrow"/>
                <w:szCs w:val="24"/>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BC2D59" w14:paraId="4156B252" w14:textId="77777777" w:rsidTr="00E6714D">
        <w:tc>
          <w:tcPr>
            <w:tcW w:w="2520" w:type="dxa"/>
            <w:tcBorders>
              <w:top w:val="nil"/>
              <w:left w:val="nil"/>
              <w:bottom w:val="nil"/>
              <w:right w:val="nil"/>
            </w:tcBorders>
          </w:tcPr>
          <w:p w14:paraId="0EE2CD3C" w14:textId="77777777" w:rsidR="005D3F5B" w:rsidRPr="00BC2D59"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bookmarkStart w:id="49" w:name="_Toc333923227"/>
            <w:bookmarkStart w:id="50" w:name="_Toc497228211"/>
            <w:bookmarkStart w:id="51" w:name="_Toc25317342"/>
            <w:r w:rsidRPr="00BC2D59">
              <w:rPr>
                <w:rFonts w:ascii="Arial Narrow" w:hAnsi="Arial Narrow"/>
                <w:szCs w:val="24"/>
              </w:rPr>
              <w:t>Project Manager’s Decisions</w:t>
            </w:r>
            <w:bookmarkEnd w:id="49"/>
            <w:bookmarkEnd w:id="50"/>
            <w:bookmarkEnd w:id="51"/>
          </w:p>
        </w:tc>
        <w:tc>
          <w:tcPr>
            <w:tcW w:w="7380" w:type="dxa"/>
            <w:gridSpan w:val="2"/>
            <w:tcBorders>
              <w:top w:val="nil"/>
              <w:left w:val="nil"/>
              <w:bottom w:val="nil"/>
              <w:right w:val="nil"/>
            </w:tcBorders>
          </w:tcPr>
          <w:p w14:paraId="2DE83C1B"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Except where otherwise specifically stated, the Project Manager shall decide contractual matters between the Employer and the Contractor in the role representing the Employer.</w:t>
            </w:r>
          </w:p>
        </w:tc>
      </w:tr>
      <w:tr w:rsidR="005D3F5B" w:rsidRPr="00BC2D59" w14:paraId="292935AB" w14:textId="77777777" w:rsidTr="00E6714D">
        <w:tc>
          <w:tcPr>
            <w:tcW w:w="2520" w:type="dxa"/>
            <w:tcBorders>
              <w:top w:val="nil"/>
              <w:left w:val="nil"/>
              <w:bottom w:val="nil"/>
              <w:right w:val="nil"/>
            </w:tcBorders>
          </w:tcPr>
          <w:p w14:paraId="3603DDD0"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52" w:name="_Toc333923228"/>
            <w:bookmarkStart w:id="53" w:name="_Toc497228212"/>
            <w:bookmarkStart w:id="54" w:name="_Toc25317343"/>
            <w:r w:rsidRPr="00BC2D59">
              <w:rPr>
                <w:rFonts w:ascii="Arial Narrow" w:hAnsi="Arial Narrow"/>
                <w:szCs w:val="24"/>
              </w:rPr>
              <w:t>Delegation</w:t>
            </w:r>
            <w:bookmarkEnd w:id="52"/>
            <w:bookmarkEnd w:id="53"/>
            <w:bookmarkEnd w:id="54"/>
          </w:p>
        </w:tc>
        <w:tc>
          <w:tcPr>
            <w:tcW w:w="7380" w:type="dxa"/>
            <w:gridSpan w:val="2"/>
            <w:tcBorders>
              <w:top w:val="nil"/>
              <w:left w:val="nil"/>
              <w:bottom w:val="nil"/>
              <w:right w:val="nil"/>
            </w:tcBorders>
          </w:tcPr>
          <w:p w14:paraId="4D614F3A"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 xml:space="preserve">Unless otherwise </w:t>
            </w:r>
            <w:r w:rsidRPr="00BC2D59">
              <w:rPr>
                <w:rFonts w:ascii="Arial Narrow" w:hAnsi="Arial Narrow"/>
                <w:b/>
                <w:szCs w:val="24"/>
              </w:rPr>
              <w:t>specified in the PCC,</w:t>
            </w:r>
            <w:r w:rsidRPr="00BC2D59">
              <w:rPr>
                <w:rFonts w:ascii="Arial Narrow" w:hAnsi="Arial Narrow"/>
                <w:szCs w:val="24"/>
              </w:rPr>
              <w:t xml:space="preserve"> the Project Manager may delegate any of his duties and responsibilities to other people, except to the Adjudicator, after notifying the Contractor, and may revoke any delegation after notifying the Contractor.</w:t>
            </w:r>
          </w:p>
        </w:tc>
      </w:tr>
      <w:tr w:rsidR="005D3F5B" w:rsidRPr="00BC2D59" w14:paraId="649A02D8" w14:textId="77777777" w:rsidTr="00E6714D">
        <w:tc>
          <w:tcPr>
            <w:tcW w:w="2520" w:type="dxa"/>
            <w:tcBorders>
              <w:top w:val="nil"/>
              <w:left w:val="nil"/>
              <w:bottom w:val="nil"/>
              <w:right w:val="nil"/>
            </w:tcBorders>
          </w:tcPr>
          <w:p w14:paraId="2CFCB38B"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55" w:name="_Toc333923229"/>
            <w:bookmarkStart w:id="56" w:name="_Toc497228213"/>
            <w:bookmarkStart w:id="57" w:name="_Toc25317344"/>
            <w:r w:rsidRPr="00BC2D59">
              <w:rPr>
                <w:rFonts w:ascii="Arial Narrow" w:hAnsi="Arial Narrow"/>
                <w:szCs w:val="24"/>
              </w:rPr>
              <w:t>Communica</w:t>
            </w:r>
            <w:r w:rsidRPr="00BC2D59">
              <w:rPr>
                <w:rFonts w:ascii="Arial Narrow" w:hAnsi="Arial Narrow"/>
                <w:szCs w:val="24"/>
              </w:rPr>
              <w:softHyphen/>
              <w:t>tions</w:t>
            </w:r>
            <w:bookmarkEnd w:id="55"/>
            <w:bookmarkEnd w:id="56"/>
            <w:bookmarkEnd w:id="57"/>
          </w:p>
        </w:tc>
        <w:tc>
          <w:tcPr>
            <w:tcW w:w="7380" w:type="dxa"/>
            <w:gridSpan w:val="2"/>
            <w:tcBorders>
              <w:top w:val="nil"/>
              <w:left w:val="nil"/>
              <w:bottom w:val="nil"/>
              <w:right w:val="nil"/>
            </w:tcBorders>
          </w:tcPr>
          <w:p w14:paraId="7580ADD7"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Communications between parties that are referred to in the Conditions shall be effective only when in writing. A notice shall be effective only when it is delivered.</w:t>
            </w:r>
          </w:p>
        </w:tc>
      </w:tr>
      <w:tr w:rsidR="005D3F5B" w:rsidRPr="00BC2D59" w14:paraId="02D6A6CB" w14:textId="77777777" w:rsidTr="00E6714D">
        <w:tc>
          <w:tcPr>
            <w:tcW w:w="2520" w:type="dxa"/>
            <w:tcBorders>
              <w:top w:val="nil"/>
              <w:left w:val="nil"/>
              <w:bottom w:val="nil"/>
              <w:right w:val="nil"/>
            </w:tcBorders>
          </w:tcPr>
          <w:p w14:paraId="036C0E7C"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58" w:name="_Toc333923230"/>
            <w:bookmarkStart w:id="59" w:name="_Toc497228214"/>
            <w:bookmarkStart w:id="60" w:name="_Toc25317345"/>
            <w:r w:rsidRPr="00BC2D59">
              <w:rPr>
                <w:rFonts w:ascii="Arial Narrow" w:hAnsi="Arial Narrow"/>
                <w:szCs w:val="24"/>
              </w:rPr>
              <w:t>Subcontracting</w:t>
            </w:r>
            <w:bookmarkEnd w:id="58"/>
            <w:bookmarkEnd w:id="59"/>
            <w:bookmarkEnd w:id="60"/>
          </w:p>
        </w:tc>
        <w:tc>
          <w:tcPr>
            <w:tcW w:w="7380" w:type="dxa"/>
            <w:gridSpan w:val="2"/>
            <w:tcBorders>
              <w:top w:val="nil"/>
              <w:left w:val="nil"/>
              <w:bottom w:val="nil"/>
              <w:right w:val="nil"/>
            </w:tcBorders>
          </w:tcPr>
          <w:p w14:paraId="637461BE"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 xml:space="preserve">The Contractor may subcontract with the approval of the Project Manager but may not assign the Contract without the approval of the Employer in writing. Subcontracting shall not alter the Contractor’s obligations. </w:t>
            </w:r>
            <w:r w:rsidRPr="00BC2D59">
              <w:rPr>
                <w:rFonts w:ascii="Arial Narrow" w:eastAsia="Arial Narrow" w:hAnsi="Arial Narrow"/>
                <w:szCs w:val="24"/>
              </w:rPr>
              <w:t xml:space="preserve">The Contractor shall </w:t>
            </w:r>
            <w:r w:rsidRPr="00BC2D59">
              <w:rPr>
                <w:rFonts w:ascii="Arial Narrow" w:eastAsia="Arial Narrow" w:hAnsi="Arial Narrow"/>
                <w:szCs w:val="24"/>
              </w:rPr>
              <w:lastRenderedPageBreak/>
              <w:t>require that its Subcontractors execute the Works in accordance with the Contract, including complying with the relevant ES requirements and the obligations set out in Sub-Clause 28.1.</w:t>
            </w:r>
          </w:p>
        </w:tc>
      </w:tr>
      <w:tr w:rsidR="005D3F5B" w:rsidRPr="00BC2D59" w14:paraId="57359468" w14:textId="77777777" w:rsidTr="00E6714D">
        <w:tc>
          <w:tcPr>
            <w:tcW w:w="2520" w:type="dxa"/>
            <w:tcBorders>
              <w:top w:val="nil"/>
              <w:left w:val="nil"/>
              <w:bottom w:val="nil"/>
              <w:right w:val="nil"/>
            </w:tcBorders>
          </w:tcPr>
          <w:p w14:paraId="7FC97B61"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61" w:name="_Toc333923231"/>
            <w:bookmarkStart w:id="62" w:name="_Toc497228215"/>
            <w:bookmarkStart w:id="63" w:name="_Toc25317346"/>
            <w:r w:rsidRPr="00BC2D59">
              <w:rPr>
                <w:rFonts w:ascii="Arial Narrow" w:hAnsi="Arial Narrow"/>
                <w:szCs w:val="24"/>
              </w:rPr>
              <w:lastRenderedPageBreak/>
              <w:t>Other Contractors</w:t>
            </w:r>
            <w:bookmarkEnd w:id="61"/>
            <w:bookmarkEnd w:id="62"/>
            <w:bookmarkEnd w:id="63"/>
          </w:p>
        </w:tc>
        <w:tc>
          <w:tcPr>
            <w:tcW w:w="7380" w:type="dxa"/>
            <w:gridSpan w:val="2"/>
            <w:tcBorders>
              <w:top w:val="nil"/>
              <w:left w:val="nil"/>
              <w:bottom w:val="nil"/>
              <w:right w:val="nil"/>
            </w:tcBorders>
          </w:tcPr>
          <w:p w14:paraId="6F8F3CF0"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 xml:space="preserve">The Contractor shall cooperate and share the Site with other contractors, public authorities, utilities, and the Employer between the dates given in the Schedule of Other Contractors, as </w:t>
            </w:r>
            <w:r w:rsidRPr="00BC2D59">
              <w:rPr>
                <w:rFonts w:ascii="Arial Narrow" w:hAnsi="Arial Narrow"/>
                <w:b/>
                <w:szCs w:val="24"/>
              </w:rPr>
              <w:t>referred to in the PCC.</w:t>
            </w:r>
            <w:r w:rsidRPr="00BC2D59">
              <w:rPr>
                <w:rFonts w:ascii="Arial Narrow" w:hAnsi="Arial Narrow"/>
                <w:szCs w:val="24"/>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bookmarkStart w:id="64" w:name="_Toc14461998"/>
            <w:bookmarkStart w:id="65" w:name="_Toc14463718"/>
            <w:r w:rsidRPr="00BC2D59">
              <w:rPr>
                <w:rFonts w:ascii="Arial Narrow" w:hAnsi="Arial Narrow"/>
                <w:szCs w:val="24"/>
              </w:rPr>
              <w:t xml:space="preserve">The Contractor shall also, as </w:t>
            </w:r>
            <w:proofErr w:type="gramStart"/>
            <w:r w:rsidRPr="00BC2D59">
              <w:rPr>
                <w:rFonts w:ascii="Arial Narrow" w:hAnsi="Arial Narrow"/>
                <w:szCs w:val="24"/>
              </w:rPr>
              <w:t>stated</w:t>
            </w:r>
            <w:proofErr w:type="gramEnd"/>
            <w:r w:rsidRPr="00BC2D59">
              <w:rPr>
                <w:rFonts w:ascii="Arial Narrow" w:hAnsi="Arial Narrow"/>
                <w:szCs w:val="24"/>
              </w:rPr>
              <w:t xml:space="preserve">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64"/>
            <w:bookmarkEnd w:id="65"/>
            <w:r w:rsidR="008544CE" w:rsidRPr="00BC2D59">
              <w:rPr>
                <w:rFonts w:ascii="Arial Narrow" w:hAnsi="Arial Narrow"/>
                <w:szCs w:val="24"/>
              </w:rPr>
              <w:t xml:space="preserve"> </w:t>
            </w:r>
          </w:p>
        </w:tc>
      </w:tr>
      <w:tr w:rsidR="005D3F5B" w:rsidRPr="00BC2D59" w14:paraId="70DB5EE7" w14:textId="77777777" w:rsidTr="00E6714D">
        <w:trPr>
          <w:cantSplit/>
        </w:trPr>
        <w:tc>
          <w:tcPr>
            <w:tcW w:w="2520" w:type="dxa"/>
            <w:tcBorders>
              <w:top w:val="nil"/>
              <w:left w:val="nil"/>
              <w:bottom w:val="nil"/>
              <w:right w:val="nil"/>
            </w:tcBorders>
          </w:tcPr>
          <w:p w14:paraId="3D8B4647" w14:textId="77777777" w:rsidR="005D3F5B" w:rsidRPr="00BC2D59"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bookmarkStart w:id="66" w:name="_Toc333923232"/>
            <w:bookmarkStart w:id="67" w:name="_Toc497228216"/>
            <w:bookmarkStart w:id="68" w:name="_Toc25317347"/>
            <w:r w:rsidRPr="00BC2D59">
              <w:rPr>
                <w:rFonts w:ascii="Arial Narrow" w:hAnsi="Arial Narrow"/>
                <w:szCs w:val="24"/>
              </w:rPr>
              <w:lastRenderedPageBreak/>
              <w:t>Personnel and Equipment</w:t>
            </w:r>
            <w:bookmarkEnd w:id="66"/>
            <w:bookmarkEnd w:id="67"/>
            <w:bookmarkEnd w:id="68"/>
          </w:p>
        </w:tc>
        <w:tc>
          <w:tcPr>
            <w:tcW w:w="7380" w:type="dxa"/>
            <w:gridSpan w:val="2"/>
            <w:tcBorders>
              <w:top w:val="nil"/>
              <w:left w:val="nil"/>
              <w:bottom w:val="nil"/>
              <w:right w:val="nil"/>
            </w:tcBorders>
          </w:tcPr>
          <w:p w14:paraId="2313EC3C"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noProof/>
                <w:szCs w:val="24"/>
              </w:rPr>
            </w:pPr>
            <w:r w:rsidRPr="00BC2D59">
              <w:rPr>
                <w:rFonts w:ascii="Arial Narrow" w:hAnsi="Arial Narrow"/>
                <w:szCs w:val="24"/>
              </w:rPr>
              <w:t>The</w:t>
            </w:r>
            <w:r w:rsidRPr="00BC2D59">
              <w:rPr>
                <w:rFonts w:ascii="Arial Narrow" w:hAnsi="Arial Narrow"/>
                <w:noProof/>
                <w:szCs w:val="24"/>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Project Manager may require the Contractor to remove (or cause to be removed) any person employed on the Site or Works, including the Key Personnel (if any), who:</w:t>
            </w:r>
          </w:p>
          <w:p w14:paraId="7F807831" w14:textId="77777777" w:rsidR="005D3F5B" w:rsidRPr="00BC2D59"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BC2D59">
              <w:rPr>
                <w:rFonts w:ascii="Arial Narrow" w:hAnsi="Arial Narrow"/>
                <w:szCs w:val="24"/>
              </w:rPr>
              <w:t>persists in any misconduct or lack of care;</w:t>
            </w:r>
          </w:p>
          <w:p w14:paraId="7E8FE762" w14:textId="77777777" w:rsidR="005D3F5B" w:rsidRPr="00BC2D59"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BC2D59">
              <w:rPr>
                <w:rFonts w:ascii="Arial Narrow" w:hAnsi="Arial Narrow"/>
                <w:szCs w:val="24"/>
              </w:rPr>
              <w:t>carries out duties incompetently or negligently;</w:t>
            </w:r>
          </w:p>
          <w:p w14:paraId="71AC96E8" w14:textId="77777777" w:rsidR="005D3F5B" w:rsidRPr="00BC2D59"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BC2D59">
              <w:rPr>
                <w:rFonts w:ascii="Arial Narrow" w:hAnsi="Arial Narrow"/>
                <w:szCs w:val="24"/>
              </w:rPr>
              <w:t>fails to comply with any provision of the Contract;</w:t>
            </w:r>
          </w:p>
          <w:p w14:paraId="05262950" w14:textId="77777777" w:rsidR="005D3F5B" w:rsidRPr="00BC2D59"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BC2D59">
              <w:rPr>
                <w:rFonts w:ascii="Arial Narrow" w:hAnsi="Arial Narrow"/>
                <w:szCs w:val="24"/>
              </w:rPr>
              <w:t>persists in any conduct which is prejudicial to safety, health, or the protection of the environment;</w:t>
            </w:r>
          </w:p>
          <w:p w14:paraId="240B8C40" w14:textId="77777777" w:rsidR="005D3F5B" w:rsidRPr="00BC2D59"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BC2D59">
              <w:rPr>
                <w:rFonts w:ascii="Arial Narrow" w:hAnsi="Arial Narrow"/>
                <w:szCs w:val="24"/>
              </w:rPr>
              <w:t xml:space="preserve">based on reasonable evidence, is determined to have engaged in Fraud and Corruption during the execution of the Works; </w:t>
            </w:r>
          </w:p>
          <w:p w14:paraId="6A1030D7" w14:textId="77777777" w:rsidR="005D3F5B" w:rsidRPr="00BC2D59"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BC2D59">
              <w:rPr>
                <w:rFonts w:ascii="Arial Narrow" w:hAnsi="Arial Narrow"/>
                <w:szCs w:val="24"/>
              </w:rPr>
              <w:t>has been recruited from the Employer’s Personnel;</w:t>
            </w:r>
          </w:p>
          <w:p w14:paraId="0A2E8DC9" w14:textId="77777777" w:rsidR="005D3F5B" w:rsidRPr="00BC2D59"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BC2D59">
              <w:rPr>
                <w:rFonts w:ascii="Arial Narrow" w:hAnsi="Arial Narrow"/>
                <w:szCs w:val="24"/>
              </w:rPr>
              <w:t>undertakes behavior which breaches the Code of Conduct for Contractor’s Personnel (ES).</w:t>
            </w:r>
          </w:p>
          <w:p w14:paraId="37021E27" w14:textId="77777777" w:rsidR="005D3F5B" w:rsidRPr="00BC2D59" w:rsidRDefault="005D3F5B" w:rsidP="002A4D93">
            <w:pPr>
              <w:spacing w:before="120" w:after="120"/>
              <w:ind w:left="72" w:firstLine="142"/>
              <w:rPr>
                <w:rFonts w:ascii="Arial Narrow" w:hAnsi="Arial Narrow"/>
                <w:szCs w:val="24"/>
              </w:rPr>
            </w:pPr>
            <w:r w:rsidRPr="00BC2D59">
              <w:rPr>
                <w:rFonts w:ascii="Arial Narrow" w:hAnsi="Arial Narrow"/>
                <w:szCs w:val="24"/>
              </w:rPr>
              <w:t xml:space="preserve">If appropriate, the Contractor shall then promptly appoint (or cause to be appointed) a suitable replacement with equivalent skills and experience. </w:t>
            </w:r>
          </w:p>
          <w:p w14:paraId="674B989B" w14:textId="77777777" w:rsidR="005D3F5B" w:rsidRPr="00BC2D59" w:rsidRDefault="005D3F5B" w:rsidP="002A4D93">
            <w:pPr>
              <w:suppressAutoHyphens/>
              <w:overflowPunct w:val="0"/>
              <w:autoSpaceDE w:val="0"/>
              <w:autoSpaceDN w:val="0"/>
              <w:adjustRightInd w:val="0"/>
              <w:spacing w:before="120" w:after="120"/>
              <w:ind w:left="72" w:right="36" w:firstLine="142"/>
              <w:textAlignment w:val="baseline"/>
              <w:rPr>
                <w:rFonts w:ascii="Arial Narrow" w:hAnsi="Arial Narrow"/>
                <w:noProof/>
                <w:szCs w:val="24"/>
              </w:rPr>
            </w:pPr>
            <w:r w:rsidRPr="00BC2D59">
              <w:rPr>
                <w:rFonts w:ascii="Arial Narrow" w:hAnsi="Arial Narrow"/>
                <w:szCs w:val="24"/>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Labor</w:t>
            </w:r>
          </w:p>
          <w:p w14:paraId="65714542"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Engagement of Staff and Labor.</w:t>
            </w:r>
            <w:r w:rsidRPr="00BC2D59">
              <w:rPr>
                <w:rFonts w:ascii="Arial Narrow" w:hAnsi="Arial Narrow"/>
                <w:szCs w:val="24"/>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BC2D59" w:rsidRDefault="005D3F5B" w:rsidP="002A4D93">
            <w:pPr>
              <w:pStyle w:val="ListParagraph"/>
              <w:spacing w:before="120" w:after="120"/>
              <w:ind w:left="72" w:right="-72" w:firstLine="142"/>
              <w:contextualSpacing w:val="0"/>
              <w:rPr>
                <w:rFonts w:ascii="Arial Narrow" w:hAnsi="Arial Narrow"/>
                <w:szCs w:val="24"/>
              </w:rPr>
            </w:pPr>
            <w:r w:rsidRPr="00BC2D59">
              <w:rPr>
                <w:rFonts w:ascii="Arial Narrow" w:hAnsi="Arial Narrow"/>
                <w:szCs w:val="24"/>
              </w:rPr>
              <w:t xml:space="preserve">Unless otherwise provided in the Contract, the Contractor shall be responsible for the recruitment, transportation, accommodation and welfare facilities in accordance </w:t>
            </w:r>
            <w:r w:rsidRPr="00BC2D59">
              <w:rPr>
                <w:rFonts w:ascii="Arial Narrow" w:hAnsi="Arial Narrow"/>
                <w:szCs w:val="24"/>
              </w:rPr>
              <w:lastRenderedPageBreak/>
              <w:t>with GCC Sub-Clause 9.4.6, of the Contractor’s Personnel, and for all payments in connection therewith.</w:t>
            </w:r>
          </w:p>
          <w:p w14:paraId="18873E1C" w14:textId="77777777" w:rsidR="005D3F5B" w:rsidRPr="00BC2D59" w:rsidRDefault="005D3F5B" w:rsidP="002A4D93">
            <w:pPr>
              <w:spacing w:before="120" w:after="120"/>
              <w:ind w:left="72" w:right="-72" w:firstLine="142"/>
              <w:rPr>
                <w:rFonts w:ascii="Arial Narrow" w:hAnsi="Arial Narrow"/>
                <w:szCs w:val="24"/>
              </w:rPr>
            </w:pPr>
            <w:r w:rsidRPr="00BC2D59">
              <w:rPr>
                <w:rFonts w:ascii="Arial Narrow" w:hAnsi="Arial Narrow"/>
                <w:szCs w:val="24"/>
              </w:rPr>
              <w:t>The Contractor shall provide the Contractor’s Personnel information and documentation that are clear and understandable regarding their terms and 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Conditions of Labor.</w:t>
            </w:r>
            <w:r w:rsidRPr="00BC2D59">
              <w:rPr>
                <w:rFonts w:ascii="Arial Narrow" w:hAnsi="Arial Narrow"/>
                <w:szCs w:val="24"/>
              </w:rPr>
              <w:t xml:space="preserve"> The Contractor shall inform the Contractor’s Personnel about:</w:t>
            </w:r>
          </w:p>
          <w:p w14:paraId="5289AAF4" w14:textId="77777777" w:rsidR="005D3F5B" w:rsidRPr="00BC2D59" w:rsidRDefault="005D3F5B">
            <w:pPr>
              <w:pStyle w:val="ListParagraph"/>
              <w:numPr>
                <w:ilvl w:val="2"/>
                <w:numId w:val="25"/>
              </w:numPr>
              <w:tabs>
                <w:tab w:val="clear" w:pos="864"/>
              </w:tabs>
              <w:spacing w:before="120" w:after="120" w:line="240" w:lineRule="auto"/>
              <w:ind w:left="72" w:firstLine="142"/>
              <w:contextualSpacing w:val="0"/>
              <w:rPr>
                <w:rFonts w:ascii="Arial Narrow" w:hAnsi="Arial Narrow"/>
                <w:szCs w:val="24"/>
              </w:rPr>
            </w:pPr>
            <w:r w:rsidRPr="00BC2D59">
              <w:rPr>
                <w:rFonts w:ascii="Arial Narrow" w:hAnsi="Arial Narrow"/>
                <w:szCs w:val="24"/>
              </w:rPr>
              <w:t>any deduction to their payment and the conditions of such deductions in accordance with the applicable laws or as stated in the Specifications; and</w:t>
            </w:r>
          </w:p>
          <w:p w14:paraId="06703C12" w14:textId="77777777" w:rsidR="005D3F5B" w:rsidRPr="00BC2D59" w:rsidRDefault="005D3F5B">
            <w:pPr>
              <w:pStyle w:val="ListParagraph"/>
              <w:numPr>
                <w:ilvl w:val="2"/>
                <w:numId w:val="25"/>
              </w:numPr>
              <w:tabs>
                <w:tab w:val="clear" w:pos="864"/>
              </w:tabs>
              <w:spacing w:before="120" w:after="120" w:line="240" w:lineRule="auto"/>
              <w:ind w:left="72" w:firstLine="142"/>
              <w:contextualSpacing w:val="0"/>
              <w:rPr>
                <w:rFonts w:ascii="Arial Narrow" w:hAnsi="Arial Narrow"/>
                <w:szCs w:val="24"/>
              </w:rPr>
            </w:pPr>
            <w:r w:rsidRPr="00BC2D59">
              <w:rPr>
                <w:rFonts w:ascii="Arial Narrow" w:hAnsi="Arial Narrow"/>
                <w:szCs w:val="24"/>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BC2D59" w:rsidRDefault="005D3F5B" w:rsidP="002A4D93">
            <w:pPr>
              <w:spacing w:before="120" w:after="120"/>
              <w:ind w:left="72" w:firstLine="142"/>
              <w:rPr>
                <w:rFonts w:ascii="Arial Narrow" w:hAnsi="Arial Narrow"/>
                <w:szCs w:val="24"/>
              </w:rPr>
            </w:pPr>
            <w:r w:rsidRPr="00BC2D59">
              <w:rPr>
                <w:rFonts w:ascii="Arial Narrow" w:hAnsi="Arial Narrow"/>
                <w:szCs w:val="24"/>
              </w:rPr>
              <w:t xml:space="preserve">The Contractor shall perform such duties in regard to such deductions thereof as may be imposed on him by such laws. </w:t>
            </w:r>
          </w:p>
          <w:p w14:paraId="64B951B4" w14:textId="77777777" w:rsidR="005D3F5B" w:rsidRPr="00BC2D59" w:rsidRDefault="005D3F5B" w:rsidP="002A4D93">
            <w:pPr>
              <w:spacing w:before="120" w:after="120"/>
              <w:ind w:left="72" w:firstLine="142"/>
              <w:rPr>
                <w:rFonts w:ascii="Arial Narrow" w:eastAsia="Arial Narrow" w:hAnsi="Arial Narrow"/>
                <w:szCs w:val="24"/>
              </w:rPr>
            </w:pPr>
            <w:r w:rsidRPr="00BC2D59">
              <w:rPr>
                <w:rFonts w:ascii="Arial Narrow" w:hAnsi="Arial Narrow"/>
                <w:szCs w:val="24"/>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eastAsia="Arial Narrow" w:hAnsi="Arial Narrow"/>
                <w:szCs w:val="24"/>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BC2D59">
              <w:rPr>
                <w:rFonts w:ascii="Arial Narrow" w:hAnsi="Arial Narrow"/>
                <w:szCs w:val="24"/>
              </w:rPr>
              <w:t xml:space="preserve">. </w:t>
            </w:r>
          </w:p>
          <w:p w14:paraId="3B5D18DE"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szCs w:val="24"/>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lastRenderedPageBreak/>
              <w:t>Disorderly conduct.</w:t>
            </w:r>
            <w:r w:rsidRPr="00BC2D59">
              <w:rPr>
                <w:rFonts w:ascii="Arial Narrow" w:hAnsi="Arial Narrow"/>
                <w:szCs w:val="24"/>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Facilities for Staff and Labor.</w:t>
            </w:r>
            <w:r w:rsidRPr="00BC2D59">
              <w:rPr>
                <w:rFonts w:ascii="Arial Narrow" w:hAnsi="Arial Narrow"/>
                <w:szCs w:val="24"/>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szCs w:val="24"/>
              </w:rPr>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Supply of Foodstuff</w:t>
            </w:r>
            <w:r w:rsidRPr="00BC2D59">
              <w:rPr>
                <w:rFonts w:ascii="Arial Narrow" w:hAnsi="Arial Narrow"/>
                <w:szCs w:val="24"/>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Supply of Water</w:t>
            </w:r>
            <w:r w:rsidRPr="00BC2D59">
              <w:rPr>
                <w:rFonts w:ascii="Arial Narrow" w:hAnsi="Arial Narrow"/>
                <w:szCs w:val="24"/>
              </w:rPr>
              <w:t>. The Contractor shall, having regard to local conditions, provide on the Site an adequate supply of drinking and other water for the use of the Contractor’s Personnel.</w:t>
            </w:r>
          </w:p>
          <w:p w14:paraId="2DEAEBC4"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 xml:space="preserve">Measures against Insect and Pest Nuisance. </w:t>
            </w:r>
            <w:r w:rsidRPr="00BC2D59">
              <w:rPr>
                <w:rFonts w:ascii="Arial Narrow" w:hAnsi="Arial Narrow"/>
                <w:szCs w:val="24"/>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69" w:name="_Hlk533087918"/>
          </w:p>
          <w:p w14:paraId="28639B7E"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Alcoholic Liquor or Drugs</w:t>
            </w:r>
            <w:r w:rsidRPr="00BC2D59">
              <w:rPr>
                <w:rFonts w:ascii="Arial Narrow" w:hAnsi="Arial Narrow"/>
                <w:szCs w:val="24"/>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69"/>
          </w:p>
          <w:p w14:paraId="1050E9B9"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Arms and Ammunition</w:t>
            </w:r>
            <w:r w:rsidRPr="00BC2D59">
              <w:rPr>
                <w:rFonts w:ascii="Arial Narrow" w:hAnsi="Arial Narrow"/>
                <w:szCs w:val="24"/>
              </w:rPr>
              <w:t>. The Contractor shall not give, barter, or otherwise dispose of, to any person, any arms or ammunition of any kind, or allow Contractor’s Personnel to do so.</w:t>
            </w:r>
          </w:p>
          <w:p w14:paraId="0B23137C"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Funeral Arrangements.</w:t>
            </w:r>
            <w:r w:rsidRPr="00BC2D59">
              <w:rPr>
                <w:rFonts w:ascii="Arial Narrow" w:hAnsi="Arial Narrow"/>
                <w:szCs w:val="24"/>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Forced Labor.</w:t>
            </w:r>
            <w:r w:rsidRPr="00BC2D59">
              <w:rPr>
                <w:rFonts w:ascii="Arial Narrow" w:hAnsi="Arial Narrow"/>
                <w:szCs w:val="24"/>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BC2D59" w:rsidRDefault="005D3F5B" w:rsidP="002A4D93">
            <w:pPr>
              <w:spacing w:before="120" w:after="120"/>
              <w:ind w:left="72" w:right="-72" w:firstLine="142"/>
              <w:rPr>
                <w:rFonts w:ascii="Arial Narrow" w:hAnsi="Arial Narrow"/>
                <w:szCs w:val="24"/>
              </w:rPr>
            </w:pPr>
            <w:r w:rsidRPr="00BC2D59">
              <w:rPr>
                <w:rFonts w:ascii="Arial Narrow" w:hAnsi="Arial Narrow"/>
                <w:szCs w:val="24"/>
              </w:rPr>
              <w:lastRenderedPageBreak/>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Child Labor</w:t>
            </w:r>
            <w:r w:rsidRPr="00BC2D59">
              <w:rPr>
                <w:rFonts w:ascii="Arial Narrow" w:hAnsi="Arial Narrow"/>
                <w:szCs w:val="24"/>
              </w:rPr>
              <w:t xml:space="preserve">. The Contractor, including its Subcontractors, shall not employ or engage a child under the age of 14 unless the national law specifies a higher age (the minimum age). </w:t>
            </w:r>
          </w:p>
          <w:p w14:paraId="6887586C" w14:textId="77777777" w:rsidR="005D3F5B" w:rsidRPr="00BC2D59" w:rsidRDefault="005D3F5B" w:rsidP="002A4D93">
            <w:pPr>
              <w:pStyle w:val="ListParagraph"/>
              <w:spacing w:before="120" w:after="120"/>
              <w:ind w:left="72" w:right="-72" w:firstLine="142"/>
              <w:contextualSpacing w:val="0"/>
              <w:rPr>
                <w:rFonts w:ascii="Arial Narrow" w:hAnsi="Arial Narrow"/>
                <w:szCs w:val="24"/>
              </w:rPr>
            </w:pPr>
            <w:r w:rsidRPr="00BC2D59">
              <w:rPr>
                <w:rFonts w:ascii="Arial Narrow" w:hAnsi="Arial Narrow"/>
                <w:szCs w:val="24"/>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BC2D59" w:rsidRDefault="005D3F5B" w:rsidP="002A4D93">
            <w:pPr>
              <w:autoSpaceDE w:val="0"/>
              <w:autoSpaceDN w:val="0"/>
              <w:adjustRightInd w:val="0"/>
              <w:spacing w:before="120" w:after="120"/>
              <w:ind w:left="72" w:firstLine="142"/>
              <w:rPr>
                <w:rFonts w:ascii="Arial Narrow" w:hAnsi="Arial Narrow"/>
                <w:szCs w:val="24"/>
              </w:rPr>
            </w:pPr>
            <w:r w:rsidRPr="00BC2D59">
              <w:rPr>
                <w:rFonts w:ascii="Arial Narrow" w:hAnsi="Arial Narrow"/>
                <w:szCs w:val="24"/>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BC2D59" w:rsidRDefault="005D3F5B" w:rsidP="002A4D93">
            <w:pPr>
              <w:autoSpaceDE w:val="0"/>
              <w:autoSpaceDN w:val="0"/>
              <w:adjustRightInd w:val="0"/>
              <w:spacing w:before="120" w:after="120"/>
              <w:ind w:left="72" w:firstLine="142"/>
              <w:rPr>
                <w:rFonts w:ascii="Arial Narrow" w:hAnsi="Arial Narrow"/>
                <w:szCs w:val="24"/>
              </w:rPr>
            </w:pPr>
            <w:r w:rsidRPr="00BC2D59">
              <w:rPr>
                <w:rFonts w:ascii="Arial Narrow" w:hAnsi="Arial Narrow"/>
                <w:szCs w:val="24"/>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BC2D59" w:rsidRDefault="005D3F5B">
            <w:pPr>
              <w:numPr>
                <w:ilvl w:val="0"/>
                <w:numId w:val="31"/>
              </w:numPr>
              <w:spacing w:before="120" w:after="120" w:line="240" w:lineRule="auto"/>
              <w:ind w:left="72" w:firstLine="142"/>
              <w:rPr>
                <w:rFonts w:ascii="Arial Narrow" w:hAnsi="Arial Narrow"/>
                <w:szCs w:val="24"/>
              </w:rPr>
            </w:pPr>
            <w:r w:rsidRPr="00BC2D59">
              <w:rPr>
                <w:rFonts w:ascii="Arial Narrow" w:hAnsi="Arial Narrow"/>
                <w:szCs w:val="24"/>
              </w:rPr>
              <w:t>with exposure to physical, psychological or sexual abuse;</w:t>
            </w:r>
          </w:p>
          <w:p w14:paraId="259116A2" w14:textId="77777777" w:rsidR="005D3F5B" w:rsidRPr="00BC2D59" w:rsidRDefault="005D3F5B">
            <w:pPr>
              <w:numPr>
                <w:ilvl w:val="0"/>
                <w:numId w:val="31"/>
              </w:numPr>
              <w:spacing w:before="120" w:after="120" w:line="240" w:lineRule="auto"/>
              <w:ind w:left="72" w:firstLine="142"/>
              <w:rPr>
                <w:rFonts w:ascii="Arial Narrow" w:hAnsi="Arial Narrow"/>
                <w:szCs w:val="24"/>
              </w:rPr>
            </w:pPr>
            <w:r w:rsidRPr="00BC2D59">
              <w:rPr>
                <w:rFonts w:ascii="Arial Narrow" w:hAnsi="Arial Narrow"/>
                <w:szCs w:val="24"/>
              </w:rPr>
              <w:t xml:space="preserve">underground, underwater, working at heights or in confined spaces; </w:t>
            </w:r>
          </w:p>
          <w:p w14:paraId="4A1E0A9C" w14:textId="77777777" w:rsidR="005D3F5B" w:rsidRPr="00BC2D59" w:rsidRDefault="005D3F5B">
            <w:pPr>
              <w:numPr>
                <w:ilvl w:val="0"/>
                <w:numId w:val="31"/>
              </w:numPr>
              <w:spacing w:before="120" w:after="120" w:line="240" w:lineRule="auto"/>
              <w:ind w:left="72" w:firstLine="142"/>
              <w:rPr>
                <w:rFonts w:ascii="Arial Narrow" w:hAnsi="Arial Narrow"/>
                <w:szCs w:val="24"/>
              </w:rPr>
            </w:pPr>
            <w:r w:rsidRPr="00BC2D59">
              <w:rPr>
                <w:rFonts w:ascii="Arial Narrow" w:hAnsi="Arial Narrow"/>
                <w:szCs w:val="24"/>
              </w:rPr>
              <w:t xml:space="preserve">with dangerous machinery, equipment or tools, or involving handling or </w:t>
            </w:r>
          </w:p>
          <w:p w14:paraId="7D89E0A1" w14:textId="77777777" w:rsidR="005D3F5B" w:rsidRPr="00BC2D59" w:rsidRDefault="005D3F5B">
            <w:pPr>
              <w:numPr>
                <w:ilvl w:val="0"/>
                <w:numId w:val="31"/>
              </w:numPr>
              <w:spacing w:before="120" w:after="120" w:line="240" w:lineRule="auto"/>
              <w:ind w:left="72" w:firstLine="142"/>
              <w:rPr>
                <w:rFonts w:ascii="Arial Narrow" w:hAnsi="Arial Narrow"/>
                <w:szCs w:val="24"/>
              </w:rPr>
            </w:pPr>
            <w:r w:rsidRPr="00BC2D59">
              <w:rPr>
                <w:rFonts w:ascii="Arial Narrow" w:hAnsi="Arial Narrow"/>
                <w:szCs w:val="24"/>
              </w:rPr>
              <w:t xml:space="preserve">transport of heavy loads; </w:t>
            </w:r>
          </w:p>
          <w:p w14:paraId="2D7B7826" w14:textId="77777777" w:rsidR="005D3F5B" w:rsidRPr="00BC2D59" w:rsidRDefault="005D3F5B">
            <w:pPr>
              <w:numPr>
                <w:ilvl w:val="0"/>
                <w:numId w:val="31"/>
              </w:numPr>
              <w:spacing w:before="120" w:after="120" w:line="240" w:lineRule="auto"/>
              <w:ind w:left="72" w:firstLine="142"/>
              <w:rPr>
                <w:rFonts w:ascii="Arial Narrow" w:hAnsi="Arial Narrow"/>
                <w:szCs w:val="24"/>
              </w:rPr>
            </w:pPr>
            <w:r w:rsidRPr="00BC2D59">
              <w:rPr>
                <w:rFonts w:ascii="Arial Narrow" w:hAnsi="Arial Narrow"/>
                <w:szCs w:val="24"/>
              </w:rPr>
              <w:t>in unhealthy environments exposing children to hazardous substances, agents, or processes, or to temperatures, noise or vibration damaging to health; or</w:t>
            </w:r>
          </w:p>
          <w:p w14:paraId="74BD26CA" w14:textId="77777777" w:rsidR="005D3F5B" w:rsidRPr="00BC2D59" w:rsidRDefault="005D3F5B">
            <w:pPr>
              <w:numPr>
                <w:ilvl w:val="0"/>
                <w:numId w:val="31"/>
              </w:numPr>
              <w:spacing w:before="120" w:after="120" w:line="240" w:lineRule="auto"/>
              <w:ind w:left="72" w:firstLine="142"/>
              <w:rPr>
                <w:rFonts w:ascii="Arial Narrow" w:hAnsi="Arial Narrow"/>
                <w:szCs w:val="24"/>
              </w:rPr>
            </w:pPr>
            <w:r w:rsidRPr="00BC2D59">
              <w:rPr>
                <w:rFonts w:ascii="Arial Narrow" w:hAnsi="Arial Narrow"/>
                <w:szCs w:val="24"/>
              </w:rPr>
              <w:t>under difficult conditions such as work for long hours, during the night or in confinement on the premises of the employer.</w:t>
            </w:r>
          </w:p>
          <w:p w14:paraId="1785FD2F"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Employment Records of Workers.</w:t>
            </w:r>
            <w:r w:rsidRPr="00BC2D59">
              <w:rPr>
                <w:rFonts w:ascii="Arial Narrow" w:hAnsi="Arial Narrow"/>
                <w:szCs w:val="24"/>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Workers’ Organizations</w:t>
            </w:r>
            <w:r w:rsidRPr="00BC2D59">
              <w:rPr>
                <w:rFonts w:ascii="Arial Narrow" w:hAnsi="Arial Narrow"/>
                <w:szCs w:val="24"/>
              </w:rPr>
              <w:t xml:space="preserve">.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w:t>
            </w:r>
            <w:r w:rsidRPr="00BC2D59">
              <w:rPr>
                <w:rFonts w:ascii="Arial Narrow" w:hAnsi="Arial Narrow"/>
                <w:szCs w:val="24"/>
              </w:rPr>
              <w:lastRenderedPageBreak/>
              <w:t>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Non-Discrimination and Equal Opportunity.</w:t>
            </w:r>
            <w:r w:rsidRPr="00BC2D59">
              <w:rPr>
                <w:rFonts w:ascii="Arial Narrow" w:hAnsi="Arial Narrow"/>
                <w:szCs w:val="24"/>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0" w:name="_Hlk533088217"/>
          </w:p>
          <w:p w14:paraId="5D9920E7" w14:textId="77777777" w:rsidR="005D3F5B" w:rsidRPr="00BC2D59" w:rsidRDefault="005D3F5B" w:rsidP="002A4D93">
            <w:pPr>
              <w:pStyle w:val="ListParagraph"/>
              <w:spacing w:before="120" w:after="120"/>
              <w:ind w:left="72" w:right="-72" w:firstLine="142"/>
              <w:contextualSpacing w:val="0"/>
              <w:rPr>
                <w:rFonts w:ascii="Arial Narrow" w:hAnsi="Arial Narrow"/>
                <w:szCs w:val="24"/>
              </w:rPr>
            </w:pPr>
            <w:r w:rsidRPr="00BC2D59">
              <w:rPr>
                <w:rFonts w:ascii="Arial Narrow" w:hAnsi="Arial Narrow"/>
                <w:szCs w:val="24"/>
              </w:rPr>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szCs w:val="24"/>
              </w:rPr>
              <w:t xml:space="preserve"> </w:t>
            </w:r>
            <w:r w:rsidRPr="00BC2D59">
              <w:rPr>
                <w:rFonts w:ascii="Arial Narrow" w:hAnsi="Arial Narrow"/>
                <w:i/>
                <w:szCs w:val="24"/>
              </w:rPr>
              <w:t>Contractor’s Personnel Grievance Mechanism.</w:t>
            </w:r>
            <w:r w:rsidRPr="00BC2D59">
              <w:rPr>
                <w:rFonts w:ascii="Arial Narrow" w:hAnsi="Arial Narrow"/>
                <w:szCs w:val="24"/>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BC2D59" w:rsidRDefault="005D3F5B" w:rsidP="002A4D93">
            <w:pPr>
              <w:autoSpaceDE w:val="0"/>
              <w:autoSpaceDN w:val="0"/>
              <w:adjustRightInd w:val="0"/>
              <w:spacing w:before="120" w:after="120"/>
              <w:ind w:left="72" w:firstLine="142"/>
              <w:rPr>
                <w:rFonts w:ascii="Arial Narrow" w:hAnsi="Arial Narrow"/>
                <w:szCs w:val="24"/>
              </w:rPr>
            </w:pPr>
            <w:r w:rsidRPr="00BC2D59">
              <w:rPr>
                <w:rFonts w:ascii="Arial Narrow" w:hAnsi="Arial Narrow"/>
                <w:szCs w:val="24"/>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BC2D59" w:rsidRDefault="005D3F5B" w:rsidP="002A4D93">
            <w:pPr>
              <w:autoSpaceDE w:val="0"/>
              <w:autoSpaceDN w:val="0"/>
              <w:adjustRightInd w:val="0"/>
              <w:spacing w:before="120" w:after="120"/>
              <w:ind w:left="72" w:firstLine="142"/>
              <w:rPr>
                <w:rFonts w:ascii="Arial Narrow" w:hAnsi="Arial Narrow"/>
                <w:szCs w:val="24"/>
              </w:rPr>
            </w:pPr>
            <w:r w:rsidRPr="00BC2D59">
              <w:rPr>
                <w:rFonts w:ascii="Arial Narrow" w:hAnsi="Arial Narrow"/>
                <w:szCs w:val="24"/>
              </w:rPr>
              <w:t>The grievance mechanism shall not impede access to other judicial or administrative remedies that might be available, or substitute for grievance mechanisms provided through collective agreements.</w:t>
            </w:r>
          </w:p>
          <w:p w14:paraId="4DAC1ADA" w14:textId="77777777" w:rsidR="005D3F5B" w:rsidRPr="00BC2D59" w:rsidRDefault="005D3F5B" w:rsidP="002A4D93">
            <w:pPr>
              <w:autoSpaceDE w:val="0"/>
              <w:autoSpaceDN w:val="0"/>
              <w:adjustRightInd w:val="0"/>
              <w:spacing w:before="120" w:after="120"/>
              <w:ind w:left="72" w:firstLine="142"/>
              <w:rPr>
                <w:rFonts w:ascii="Arial Narrow" w:hAnsi="Arial Narrow"/>
                <w:szCs w:val="24"/>
              </w:rPr>
            </w:pPr>
            <w:r w:rsidRPr="00BC2D59">
              <w:rPr>
                <w:rFonts w:ascii="Arial Narrow" w:hAnsi="Arial Narrow"/>
                <w:szCs w:val="24"/>
              </w:rPr>
              <w:t xml:space="preserve">The grievance mechanism may utilize existing grievance mechanisms, providing that they are properly designed and implemented, address concerns promptly, and are readily accessible to </w:t>
            </w:r>
            <w:r w:rsidRPr="00BC2D59">
              <w:rPr>
                <w:rFonts w:ascii="Arial Narrow" w:hAnsi="Arial Narrow"/>
                <w:bCs/>
                <w:szCs w:val="24"/>
              </w:rPr>
              <w:t>Contractor’s Personnel</w:t>
            </w:r>
            <w:r w:rsidRPr="00BC2D59">
              <w:rPr>
                <w:rFonts w:ascii="Arial Narrow" w:hAnsi="Arial Narrow"/>
                <w:szCs w:val="24"/>
              </w:rPr>
              <w:t>. Existing grievance mechanisms may be supplemented as needed with Contract-specific arrangements.</w:t>
            </w:r>
            <w:bookmarkEnd w:id="70"/>
          </w:p>
          <w:p w14:paraId="5E8EFFF3" w14:textId="77777777" w:rsidR="005D3F5B" w:rsidRPr="00BC2D59"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BC2D59">
              <w:rPr>
                <w:rFonts w:ascii="Arial Narrow" w:hAnsi="Arial Narrow"/>
                <w:i/>
                <w:szCs w:val="24"/>
              </w:rPr>
              <w:t>Training of Contractor’s Personnel.</w:t>
            </w:r>
            <w:r w:rsidRPr="00BC2D59">
              <w:rPr>
                <w:rFonts w:ascii="Arial Narrow" w:hAnsi="Arial Narrow"/>
                <w:szCs w:val="24"/>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BC2D59" w:rsidRDefault="005D3F5B" w:rsidP="002A4D93">
            <w:pPr>
              <w:pStyle w:val="ListParagraph"/>
              <w:spacing w:before="120" w:after="120"/>
              <w:ind w:left="72" w:right="-72" w:firstLine="142"/>
              <w:contextualSpacing w:val="0"/>
              <w:rPr>
                <w:rFonts w:ascii="Arial Narrow" w:hAnsi="Arial Narrow"/>
                <w:szCs w:val="24"/>
              </w:rPr>
            </w:pPr>
            <w:r w:rsidRPr="00BC2D59">
              <w:rPr>
                <w:rFonts w:ascii="Arial Narrow" w:hAnsi="Arial Narrow"/>
                <w:szCs w:val="24"/>
              </w:rPr>
              <w:lastRenderedPageBreak/>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BC2D59" w:rsidRDefault="005D3F5B" w:rsidP="002A4D93">
            <w:pPr>
              <w:spacing w:before="120" w:after="120"/>
              <w:ind w:left="72" w:firstLine="142"/>
              <w:rPr>
                <w:rFonts w:ascii="Arial Narrow" w:hAnsi="Arial Narrow"/>
                <w:szCs w:val="24"/>
              </w:rPr>
            </w:pPr>
            <w:r w:rsidRPr="00BC2D59">
              <w:rPr>
                <w:rFonts w:ascii="Arial Narrow" w:hAnsi="Arial Narrow"/>
                <w:szCs w:val="24"/>
              </w:rPr>
              <w:t>The Contractor shall provide training on SEA and SH, including its prevention, to any of its personnel who has a role to supervise other Contractor’s Personnel.</w:t>
            </w:r>
            <w:r w:rsidRPr="00BC2D59" w:rsidDel="00AC40C7">
              <w:rPr>
                <w:rFonts w:ascii="Arial Narrow" w:hAnsi="Arial Narrow"/>
                <w:szCs w:val="24"/>
              </w:rPr>
              <w:t xml:space="preserve"> </w:t>
            </w:r>
          </w:p>
        </w:tc>
      </w:tr>
      <w:tr w:rsidR="005D3F5B" w:rsidRPr="00BC2D59" w14:paraId="4AD88A3F" w14:textId="77777777" w:rsidTr="00E6714D">
        <w:tc>
          <w:tcPr>
            <w:tcW w:w="2520" w:type="dxa"/>
            <w:tcBorders>
              <w:top w:val="nil"/>
              <w:left w:val="nil"/>
              <w:bottom w:val="nil"/>
              <w:right w:val="nil"/>
            </w:tcBorders>
          </w:tcPr>
          <w:p w14:paraId="2AD4B8F5" w14:textId="77777777" w:rsidR="005D3F5B" w:rsidRPr="00BC2D59" w:rsidRDefault="005D3F5B">
            <w:pPr>
              <w:pStyle w:val="Section8-Clauses"/>
              <w:numPr>
                <w:ilvl w:val="0"/>
                <w:numId w:val="17"/>
              </w:numPr>
              <w:tabs>
                <w:tab w:val="clear" w:pos="360"/>
                <w:tab w:val="clear" w:pos="540"/>
              </w:tabs>
              <w:spacing w:before="120" w:after="120"/>
              <w:ind w:left="162" w:firstLine="142"/>
              <w:jc w:val="both"/>
              <w:rPr>
                <w:rFonts w:ascii="Arial Narrow" w:hAnsi="Arial Narrow"/>
                <w:szCs w:val="24"/>
              </w:rPr>
            </w:pPr>
            <w:bookmarkStart w:id="71" w:name="_Toc333923233"/>
            <w:bookmarkStart w:id="72" w:name="_Toc497228217"/>
            <w:bookmarkStart w:id="73" w:name="_Toc25317348"/>
            <w:r w:rsidRPr="00BC2D59">
              <w:rPr>
                <w:rFonts w:ascii="Arial Narrow" w:hAnsi="Arial Narrow"/>
                <w:szCs w:val="24"/>
              </w:rPr>
              <w:lastRenderedPageBreak/>
              <w:t>Employer’s and Contractor’s Risks</w:t>
            </w:r>
            <w:bookmarkEnd w:id="71"/>
            <w:bookmarkEnd w:id="72"/>
            <w:bookmarkEnd w:id="73"/>
          </w:p>
        </w:tc>
        <w:tc>
          <w:tcPr>
            <w:tcW w:w="7380" w:type="dxa"/>
            <w:gridSpan w:val="2"/>
            <w:tcBorders>
              <w:top w:val="nil"/>
              <w:left w:val="nil"/>
              <w:bottom w:val="nil"/>
              <w:right w:val="nil"/>
            </w:tcBorders>
          </w:tcPr>
          <w:p w14:paraId="3DC85E5A"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Employer carries the risks which this Contract states are Employer’s risks, and the Contractor carries the risks which this Contract states are Contractor’s risks.</w:t>
            </w:r>
          </w:p>
        </w:tc>
      </w:tr>
      <w:tr w:rsidR="005D3F5B" w:rsidRPr="00BC2D59" w14:paraId="69E22F14" w14:textId="77777777" w:rsidTr="00E6714D">
        <w:tc>
          <w:tcPr>
            <w:tcW w:w="2520" w:type="dxa"/>
            <w:tcBorders>
              <w:top w:val="nil"/>
              <w:left w:val="nil"/>
              <w:bottom w:val="nil"/>
              <w:right w:val="nil"/>
            </w:tcBorders>
          </w:tcPr>
          <w:p w14:paraId="703C6DC6" w14:textId="77777777" w:rsidR="005D3F5B" w:rsidRPr="00BC2D59" w:rsidRDefault="005D3F5B">
            <w:pPr>
              <w:pStyle w:val="Section8-Clauses"/>
              <w:numPr>
                <w:ilvl w:val="0"/>
                <w:numId w:val="17"/>
              </w:numPr>
              <w:tabs>
                <w:tab w:val="clear" w:pos="360"/>
                <w:tab w:val="clear" w:pos="540"/>
              </w:tabs>
              <w:spacing w:before="120" w:after="120"/>
              <w:ind w:left="162" w:firstLine="142"/>
              <w:jc w:val="both"/>
              <w:rPr>
                <w:rFonts w:ascii="Arial Narrow" w:hAnsi="Arial Narrow"/>
                <w:szCs w:val="24"/>
              </w:rPr>
            </w:pPr>
            <w:bookmarkStart w:id="74" w:name="_Toc333923234"/>
            <w:bookmarkStart w:id="75" w:name="_Toc497228218"/>
            <w:bookmarkStart w:id="76" w:name="_Toc25317349"/>
            <w:r w:rsidRPr="00BC2D59">
              <w:rPr>
                <w:rFonts w:ascii="Arial Narrow" w:hAnsi="Arial Narrow"/>
                <w:szCs w:val="24"/>
              </w:rPr>
              <w:t>Employer’s Risks</w:t>
            </w:r>
            <w:bookmarkEnd w:id="74"/>
            <w:bookmarkEnd w:id="75"/>
            <w:bookmarkEnd w:id="76"/>
          </w:p>
        </w:tc>
        <w:tc>
          <w:tcPr>
            <w:tcW w:w="7380" w:type="dxa"/>
            <w:gridSpan w:val="2"/>
            <w:tcBorders>
              <w:top w:val="nil"/>
              <w:left w:val="nil"/>
              <w:bottom w:val="nil"/>
              <w:right w:val="nil"/>
            </w:tcBorders>
          </w:tcPr>
          <w:p w14:paraId="594C2B6E"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From the Start Date until the Defects Liability Certificate has been issued, the following are Employer’s risks:</w:t>
            </w:r>
          </w:p>
          <w:p w14:paraId="5A2B0762" w14:textId="77777777" w:rsidR="005D3F5B" w:rsidRPr="00BC2D59"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risk of personal injury, death, or loss of or damage to property (excluding the Works, Plant, Materials, and Equipment), which are due to</w:t>
            </w:r>
          </w:p>
          <w:p w14:paraId="3FC70E12" w14:textId="77777777" w:rsidR="005D3F5B" w:rsidRPr="00BC2D59"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use or occupation of the Site by the Works or for the purpose of the Works, which is the unavoidable result of the Works or</w:t>
            </w:r>
          </w:p>
          <w:p w14:paraId="5273AFB7" w14:textId="77777777" w:rsidR="005D3F5B" w:rsidRPr="00BC2D59"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negligence, breach of statutory duty, or interference with any legal right by the Employer or by any person employed by or contracted to him except the Contractor.</w:t>
            </w:r>
          </w:p>
          <w:p w14:paraId="3B28DDE4" w14:textId="77777777" w:rsidR="005D3F5B" w:rsidRPr="00BC2D59"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From the Completion Date until the Defects Liability Certificate has been issued, the risk of loss of or damage to the Works, Plant, and Materials is an Employer’s risk except loss or damage due to</w:t>
            </w:r>
          </w:p>
          <w:p w14:paraId="764DF396" w14:textId="77777777" w:rsidR="005D3F5B" w:rsidRPr="00BC2D59"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a Defect which existed on the Completion Date,</w:t>
            </w:r>
          </w:p>
          <w:p w14:paraId="2786A693" w14:textId="77777777" w:rsidR="005D3F5B" w:rsidRPr="00BC2D59"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an event occurring before the Completion Date, which was not itself an Employer’s risk, or</w:t>
            </w:r>
          </w:p>
          <w:p w14:paraId="73B10A39" w14:textId="77777777" w:rsidR="005D3F5B" w:rsidRPr="00BC2D59"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activities of the Contractor on the Site after the Completion Date.</w:t>
            </w:r>
          </w:p>
        </w:tc>
      </w:tr>
      <w:tr w:rsidR="005D3F5B" w:rsidRPr="00BC2D59" w14:paraId="6A5E3A07" w14:textId="77777777" w:rsidTr="00E6714D">
        <w:tc>
          <w:tcPr>
            <w:tcW w:w="2520" w:type="dxa"/>
            <w:tcBorders>
              <w:top w:val="nil"/>
              <w:left w:val="nil"/>
              <w:bottom w:val="nil"/>
              <w:right w:val="nil"/>
            </w:tcBorders>
          </w:tcPr>
          <w:p w14:paraId="25351491" w14:textId="77777777" w:rsidR="005D3F5B" w:rsidRPr="00BC2D59" w:rsidRDefault="005D3F5B">
            <w:pPr>
              <w:pStyle w:val="Section8-Clauses"/>
              <w:numPr>
                <w:ilvl w:val="0"/>
                <w:numId w:val="17"/>
              </w:numPr>
              <w:tabs>
                <w:tab w:val="clear" w:pos="360"/>
                <w:tab w:val="clear" w:pos="540"/>
              </w:tabs>
              <w:spacing w:before="120" w:after="120"/>
              <w:ind w:left="162" w:firstLine="0"/>
              <w:jc w:val="both"/>
              <w:rPr>
                <w:rFonts w:ascii="Arial Narrow" w:hAnsi="Arial Narrow"/>
                <w:szCs w:val="24"/>
              </w:rPr>
            </w:pPr>
            <w:bookmarkStart w:id="77" w:name="_Toc333923235"/>
            <w:bookmarkStart w:id="78" w:name="_Toc497228219"/>
            <w:bookmarkStart w:id="79" w:name="_Toc25317350"/>
            <w:r w:rsidRPr="00BC2D59">
              <w:rPr>
                <w:rFonts w:ascii="Arial Narrow" w:hAnsi="Arial Narrow"/>
                <w:szCs w:val="24"/>
              </w:rPr>
              <w:t>Contractor’s Risks</w:t>
            </w:r>
            <w:bookmarkEnd w:id="77"/>
            <w:bookmarkEnd w:id="78"/>
            <w:bookmarkEnd w:id="79"/>
          </w:p>
        </w:tc>
        <w:tc>
          <w:tcPr>
            <w:tcW w:w="7380" w:type="dxa"/>
            <w:gridSpan w:val="2"/>
            <w:tcBorders>
              <w:top w:val="nil"/>
              <w:left w:val="nil"/>
              <w:bottom w:val="nil"/>
              <w:right w:val="nil"/>
            </w:tcBorders>
          </w:tcPr>
          <w:p w14:paraId="0062D3A6" w14:textId="77777777" w:rsidR="005D3F5B" w:rsidRPr="00BC2D59" w:rsidRDefault="005D3F5B" w:rsidP="007259F6">
            <w:pPr>
              <w:tabs>
                <w:tab w:val="left" w:pos="540"/>
              </w:tabs>
              <w:spacing w:before="120" w:after="120"/>
              <w:ind w:right="36" w:firstLine="142"/>
              <w:rPr>
                <w:rFonts w:ascii="Arial Narrow" w:hAnsi="Arial Narrow"/>
                <w:szCs w:val="24"/>
              </w:rPr>
            </w:pPr>
            <w:r w:rsidRPr="00BC2D59">
              <w:rPr>
                <w:rFonts w:ascii="Arial Narrow" w:hAnsi="Arial Narrow"/>
                <w:szCs w:val="24"/>
              </w:rPr>
              <w:t>12.1</w:t>
            </w:r>
            <w:r w:rsidRPr="00BC2D59">
              <w:rPr>
                <w:rFonts w:ascii="Arial Narrow" w:hAnsi="Arial Narrow"/>
                <w:szCs w:val="24"/>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BC2D59" w14:paraId="30390384" w14:textId="77777777" w:rsidTr="00E6714D">
        <w:tc>
          <w:tcPr>
            <w:tcW w:w="2520" w:type="dxa"/>
            <w:tcBorders>
              <w:top w:val="nil"/>
              <w:left w:val="nil"/>
              <w:bottom w:val="nil"/>
              <w:right w:val="nil"/>
            </w:tcBorders>
          </w:tcPr>
          <w:p w14:paraId="3BE51DA0" w14:textId="77777777" w:rsidR="005D3F5B" w:rsidRPr="00BC2D59" w:rsidRDefault="005D3F5B">
            <w:pPr>
              <w:pStyle w:val="Section8-Clauses"/>
              <w:numPr>
                <w:ilvl w:val="0"/>
                <w:numId w:val="17"/>
              </w:numPr>
              <w:tabs>
                <w:tab w:val="clear" w:pos="360"/>
                <w:tab w:val="clear" w:pos="540"/>
              </w:tabs>
              <w:spacing w:before="120" w:after="120"/>
              <w:ind w:left="162" w:firstLine="0"/>
              <w:jc w:val="both"/>
              <w:rPr>
                <w:rFonts w:ascii="Arial Narrow" w:hAnsi="Arial Narrow"/>
                <w:szCs w:val="24"/>
              </w:rPr>
            </w:pPr>
            <w:bookmarkStart w:id="80" w:name="_Toc333923236"/>
            <w:bookmarkStart w:id="81" w:name="_Toc497228220"/>
            <w:bookmarkStart w:id="82" w:name="_Toc25317351"/>
            <w:r w:rsidRPr="00BC2D59">
              <w:rPr>
                <w:rFonts w:ascii="Arial Narrow" w:hAnsi="Arial Narrow"/>
                <w:szCs w:val="24"/>
              </w:rPr>
              <w:t>Insurance</w:t>
            </w:r>
            <w:bookmarkEnd w:id="80"/>
            <w:bookmarkEnd w:id="81"/>
            <w:bookmarkEnd w:id="82"/>
          </w:p>
        </w:tc>
        <w:tc>
          <w:tcPr>
            <w:tcW w:w="7380" w:type="dxa"/>
            <w:gridSpan w:val="2"/>
            <w:tcBorders>
              <w:top w:val="nil"/>
              <w:left w:val="nil"/>
              <w:bottom w:val="nil"/>
              <w:right w:val="nil"/>
            </w:tcBorders>
          </w:tcPr>
          <w:p w14:paraId="5FAE4762"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 xml:space="preserve">The Contractor shall provide, in the joint names of the Employer and the Contractor, insurance cover from the Start Date to the end of the Defects Liability Period, in the amounts and deductibles </w:t>
            </w:r>
            <w:r w:rsidRPr="00BC2D59">
              <w:rPr>
                <w:rFonts w:ascii="Arial Narrow" w:hAnsi="Arial Narrow"/>
                <w:b/>
                <w:szCs w:val="24"/>
              </w:rPr>
              <w:t xml:space="preserve">stated in the PCC </w:t>
            </w:r>
            <w:r w:rsidRPr="00BC2D59">
              <w:rPr>
                <w:rFonts w:ascii="Arial Narrow" w:hAnsi="Arial Narrow"/>
                <w:szCs w:val="24"/>
              </w:rPr>
              <w:t>for the following events which are due to the Contractor’s risks:</w:t>
            </w:r>
          </w:p>
          <w:p w14:paraId="3BF566A6" w14:textId="77777777" w:rsidR="005D3F5B" w:rsidRPr="00BC2D59"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loss of or damage to the Works, Plant, and Materials;</w:t>
            </w:r>
          </w:p>
          <w:p w14:paraId="506FC54C" w14:textId="77777777" w:rsidR="005D3F5B" w:rsidRPr="00BC2D59"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loss of or damage to Equipment;</w:t>
            </w:r>
          </w:p>
          <w:p w14:paraId="6AF0CA06" w14:textId="77777777" w:rsidR="005D3F5B" w:rsidRPr="00BC2D59"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lastRenderedPageBreak/>
              <w:t>loss of or damage to property (except the Works, Plant, Materials, and Equipment) in connection with the Contract; and</w:t>
            </w:r>
          </w:p>
          <w:p w14:paraId="32834B15" w14:textId="77777777" w:rsidR="005D3F5B" w:rsidRPr="00BC2D59"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personal injury or death.</w:t>
            </w:r>
          </w:p>
          <w:p w14:paraId="71E424B1"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 xml:space="preserve">If the Contractor does not provide any of the policies and certificates required, the Employer may </w:t>
            </w:r>
            <w:proofErr w:type="spellStart"/>
            <w:proofErr w:type="gramStart"/>
            <w:r w:rsidRPr="00BC2D59">
              <w:rPr>
                <w:rFonts w:ascii="Arial Narrow" w:hAnsi="Arial Narrow"/>
                <w:szCs w:val="24"/>
              </w:rPr>
              <w:t>effect</w:t>
            </w:r>
            <w:proofErr w:type="spellEnd"/>
            <w:proofErr w:type="gramEnd"/>
            <w:r w:rsidRPr="00BC2D59">
              <w:rPr>
                <w:rFonts w:ascii="Arial Narrow" w:hAnsi="Arial Narrow"/>
                <w:szCs w:val="24"/>
              </w:rPr>
              <w:t xml:space="preserve">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Alterations to the terms of an insurance shall not be made without the approval of the Project Manager.</w:t>
            </w:r>
          </w:p>
          <w:p w14:paraId="0ED22DF0"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Both parties shall comply with any conditions of the insurance policies.</w:t>
            </w:r>
          </w:p>
        </w:tc>
      </w:tr>
      <w:tr w:rsidR="005D3F5B" w:rsidRPr="00BC2D59" w14:paraId="48AC7D84" w14:textId="77777777" w:rsidTr="00E6714D">
        <w:tc>
          <w:tcPr>
            <w:tcW w:w="2520" w:type="dxa"/>
            <w:tcBorders>
              <w:top w:val="nil"/>
              <w:left w:val="nil"/>
              <w:bottom w:val="nil"/>
              <w:right w:val="nil"/>
            </w:tcBorders>
          </w:tcPr>
          <w:p w14:paraId="1648A2B1" w14:textId="77777777" w:rsidR="005D3F5B" w:rsidRPr="00BC2D59"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83" w:name="_Toc333923237"/>
            <w:bookmarkStart w:id="84" w:name="_Toc497228221"/>
            <w:bookmarkStart w:id="85" w:name="_Toc25317352"/>
            <w:r w:rsidRPr="00BC2D59">
              <w:rPr>
                <w:rFonts w:ascii="Arial Narrow" w:hAnsi="Arial Narrow"/>
                <w:szCs w:val="24"/>
              </w:rPr>
              <w:lastRenderedPageBreak/>
              <w:t>Site Data</w:t>
            </w:r>
            <w:bookmarkEnd w:id="83"/>
            <w:bookmarkEnd w:id="84"/>
            <w:bookmarkEnd w:id="85"/>
          </w:p>
        </w:tc>
        <w:tc>
          <w:tcPr>
            <w:tcW w:w="7380" w:type="dxa"/>
            <w:gridSpan w:val="2"/>
            <w:tcBorders>
              <w:top w:val="nil"/>
              <w:left w:val="nil"/>
              <w:bottom w:val="nil"/>
              <w:right w:val="nil"/>
            </w:tcBorders>
          </w:tcPr>
          <w:p w14:paraId="7B961B91"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 xml:space="preserve">The Contractor shall be deemed to have examined any Site Data </w:t>
            </w:r>
            <w:r w:rsidRPr="00BC2D59">
              <w:rPr>
                <w:rFonts w:ascii="Arial Narrow" w:hAnsi="Arial Narrow"/>
                <w:b/>
                <w:szCs w:val="24"/>
              </w:rPr>
              <w:t>referred to in the PCC</w:t>
            </w:r>
            <w:r w:rsidRPr="00BC2D59">
              <w:rPr>
                <w:rFonts w:ascii="Arial Narrow" w:hAnsi="Arial Narrow"/>
                <w:szCs w:val="24"/>
              </w:rPr>
              <w:t>, supplemented by any information available to the Contractor.</w:t>
            </w:r>
          </w:p>
        </w:tc>
      </w:tr>
      <w:tr w:rsidR="005D3F5B" w:rsidRPr="00BC2D59" w14:paraId="0EC5B1F5" w14:textId="77777777" w:rsidTr="00E6714D">
        <w:tc>
          <w:tcPr>
            <w:tcW w:w="2520" w:type="dxa"/>
            <w:tcBorders>
              <w:top w:val="nil"/>
              <w:left w:val="nil"/>
              <w:bottom w:val="nil"/>
              <w:right w:val="nil"/>
            </w:tcBorders>
          </w:tcPr>
          <w:p w14:paraId="1C5803E7" w14:textId="77777777" w:rsidR="005D3F5B" w:rsidRPr="00BC2D59"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86" w:name="_Toc333923238"/>
            <w:bookmarkStart w:id="87" w:name="_Toc497228222"/>
            <w:bookmarkStart w:id="88" w:name="_Toc25317353"/>
            <w:r w:rsidRPr="00BC2D59">
              <w:rPr>
                <w:rFonts w:ascii="Arial Narrow" w:hAnsi="Arial Narrow"/>
                <w:szCs w:val="24"/>
              </w:rPr>
              <w:t>Contractor to Construct the Works</w:t>
            </w:r>
            <w:bookmarkEnd w:id="86"/>
            <w:bookmarkEnd w:id="87"/>
            <w:bookmarkEnd w:id="88"/>
          </w:p>
        </w:tc>
        <w:tc>
          <w:tcPr>
            <w:tcW w:w="7380" w:type="dxa"/>
            <w:gridSpan w:val="2"/>
            <w:tcBorders>
              <w:top w:val="nil"/>
              <w:left w:val="nil"/>
              <w:bottom w:val="nil"/>
              <w:right w:val="nil"/>
            </w:tcBorders>
          </w:tcPr>
          <w:p w14:paraId="779A6B50" w14:textId="77777777" w:rsidR="005D3F5B" w:rsidRPr="00BC2D59"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The Contractor shall construct and install the Works in accordance with the Specifications and Drawings.</w:t>
            </w:r>
          </w:p>
          <w:p w14:paraId="7A13D751" w14:textId="77777777" w:rsidR="005D3F5B" w:rsidRPr="00BC2D59"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If the Contract specifies that the Contractor shall design any part of the permanent Works, the Contractor shall take into the Employer’s requirements which may include, if stated in the Specifications:</w:t>
            </w:r>
          </w:p>
          <w:p w14:paraId="663836FC" w14:textId="77777777" w:rsidR="005D3F5B" w:rsidRPr="00BC2D59" w:rsidRDefault="005D3F5B">
            <w:pPr>
              <w:pStyle w:val="ListParagraph"/>
              <w:numPr>
                <w:ilvl w:val="0"/>
                <w:numId w:val="43"/>
              </w:numPr>
              <w:spacing w:before="120" w:after="120" w:line="240" w:lineRule="auto"/>
              <w:ind w:left="77" w:right="71" w:firstLine="142"/>
              <w:contextualSpacing w:val="0"/>
              <w:rPr>
                <w:rFonts w:ascii="Arial Narrow" w:eastAsia="Arial Narrow" w:hAnsi="Arial Narrow"/>
                <w:szCs w:val="24"/>
              </w:rPr>
            </w:pPr>
            <w:r w:rsidRPr="00BC2D59">
              <w:rPr>
                <w:rFonts w:ascii="Arial Narrow" w:eastAsia="Arial Narrow" w:hAnsi="Arial Narrow"/>
                <w:szCs w:val="24"/>
              </w:rPr>
              <w:t xml:space="preserve">designing structural elements of the Works taking into account climate change considerations; </w:t>
            </w:r>
          </w:p>
          <w:p w14:paraId="15A2456E" w14:textId="77777777" w:rsidR="005D3F5B" w:rsidRPr="00BC2D59" w:rsidRDefault="005D3F5B">
            <w:pPr>
              <w:pStyle w:val="ListParagraph"/>
              <w:numPr>
                <w:ilvl w:val="0"/>
                <w:numId w:val="43"/>
              </w:numPr>
              <w:spacing w:before="120" w:after="120" w:line="240" w:lineRule="auto"/>
              <w:ind w:left="77" w:right="71" w:firstLine="142"/>
              <w:contextualSpacing w:val="0"/>
              <w:rPr>
                <w:rFonts w:ascii="Arial Narrow" w:eastAsia="Arial Narrow" w:hAnsi="Arial Narrow"/>
                <w:szCs w:val="24"/>
              </w:rPr>
            </w:pPr>
            <w:r w:rsidRPr="00BC2D59">
              <w:rPr>
                <w:rFonts w:ascii="Arial Narrow" w:eastAsia="Arial Narrow" w:hAnsi="Arial Narrow"/>
                <w:szCs w:val="24"/>
              </w:rPr>
              <w:t>applying the concept of universal access (the concept of universal access means unimpeded access for people of all ages and abilities in different situations and under various circumstances; and</w:t>
            </w:r>
          </w:p>
          <w:p w14:paraId="0D4E454F" w14:textId="77777777" w:rsidR="005D3F5B" w:rsidRPr="00BC2D59"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rFonts w:ascii="Arial Narrow" w:hAnsi="Arial Narrow"/>
                <w:szCs w:val="24"/>
              </w:rPr>
            </w:pPr>
            <w:r w:rsidRPr="00BC2D59">
              <w:rPr>
                <w:rFonts w:ascii="Arial Narrow" w:eastAsia="Arial Narrow" w:hAnsi="Arial Narrow"/>
                <w:szCs w:val="24"/>
              </w:rPr>
              <w:t xml:space="preserve"> considering the incremental risks of the public’s potential exposure to operational accidents or natural hazards, including extreme weather events.</w:t>
            </w:r>
            <w:r w:rsidRPr="00BC2D59">
              <w:rPr>
                <w:rFonts w:ascii="Arial Narrow" w:hAnsi="Arial Narrow"/>
                <w:szCs w:val="24"/>
              </w:rPr>
              <w:t xml:space="preserve"> </w:t>
            </w:r>
          </w:p>
        </w:tc>
      </w:tr>
      <w:tr w:rsidR="005D3F5B" w:rsidRPr="00BC2D59" w14:paraId="07471D4D" w14:textId="77777777" w:rsidTr="00E6714D">
        <w:tc>
          <w:tcPr>
            <w:tcW w:w="2520" w:type="dxa"/>
            <w:tcBorders>
              <w:top w:val="nil"/>
              <w:left w:val="nil"/>
              <w:bottom w:val="nil"/>
              <w:right w:val="nil"/>
            </w:tcBorders>
          </w:tcPr>
          <w:p w14:paraId="5148B7B4" w14:textId="77777777" w:rsidR="005D3F5B" w:rsidRPr="00BC2D59"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89" w:name="_Toc333923239"/>
            <w:bookmarkStart w:id="90" w:name="_Toc497228223"/>
            <w:bookmarkStart w:id="91" w:name="_Toc25317354"/>
            <w:r w:rsidRPr="00BC2D59">
              <w:rPr>
                <w:rFonts w:ascii="Arial Narrow" w:hAnsi="Arial Narrow"/>
                <w:szCs w:val="24"/>
              </w:rPr>
              <w:t>The Works to Be Completed by the Intended Completion Date</w:t>
            </w:r>
            <w:bookmarkEnd w:id="89"/>
            <w:bookmarkEnd w:id="90"/>
            <w:bookmarkEnd w:id="91"/>
          </w:p>
        </w:tc>
        <w:tc>
          <w:tcPr>
            <w:tcW w:w="7380" w:type="dxa"/>
            <w:gridSpan w:val="2"/>
            <w:tcBorders>
              <w:top w:val="nil"/>
              <w:left w:val="nil"/>
              <w:bottom w:val="nil"/>
              <w:right w:val="nil"/>
            </w:tcBorders>
          </w:tcPr>
          <w:p w14:paraId="6DBC5AF7"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BC2D59" w:rsidRDefault="005D3F5B">
            <w:pPr>
              <w:pStyle w:val="ListParagraph"/>
              <w:numPr>
                <w:ilvl w:val="1"/>
                <w:numId w:val="17"/>
              </w:numPr>
              <w:tabs>
                <w:tab w:val="clear" w:pos="918"/>
                <w:tab w:val="num" w:pos="540"/>
              </w:tabs>
              <w:spacing w:before="120" w:after="120" w:line="240" w:lineRule="auto"/>
              <w:ind w:left="77" w:right="-72" w:firstLine="142"/>
              <w:contextualSpacing w:val="0"/>
              <w:rPr>
                <w:rFonts w:ascii="Arial Narrow" w:eastAsia="Arial Narrow" w:hAnsi="Arial Narrow"/>
                <w:szCs w:val="24"/>
              </w:rPr>
            </w:pPr>
            <w:r w:rsidRPr="00BC2D59">
              <w:rPr>
                <w:rFonts w:ascii="Arial Narrow" w:eastAsia="Arial Narrow" w:hAnsi="Arial Narrow"/>
                <w:szCs w:val="24"/>
              </w:rPr>
              <w:t xml:space="preserve">The Contractor shall not carry out mobilization to the Site unless the Project Manager gives approval, an approval that shall not be unreasonably </w:t>
            </w:r>
            <w:proofErr w:type="gramStart"/>
            <w:r w:rsidRPr="00BC2D59">
              <w:rPr>
                <w:rFonts w:ascii="Arial Narrow" w:eastAsia="Arial Narrow" w:hAnsi="Arial Narrow"/>
                <w:szCs w:val="24"/>
              </w:rPr>
              <w:t>delayed,  to</w:t>
            </w:r>
            <w:proofErr w:type="gramEnd"/>
            <w:r w:rsidRPr="00BC2D59">
              <w:rPr>
                <w:rFonts w:ascii="Arial Narrow" w:eastAsia="Arial Narrow" w:hAnsi="Arial Narrow"/>
                <w:szCs w:val="24"/>
              </w:rPr>
              <w:t xml:space="preserve">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BC2D59" w:rsidRDefault="005D3F5B" w:rsidP="007259F6">
            <w:pPr>
              <w:suppressAutoHyphens/>
              <w:overflowPunct w:val="0"/>
              <w:autoSpaceDE w:val="0"/>
              <w:autoSpaceDN w:val="0"/>
              <w:adjustRightInd w:val="0"/>
              <w:spacing w:before="120" w:after="120"/>
              <w:ind w:left="77" w:right="36" w:firstLine="142"/>
              <w:textAlignment w:val="baseline"/>
              <w:rPr>
                <w:rFonts w:ascii="Arial Narrow" w:hAnsi="Arial Narrow"/>
                <w:szCs w:val="24"/>
              </w:rPr>
            </w:pPr>
            <w:r w:rsidRPr="00BC2D59">
              <w:rPr>
                <w:rFonts w:ascii="Arial Narrow" w:eastAsia="Arial Narrow" w:hAnsi="Arial Narrow"/>
                <w:szCs w:val="24"/>
              </w:rPr>
              <w:t xml:space="preserve">The Contractor shall submit, to the Project Manager for its </w:t>
            </w:r>
            <w:proofErr w:type="gramStart"/>
            <w:r w:rsidRPr="00BC2D59">
              <w:rPr>
                <w:rFonts w:ascii="Arial Narrow" w:eastAsia="Arial Narrow" w:hAnsi="Arial Narrow"/>
                <w:szCs w:val="24"/>
              </w:rPr>
              <w:t>approval  any</w:t>
            </w:r>
            <w:proofErr w:type="gramEnd"/>
            <w:r w:rsidRPr="00BC2D59">
              <w:rPr>
                <w:rFonts w:ascii="Arial Narrow" w:eastAsia="Arial Narrow" w:hAnsi="Arial Narrow"/>
                <w:szCs w:val="24"/>
              </w:rPr>
              <w:t xml:space="preserve"> additional MSIPs as are necessary to manage the ES risks and impacts of ongoing </w:t>
            </w:r>
            <w:r w:rsidRPr="00BC2D59">
              <w:rPr>
                <w:rFonts w:ascii="Arial Narrow" w:eastAsia="Arial Narrow" w:hAnsi="Arial Narrow"/>
                <w:szCs w:val="24"/>
              </w:rPr>
              <w:lastRenderedPageBreak/>
              <w:t xml:space="preserve">Works. These MSIPs collectively comprise the Contractor’s Environmental and Social Management Plan (C-ESMP). The </w:t>
            </w:r>
            <w:r w:rsidRPr="00BC2D59">
              <w:rPr>
                <w:rFonts w:ascii="Arial Narrow" w:hAnsi="Arial Narrow"/>
                <w:szCs w:val="24"/>
              </w:rPr>
              <w:t>Contractor</w:t>
            </w:r>
            <w:r w:rsidRPr="00BC2D59">
              <w:rPr>
                <w:rFonts w:ascii="Arial Narrow" w:eastAsia="Arial Narrow" w:hAnsi="Arial Narrow"/>
                <w:szCs w:val="24"/>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BC2D59" w14:paraId="10522A02" w14:textId="77777777" w:rsidTr="00E6714D">
        <w:tc>
          <w:tcPr>
            <w:tcW w:w="2520" w:type="dxa"/>
            <w:tcBorders>
              <w:top w:val="nil"/>
              <w:left w:val="nil"/>
              <w:bottom w:val="nil"/>
              <w:right w:val="nil"/>
            </w:tcBorders>
          </w:tcPr>
          <w:p w14:paraId="4E3BCE77" w14:textId="77777777" w:rsidR="005D3F5B" w:rsidRPr="00BC2D59"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92" w:name="_Toc333923240"/>
            <w:bookmarkStart w:id="93" w:name="_Toc497228224"/>
            <w:bookmarkStart w:id="94" w:name="_Toc25317355"/>
            <w:r w:rsidRPr="00BC2D59">
              <w:rPr>
                <w:rFonts w:ascii="Arial Narrow" w:hAnsi="Arial Narrow"/>
                <w:szCs w:val="24"/>
              </w:rPr>
              <w:lastRenderedPageBreak/>
              <w:t>Approval by the Project Manager</w:t>
            </w:r>
            <w:bookmarkEnd w:id="92"/>
            <w:bookmarkEnd w:id="93"/>
            <w:bookmarkEnd w:id="94"/>
          </w:p>
        </w:tc>
        <w:tc>
          <w:tcPr>
            <w:tcW w:w="7380" w:type="dxa"/>
            <w:gridSpan w:val="2"/>
            <w:tcBorders>
              <w:top w:val="nil"/>
              <w:left w:val="nil"/>
              <w:bottom w:val="nil"/>
              <w:right w:val="nil"/>
            </w:tcBorders>
          </w:tcPr>
          <w:p w14:paraId="676C8D9C"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The Contractor shall submit Specifications and Drawings showing the proposed Temporary Works to the Project Manager, for his approval.</w:t>
            </w:r>
          </w:p>
          <w:p w14:paraId="4A818678"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The Contractor shall be responsible for design of Temporary Works.</w:t>
            </w:r>
          </w:p>
          <w:p w14:paraId="6610798A"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The Project Manager’s approval shall not alter the Contractor’s responsibility for design of the Temporary Works.</w:t>
            </w:r>
          </w:p>
          <w:p w14:paraId="21139C12"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The Contractor shall obtain approval of third parties to the design of the Temporary Works, where required.</w:t>
            </w:r>
          </w:p>
          <w:p w14:paraId="08571876"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BC2D59">
              <w:rPr>
                <w:rFonts w:ascii="Arial Narrow" w:hAnsi="Arial Narrow"/>
                <w:szCs w:val="24"/>
              </w:rPr>
              <w:t>All Drawings prepared by the Contractor for the execution of the temporary or permanent Works, are subject to prior approval by the Project Manager before this use.</w:t>
            </w:r>
          </w:p>
        </w:tc>
      </w:tr>
      <w:tr w:rsidR="005D3F5B" w:rsidRPr="00BC2D59" w14:paraId="5663FE93" w14:textId="77777777" w:rsidTr="00E6714D">
        <w:tc>
          <w:tcPr>
            <w:tcW w:w="2520" w:type="dxa"/>
            <w:tcBorders>
              <w:top w:val="nil"/>
              <w:left w:val="nil"/>
              <w:bottom w:val="nil"/>
              <w:right w:val="nil"/>
            </w:tcBorders>
          </w:tcPr>
          <w:p w14:paraId="3B22389D" w14:textId="77777777" w:rsidR="005D3F5B" w:rsidRPr="00BC2D59"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95" w:name="_Toc454910109"/>
            <w:bookmarkStart w:id="96" w:name="_Toc497228225"/>
            <w:bookmarkStart w:id="97" w:name="_Toc25317356"/>
            <w:r w:rsidRPr="00BC2D59">
              <w:rPr>
                <w:rFonts w:ascii="Arial Narrow" w:hAnsi="Arial Narrow"/>
                <w:szCs w:val="24"/>
              </w:rPr>
              <w:t>Health, Safety</w:t>
            </w:r>
            <w:bookmarkEnd w:id="95"/>
            <w:r w:rsidRPr="00BC2D59">
              <w:rPr>
                <w:rFonts w:ascii="Arial Narrow" w:hAnsi="Arial Narrow"/>
                <w:szCs w:val="24"/>
              </w:rPr>
              <w:t xml:space="preserve"> and Protection of the Environment</w:t>
            </w:r>
            <w:bookmarkEnd w:id="96"/>
            <w:bookmarkEnd w:id="97"/>
          </w:p>
        </w:tc>
        <w:tc>
          <w:tcPr>
            <w:tcW w:w="7380" w:type="dxa"/>
            <w:gridSpan w:val="2"/>
            <w:tcBorders>
              <w:top w:val="nil"/>
              <w:left w:val="nil"/>
              <w:bottom w:val="nil"/>
              <w:right w:val="nil"/>
            </w:tcBorders>
          </w:tcPr>
          <w:p w14:paraId="2AE2A71E"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The Contractor shall be responsible for the safety of all activities on the Site.</w:t>
            </w:r>
          </w:p>
          <w:p w14:paraId="5431F9B2"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The Contractor shall:</w:t>
            </w:r>
          </w:p>
          <w:p w14:paraId="1C450CAA" w14:textId="77777777" w:rsidR="005D3F5B" w:rsidRPr="00BC2D59" w:rsidRDefault="005D3F5B">
            <w:pPr>
              <w:numPr>
                <w:ilvl w:val="0"/>
                <w:numId w:val="44"/>
              </w:numPr>
              <w:spacing w:before="120" w:after="120" w:line="240" w:lineRule="auto"/>
              <w:ind w:left="162" w:firstLine="142"/>
              <w:rPr>
                <w:rFonts w:ascii="Arial Narrow" w:hAnsi="Arial Narrow"/>
                <w:szCs w:val="24"/>
              </w:rPr>
            </w:pPr>
            <w:r w:rsidRPr="00BC2D59">
              <w:rPr>
                <w:rFonts w:ascii="Arial Narrow" w:hAnsi="Arial Narrow"/>
                <w:szCs w:val="24"/>
              </w:rPr>
              <w:t>comply with all applicable health and safety regulations and Laws;</w:t>
            </w:r>
          </w:p>
          <w:p w14:paraId="200397EC" w14:textId="77777777" w:rsidR="005D3F5B" w:rsidRPr="00BC2D59" w:rsidRDefault="005D3F5B">
            <w:pPr>
              <w:numPr>
                <w:ilvl w:val="0"/>
                <w:numId w:val="44"/>
              </w:numPr>
              <w:spacing w:before="120" w:after="120" w:line="240" w:lineRule="auto"/>
              <w:ind w:left="162" w:firstLine="142"/>
              <w:rPr>
                <w:rFonts w:ascii="Arial Narrow" w:hAnsi="Arial Narrow"/>
                <w:szCs w:val="24"/>
              </w:rPr>
            </w:pPr>
            <w:r w:rsidRPr="00BC2D59">
              <w:rPr>
                <w:rFonts w:ascii="Arial Narrow" w:hAnsi="Arial Narrow"/>
                <w:szCs w:val="24"/>
              </w:rPr>
              <w:t>comply with all applicable health and safety obligations specified in the Contract;</w:t>
            </w:r>
          </w:p>
          <w:p w14:paraId="44E7FB1F" w14:textId="77777777" w:rsidR="005D3F5B" w:rsidRPr="00BC2D59" w:rsidRDefault="005D3F5B">
            <w:pPr>
              <w:numPr>
                <w:ilvl w:val="0"/>
                <w:numId w:val="44"/>
              </w:numPr>
              <w:spacing w:before="120" w:after="120" w:line="240" w:lineRule="auto"/>
              <w:ind w:left="162" w:firstLine="142"/>
              <w:rPr>
                <w:rFonts w:ascii="Arial Narrow" w:hAnsi="Arial Narrow"/>
                <w:szCs w:val="24"/>
              </w:rPr>
            </w:pPr>
            <w:r w:rsidRPr="00BC2D59">
              <w:rPr>
                <w:rFonts w:ascii="Arial Narrow" w:hAnsi="Arial Narrow"/>
                <w:szCs w:val="24"/>
              </w:rPr>
              <w:t>take care for the health and safety of all persons entitled to be on the Site and other places, if any, where the Works are being executed;</w:t>
            </w:r>
          </w:p>
          <w:p w14:paraId="1299AB8E" w14:textId="77777777" w:rsidR="005D3F5B" w:rsidRPr="00BC2D59" w:rsidRDefault="005D3F5B">
            <w:pPr>
              <w:numPr>
                <w:ilvl w:val="0"/>
                <w:numId w:val="44"/>
              </w:numPr>
              <w:spacing w:before="120" w:after="120" w:line="240" w:lineRule="auto"/>
              <w:ind w:left="162" w:firstLine="142"/>
              <w:rPr>
                <w:rFonts w:ascii="Arial Narrow" w:hAnsi="Arial Narrow"/>
                <w:szCs w:val="24"/>
              </w:rPr>
            </w:pPr>
            <w:r w:rsidRPr="00BC2D59">
              <w:rPr>
                <w:rFonts w:ascii="Arial Narrow" w:hAnsi="Arial Narrow"/>
                <w:szCs w:val="24"/>
              </w:rPr>
              <w:t xml:space="preserve"> keep the Site and Works clear of unnecessary obstruction so as to avoid danger to these persons;</w:t>
            </w:r>
          </w:p>
          <w:p w14:paraId="2C573184" w14:textId="77777777" w:rsidR="005D3F5B" w:rsidRPr="00BC2D59" w:rsidRDefault="005D3F5B">
            <w:pPr>
              <w:numPr>
                <w:ilvl w:val="0"/>
                <w:numId w:val="44"/>
              </w:numPr>
              <w:spacing w:before="120" w:after="120" w:line="240" w:lineRule="auto"/>
              <w:ind w:left="162" w:firstLine="142"/>
              <w:rPr>
                <w:rFonts w:ascii="Arial Narrow" w:hAnsi="Arial Narrow"/>
                <w:szCs w:val="24"/>
              </w:rPr>
            </w:pPr>
            <w:r w:rsidRPr="00BC2D59">
              <w:rPr>
                <w:rFonts w:ascii="Arial Narrow" w:hAnsi="Arial Narrow"/>
                <w:szCs w:val="24"/>
              </w:rPr>
              <w:t xml:space="preserve">provide fencing, lighting, safe access, guarding and watching of the Works until the issue of the Contract Certificate of Completion; </w:t>
            </w:r>
          </w:p>
          <w:p w14:paraId="28136102" w14:textId="77777777" w:rsidR="005D3F5B" w:rsidRPr="00BC2D59" w:rsidRDefault="005D3F5B">
            <w:pPr>
              <w:numPr>
                <w:ilvl w:val="0"/>
                <w:numId w:val="44"/>
              </w:numPr>
              <w:spacing w:before="120" w:after="120" w:line="240" w:lineRule="auto"/>
              <w:ind w:left="162" w:firstLine="142"/>
              <w:rPr>
                <w:rFonts w:ascii="Arial Narrow" w:hAnsi="Arial Narrow"/>
                <w:szCs w:val="24"/>
              </w:rPr>
            </w:pPr>
            <w:r w:rsidRPr="00BC2D59">
              <w:rPr>
                <w:rFonts w:ascii="Arial Narrow" w:hAnsi="Arial Narrow"/>
                <w:szCs w:val="24"/>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BC2D59" w:rsidRDefault="005D3F5B">
            <w:pPr>
              <w:numPr>
                <w:ilvl w:val="0"/>
                <w:numId w:val="44"/>
              </w:numPr>
              <w:spacing w:before="120" w:after="120" w:line="240" w:lineRule="auto"/>
              <w:ind w:left="162" w:firstLine="142"/>
              <w:rPr>
                <w:rFonts w:ascii="Arial Narrow" w:hAnsi="Arial Narrow"/>
                <w:szCs w:val="24"/>
              </w:rPr>
            </w:pPr>
            <w:r w:rsidRPr="00BC2D59">
              <w:rPr>
                <w:rFonts w:ascii="Arial Narrow" w:hAnsi="Arial Narrow"/>
                <w:szCs w:val="24"/>
              </w:rPr>
              <w:t>provide health and safety training of Contractor’s Personnel as appropriate and maintain training records;</w:t>
            </w:r>
          </w:p>
          <w:p w14:paraId="03BB4D62" w14:textId="77777777" w:rsidR="005D3F5B" w:rsidRPr="00BC2D59" w:rsidRDefault="005D3F5B">
            <w:pPr>
              <w:numPr>
                <w:ilvl w:val="0"/>
                <w:numId w:val="44"/>
              </w:numPr>
              <w:spacing w:before="120" w:after="120" w:line="240" w:lineRule="auto"/>
              <w:ind w:left="162" w:firstLine="142"/>
              <w:rPr>
                <w:rFonts w:ascii="Arial Narrow" w:hAnsi="Arial Narrow"/>
                <w:szCs w:val="24"/>
              </w:rPr>
            </w:pPr>
            <w:r w:rsidRPr="00BC2D59">
              <w:rPr>
                <w:rFonts w:ascii="Arial Narrow" w:hAnsi="Arial Narrow"/>
                <w:szCs w:val="24"/>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BC2D59" w:rsidRDefault="005D3F5B">
            <w:pPr>
              <w:numPr>
                <w:ilvl w:val="0"/>
                <w:numId w:val="44"/>
              </w:numPr>
              <w:spacing w:before="120" w:after="120" w:line="240" w:lineRule="auto"/>
              <w:ind w:left="162" w:firstLine="142"/>
              <w:rPr>
                <w:rFonts w:ascii="Arial Narrow" w:hAnsi="Arial Narrow"/>
                <w:szCs w:val="24"/>
              </w:rPr>
            </w:pPr>
            <w:r w:rsidRPr="00BC2D59">
              <w:rPr>
                <w:rFonts w:ascii="Arial Narrow" w:hAnsi="Arial Narrow"/>
                <w:szCs w:val="24"/>
              </w:rPr>
              <w:t xml:space="preserve">put in place workplace processes for Contractor’s Personnel to </w:t>
            </w:r>
            <w:bookmarkStart w:id="98" w:name="_Hlk533086189"/>
            <w:r w:rsidRPr="00BC2D59">
              <w:rPr>
                <w:rFonts w:ascii="Arial Narrow" w:hAnsi="Arial Narrow"/>
                <w:szCs w:val="24"/>
              </w:rPr>
              <w:t xml:space="preserve">report work situations that they believe are not safe or healthy, and to remove themselves </w:t>
            </w:r>
            <w:r w:rsidRPr="00BC2D59">
              <w:rPr>
                <w:rFonts w:ascii="Arial Narrow" w:hAnsi="Arial Narrow"/>
                <w:szCs w:val="24"/>
              </w:rPr>
              <w:lastRenderedPageBreak/>
              <w:t xml:space="preserve">from a work situation which they have reasonable justification to believe presents an imminent and serious danger to their life or health; </w:t>
            </w:r>
            <w:bookmarkEnd w:id="98"/>
          </w:p>
          <w:p w14:paraId="2D0AA389" w14:textId="77777777" w:rsidR="005D3F5B" w:rsidRPr="00BC2D59" w:rsidRDefault="005D3F5B">
            <w:pPr>
              <w:numPr>
                <w:ilvl w:val="0"/>
                <w:numId w:val="44"/>
              </w:numPr>
              <w:spacing w:before="120" w:after="120" w:line="240" w:lineRule="auto"/>
              <w:ind w:left="162" w:firstLine="142"/>
              <w:rPr>
                <w:rFonts w:ascii="Arial Narrow" w:hAnsi="Arial Narrow"/>
                <w:szCs w:val="24"/>
              </w:rPr>
            </w:pPr>
            <w:r w:rsidRPr="00BC2D59">
              <w:rPr>
                <w:rFonts w:ascii="Arial Narrow" w:hAnsi="Arial Narrow"/>
                <w:szCs w:val="24"/>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BC2D59" w:rsidRDefault="005D3F5B">
            <w:pPr>
              <w:numPr>
                <w:ilvl w:val="0"/>
                <w:numId w:val="44"/>
              </w:numPr>
              <w:spacing w:before="120" w:after="120" w:line="240" w:lineRule="auto"/>
              <w:ind w:left="162" w:firstLine="142"/>
              <w:rPr>
                <w:rFonts w:ascii="Arial Narrow" w:hAnsi="Arial Narrow"/>
                <w:szCs w:val="24"/>
              </w:rPr>
            </w:pPr>
            <w:r w:rsidRPr="00BC2D59">
              <w:rPr>
                <w:rFonts w:ascii="Arial Narrow" w:hAnsi="Arial Narrow"/>
                <w:szCs w:val="24"/>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w:t>
            </w:r>
            <w:proofErr w:type="gramStart"/>
            <w:r w:rsidRPr="00BC2D59">
              <w:rPr>
                <w:rFonts w:ascii="Arial Narrow" w:hAnsi="Arial Narrow"/>
                <w:szCs w:val="24"/>
              </w:rPr>
              <w:t>entities  for</w:t>
            </w:r>
            <w:proofErr w:type="gramEnd"/>
            <w:r w:rsidRPr="00BC2D59">
              <w:rPr>
                <w:rFonts w:ascii="Arial Narrow" w:hAnsi="Arial Narrow"/>
                <w:szCs w:val="24"/>
              </w:rPr>
              <w:t xml:space="preserve"> the health and safety of their  own  personnel; and </w:t>
            </w:r>
          </w:p>
          <w:p w14:paraId="3C4AADA6" w14:textId="77777777" w:rsidR="005D3F5B" w:rsidRPr="00BC2D59" w:rsidRDefault="005D3F5B">
            <w:pPr>
              <w:numPr>
                <w:ilvl w:val="0"/>
                <w:numId w:val="44"/>
              </w:numPr>
              <w:spacing w:before="120" w:after="120" w:line="240" w:lineRule="auto"/>
              <w:ind w:left="162" w:firstLine="142"/>
              <w:rPr>
                <w:rFonts w:ascii="Arial Narrow" w:hAnsi="Arial Narrow"/>
                <w:szCs w:val="24"/>
              </w:rPr>
            </w:pPr>
            <w:r w:rsidRPr="00BC2D59">
              <w:rPr>
                <w:rFonts w:ascii="Arial Narrow" w:hAnsi="Arial Narrow"/>
                <w:szCs w:val="24"/>
              </w:rPr>
              <w:t>establish and implement a system for regular (not less than six-monthly) review of health and safety performance and the working environment.</w:t>
            </w:r>
          </w:p>
          <w:p w14:paraId="17F49F36" w14:textId="77777777" w:rsidR="005D3F5B" w:rsidRPr="00BC2D59" w:rsidRDefault="005D3F5B" w:rsidP="007259F6">
            <w:pPr>
              <w:spacing w:before="120" w:after="120"/>
              <w:ind w:left="162" w:firstLine="142"/>
              <w:rPr>
                <w:rFonts w:ascii="Arial Narrow" w:hAnsi="Arial Narrow"/>
                <w:szCs w:val="24"/>
              </w:rPr>
            </w:pPr>
            <w:r w:rsidRPr="00BC2D59">
              <w:rPr>
                <w:rFonts w:ascii="Arial Narrow" w:hAnsi="Arial Narrow"/>
                <w:szCs w:val="24"/>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BC2D59" w:rsidRDefault="005D3F5B" w:rsidP="007259F6">
            <w:pPr>
              <w:spacing w:before="120" w:after="120"/>
              <w:ind w:left="162" w:firstLine="142"/>
              <w:rPr>
                <w:rFonts w:ascii="Arial Narrow" w:hAnsi="Arial Narrow"/>
                <w:szCs w:val="24"/>
              </w:rPr>
            </w:pPr>
            <w:r w:rsidRPr="00BC2D59">
              <w:rPr>
                <w:rFonts w:ascii="Arial Narrow" w:hAnsi="Arial Narrow"/>
                <w:szCs w:val="24"/>
              </w:rPr>
              <w:t>The health and safety manual shall be in addition to any other similar document required under applicable health and safety regulations and laws.</w:t>
            </w:r>
          </w:p>
          <w:p w14:paraId="1161FE53" w14:textId="77777777" w:rsidR="005D3F5B" w:rsidRPr="00BC2D59" w:rsidRDefault="005D3F5B" w:rsidP="007259F6">
            <w:pPr>
              <w:spacing w:before="120" w:after="120"/>
              <w:ind w:left="162" w:firstLine="142"/>
              <w:rPr>
                <w:rFonts w:ascii="Arial Narrow" w:hAnsi="Arial Narrow"/>
                <w:szCs w:val="24"/>
              </w:rPr>
            </w:pPr>
            <w:r w:rsidRPr="00BC2D59">
              <w:rPr>
                <w:rFonts w:ascii="Arial Narrow" w:hAnsi="Arial Narrow"/>
                <w:szCs w:val="24"/>
              </w:rPr>
              <w:t xml:space="preserve">The health and safety manual shall set out all the health and safety requirements under the Contract, </w:t>
            </w:r>
          </w:p>
          <w:p w14:paraId="776673F7" w14:textId="77777777" w:rsidR="005D3F5B" w:rsidRPr="00BC2D59" w:rsidRDefault="005D3F5B">
            <w:pPr>
              <w:numPr>
                <w:ilvl w:val="0"/>
                <w:numId w:val="32"/>
              </w:numPr>
              <w:spacing w:before="120" w:after="120" w:line="240" w:lineRule="auto"/>
              <w:ind w:left="162" w:firstLine="142"/>
              <w:rPr>
                <w:rFonts w:ascii="Arial Narrow" w:hAnsi="Arial Narrow"/>
                <w:szCs w:val="24"/>
              </w:rPr>
            </w:pPr>
            <w:r w:rsidRPr="00BC2D59">
              <w:rPr>
                <w:rFonts w:ascii="Arial Narrow" w:eastAsia="Arial Narrow" w:hAnsi="Arial Narrow"/>
                <w:szCs w:val="24"/>
              </w:rPr>
              <w:t>which</w:t>
            </w:r>
            <w:r w:rsidRPr="00BC2D59">
              <w:rPr>
                <w:rFonts w:ascii="Arial Narrow" w:hAnsi="Arial Narrow"/>
                <w:szCs w:val="24"/>
              </w:rPr>
              <w:t xml:space="preserve"> shall include at a minimum:</w:t>
            </w:r>
          </w:p>
          <w:p w14:paraId="307BC550" w14:textId="77777777" w:rsidR="005D3F5B" w:rsidRPr="00BC2D59" w:rsidRDefault="005D3F5B">
            <w:pPr>
              <w:pStyle w:val="P3Header1-Clauses"/>
              <w:numPr>
                <w:ilvl w:val="0"/>
                <w:numId w:val="26"/>
              </w:numPr>
              <w:tabs>
                <w:tab w:val="left" w:pos="972"/>
              </w:tabs>
              <w:spacing w:before="120" w:after="120"/>
              <w:ind w:left="162" w:firstLine="142"/>
              <w:rPr>
                <w:rFonts w:ascii="Arial Narrow" w:hAnsi="Arial Narrow"/>
                <w:szCs w:val="24"/>
              </w:rPr>
            </w:pPr>
            <w:r w:rsidRPr="00BC2D59">
              <w:rPr>
                <w:rFonts w:ascii="Arial Narrow" w:hAnsi="Arial Narrow"/>
                <w:szCs w:val="24"/>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BC2D59" w:rsidRDefault="005D3F5B">
            <w:pPr>
              <w:pStyle w:val="P3Header1-Clauses"/>
              <w:numPr>
                <w:ilvl w:val="0"/>
                <w:numId w:val="26"/>
              </w:numPr>
              <w:tabs>
                <w:tab w:val="left" w:pos="972"/>
              </w:tabs>
              <w:spacing w:before="120" w:after="120"/>
              <w:ind w:left="162" w:firstLine="142"/>
              <w:rPr>
                <w:rFonts w:ascii="Arial Narrow" w:hAnsi="Arial Narrow"/>
                <w:szCs w:val="24"/>
              </w:rPr>
            </w:pPr>
            <w:r w:rsidRPr="00BC2D59">
              <w:rPr>
                <w:rFonts w:ascii="Arial Narrow" w:hAnsi="Arial Narrow"/>
                <w:szCs w:val="24"/>
              </w:rPr>
              <w:t>details of the training to be provided, records to be kept;</w:t>
            </w:r>
          </w:p>
          <w:p w14:paraId="10894FBB" w14:textId="77777777" w:rsidR="005D3F5B" w:rsidRPr="00BC2D59" w:rsidRDefault="005D3F5B">
            <w:pPr>
              <w:pStyle w:val="P3Header1-Clauses"/>
              <w:numPr>
                <w:ilvl w:val="0"/>
                <w:numId w:val="26"/>
              </w:numPr>
              <w:tabs>
                <w:tab w:val="left" w:pos="972"/>
              </w:tabs>
              <w:spacing w:before="120" w:after="120"/>
              <w:ind w:left="162" w:firstLine="142"/>
              <w:rPr>
                <w:rFonts w:ascii="Arial Narrow" w:hAnsi="Arial Narrow"/>
                <w:szCs w:val="24"/>
              </w:rPr>
            </w:pPr>
            <w:r w:rsidRPr="00BC2D59">
              <w:rPr>
                <w:rFonts w:ascii="Arial Narrow" w:eastAsia="Arial Narrow" w:hAnsi="Arial Narrow"/>
                <w:szCs w:val="24"/>
              </w:rPr>
              <w:t xml:space="preserve">the procedures for prevention, preparedness and </w:t>
            </w:r>
            <w:r w:rsidRPr="00BC2D59">
              <w:rPr>
                <w:rFonts w:ascii="Arial Narrow" w:hAnsi="Arial Narrow"/>
                <w:szCs w:val="24"/>
              </w:rPr>
              <w:t>response activities to be implemented in the case of an emergency event (</w:t>
            </w:r>
            <w:proofErr w:type="gramStart"/>
            <w:r w:rsidRPr="00BC2D59">
              <w:rPr>
                <w:rFonts w:ascii="Arial Narrow" w:hAnsi="Arial Narrow"/>
                <w:szCs w:val="24"/>
              </w:rPr>
              <w:t>i.e.</w:t>
            </w:r>
            <w:proofErr w:type="gramEnd"/>
            <w:r w:rsidRPr="00BC2D59">
              <w:rPr>
                <w:rFonts w:ascii="Arial Narrow" w:hAnsi="Arial Narrow"/>
                <w:szCs w:val="24"/>
              </w:rPr>
              <w:t xml:space="preserv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BC2D59" w:rsidRDefault="005D3F5B">
            <w:pPr>
              <w:pStyle w:val="P3Header1-Clauses"/>
              <w:numPr>
                <w:ilvl w:val="0"/>
                <w:numId w:val="26"/>
              </w:numPr>
              <w:spacing w:before="120" w:after="120"/>
              <w:ind w:left="162" w:firstLine="142"/>
              <w:rPr>
                <w:rFonts w:ascii="Arial Narrow" w:hAnsi="Arial Narrow"/>
                <w:szCs w:val="24"/>
              </w:rPr>
            </w:pPr>
            <w:r w:rsidRPr="00BC2D59">
              <w:rPr>
                <w:rFonts w:ascii="Arial Narrow" w:hAnsi="Arial Narrow"/>
                <w:szCs w:val="24"/>
              </w:rPr>
              <w:t xml:space="preserve">remedies for adverse impacts such as occupational injuries, deaths, disability and disease; </w:t>
            </w:r>
            <w:bookmarkStart w:id="99" w:name="_Hlk534972127"/>
          </w:p>
          <w:bookmarkEnd w:id="99"/>
          <w:p w14:paraId="504C0C25" w14:textId="77777777" w:rsidR="005D3F5B" w:rsidRPr="00BC2D59" w:rsidRDefault="005D3F5B">
            <w:pPr>
              <w:pStyle w:val="P3Header1-Clauses"/>
              <w:numPr>
                <w:ilvl w:val="0"/>
                <w:numId w:val="26"/>
              </w:numPr>
              <w:tabs>
                <w:tab w:val="left" w:pos="972"/>
              </w:tabs>
              <w:spacing w:before="120" w:after="120"/>
              <w:ind w:left="162" w:firstLine="142"/>
              <w:rPr>
                <w:rFonts w:ascii="Arial Narrow" w:hAnsi="Arial Narrow"/>
                <w:szCs w:val="24"/>
              </w:rPr>
            </w:pPr>
            <w:r w:rsidRPr="00BC2D59">
              <w:rPr>
                <w:rFonts w:ascii="Arial Narrow" w:hAnsi="Arial Narrow"/>
                <w:szCs w:val="24"/>
              </w:rPr>
              <w:t xml:space="preserve">the measures to be taken to avoid or minimize the potential for community exposure to water-borne, water-based, water-related, and vector-borne diseases, </w:t>
            </w:r>
          </w:p>
          <w:p w14:paraId="107ABE49" w14:textId="77777777" w:rsidR="005D3F5B" w:rsidRPr="00BC2D59" w:rsidRDefault="005D3F5B">
            <w:pPr>
              <w:pStyle w:val="P3Header1-Clauses"/>
              <w:numPr>
                <w:ilvl w:val="0"/>
                <w:numId w:val="26"/>
              </w:numPr>
              <w:tabs>
                <w:tab w:val="left" w:pos="972"/>
              </w:tabs>
              <w:spacing w:before="120" w:after="120"/>
              <w:ind w:left="162" w:firstLine="142"/>
              <w:rPr>
                <w:rFonts w:ascii="Arial Narrow" w:hAnsi="Arial Narrow"/>
                <w:szCs w:val="24"/>
              </w:rPr>
            </w:pPr>
            <w:r w:rsidRPr="00BC2D59">
              <w:rPr>
                <w:rFonts w:ascii="Arial Narrow" w:hAnsi="Arial Narrow"/>
                <w:szCs w:val="24"/>
              </w:rPr>
              <w:t xml:space="preserve">the measures to be implemented to avoid or minimize the spread of communicable diseases (including transfer of Sexually Transmitted Diseases or Infections (STDs), such as HIV virus) and non-communicable diseases </w:t>
            </w:r>
            <w:r w:rsidRPr="00BC2D59">
              <w:rPr>
                <w:rFonts w:ascii="Arial Narrow" w:hAnsi="Arial Narrow"/>
                <w:szCs w:val="24"/>
              </w:rPr>
              <w:lastRenderedPageBreak/>
              <w:t xml:space="preserve">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BC2D59" w:rsidRDefault="005D3F5B">
            <w:pPr>
              <w:pStyle w:val="P3Header1-Clauses"/>
              <w:numPr>
                <w:ilvl w:val="0"/>
                <w:numId w:val="26"/>
              </w:numPr>
              <w:tabs>
                <w:tab w:val="left" w:pos="972"/>
              </w:tabs>
              <w:spacing w:before="120" w:after="120"/>
              <w:ind w:left="162" w:firstLine="142"/>
              <w:rPr>
                <w:rFonts w:ascii="Arial Narrow" w:hAnsi="Arial Narrow"/>
                <w:szCs w:val="24"/>
              </w:rPr>
            </w:pPr>
            <w:r w:rsidRPr="00BC2D59">
              <w:rPr>
                <w:rFonts w:ascii="Arial Narrow" w:hAnsi="Arial Narrow"/>
                <w:szCs w:val="24"/>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BC2D59" w:rsidRDefault="005D3F5B">
            <w:pPr>
              <w:numPr>
                <w:ilvl w:val="0"/>
                <w:numId w:val="32"/>
              </w:numPr>
              <w:spacing w:before="120" w:after="120" w:line="240" w:lineRule="auto"/>
              <w:ind w:left="162" w:firstLine="142"/>
              <w:rPr>
                <w:rFonts w:ascii="Arial Narrow" w:hAnsi="Arial Narrow"/>
                <w:szCs w:val="24"/>
              </w:rPr>
            </w:pPr>
            <w:r w:rsidRPr="00BC2D59">
              <w:rPr>
                <w:rFonts w:ascii="Arial Narrow" w:hAnsi="Arial Narrow"/>
                <w:szCs w:val="24"/>
              </w:rPr>
              <w:t xml:space="preserve">any </w:t>
            </w:r>
            <w:r w:rsidRPr="00BC2D59">
              <w:rPr>
                <w:rFonts w:ascii="Arial Narrow" w:eastAsia="Arial Narrow" w:hAnsi="Arial Narrow"/>
                <w:szCs w:val="24"/>
              </w:rPr>
              <w:t>other</w:t>
            </w:r>
            <w:r w:rsidRPr="00BC2D59">
              <w:rPr>
                <w:rFonts w:ascii="Arial Narrow" w:hAnsi="Arial Narrow"/>
                <w:szCs w:val="24"/>
              </w:rPr>
              <w:t xml:space="preserve"> requirements stated in the Specifications.</w:t>
            </w:r>
          </w:p>
          <w:p w14:paraId="39FEB9E5"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noProof/>
                <w:szCs w:val="24"/>
              </w:rPr>
            </w:pPr>
            <w:r w:rsidRPr="00BC2D59">
              <w:rPr>
                <w:rFonts w:ascii="Arial Narrow" w:hAnsi="Arial Narrow"/>
                <w:szCs w:val="24"/>
              </w:rPr>
              <w:t>Protection of the environment</w:t>
            </w:r>
          </w:p>
          <w:p w14:paraId="7C2E6BB7" w14:textId="77777777" w:rsidR="005D3F5B" w:rsidRPr="00BC2D59" w:rsidRDefault="005D3F5B">
            <w:pPr>
              <w:pStyle w:val="ListParagraph"/>
              <w:numPr>
                <w:ilvl w:val="0"/>
                <w:numId w:val="42"/>
              </w:numPr>
              <w:spacing w:before="120" w:after="120" w:line="240" w:lineRule="auto"/>
              <w:ind w:left="162" w:right="-72" w:firstLine="142"/>
              <w:contextualSpacing w:val="0"/>
              <w:rPr>
                <w:rFonts w:ascii="Arial Narrow" w:eastAsia="Arial Narrow" w:hAnsi="Arial Narrow"/>
                <w:szCs w:val="24"/>
              </w:rPr>
            </w:pPr>
            <w:r w:rsidRPr="00BC2D59">
              <w:rPr>
                <w:rFonts w:ascii="Arial Narrow" w:eastAsia="Arial Narrow" w:hAnsi="Arial Narrow"/>
                <w:szCs w:val="24"/>
              </w:rPr>
              <w:t xml:space="preserve">The Contractor shall take all necessary measures to: protect the environment (both on and off the Site); and </w:t>
            </w:r>
          </w:p>
          <w:p w14:paraId="1BE75068" w14:textId="77777777" w:rsidR="005D3F5B" w:rsidRPr="00BC2D59" w:rsidRDefault="005D3F5B">
            <w:pPr>
              <w:pStyle w:val="ListParagraph"/>
              <w:numPr>
                <w:ilvl w:val="0"/>
                <w:numId w:val="42"/>
              </w:numPr>
              <w:spacing w:before="120" w:after="120" w:line="240" w:lineRule="auto"/>
              <w:ind w:left="162" w:right="-72" w:firstLine="142"/>
              <w:contextualSpacing w:val="0"/>
              <w:rPr>
                <w:rFonts w:ascii="Arial Narrow" w:hAnsi="Arial Narrow"/>
                <w:szCs w:val="24"/>
              </w:rPr>
            </w:pPr>
            <w:r w:rsidRPr="00BC2D59">
              <w:rPr>
                <w:rFonts w:ascii="Arial Narrow" w:eastAsia="Arial Narrow" w:hAnsi="Arial Narrow"/>
                <w:szCs w:val="24"/>
              </w:rPr>
              <w:t xml:space="preserve"> limit damage and nuisance to people and property resulting from pollution, noise and other results of the Contractor’s operations and/ or activities.</w:t>
            </w:r>
          </w:p>
          <w:p w14:paraId="14046240" w14:textId="77777777" w:rsidR="005D3F5B" w:rsidRPr="00BC2D59" w:rsidRDefault="005D3F5B" w:rsidP="007259F6">
            <w:pPr>
              <w:spacing w:before="120" w:after="120"/>
              <w:ind w:left="162" w:firstLine="142"/>
              <w:rPr>
                <w:rFonts w:ascii="Arial Narrow" w:eastAsia="Arial Narrow" w:hAnsi="Arial Narrow"/>
                <w:szCs w:val="24"/>
              </w:rPr>
            </w:pPr>
            <w:r w:rsidRPr="00BC2D59">
              <w:rPr>
                <w:rFonts w:ascii="Arial Narrow" w:eastAsia="Arial Narrow" w:hAnsi="Arial Narrow"/>
                <w:szCs w:val="24"/>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BC2D59" w:rsidRDefault="005D3F5B" w:rsidP="007259F6">
            <w:pPr>
              <w:pStyle w:val="ListParagraph"/>
              <w:spacing w:before="120" w:after="120"/>
              <w:ind w:left="162" w:right="-72" w:firstLine="142"/>
              <w:contextualSpacing w:val="0"/>
              <w:rPr>
                <w:rFonts w:ascii="Arial Narrow" w:hAnsi="Arial Narrow"/>
                <w:noProof/>
                <w:szCs w:val="24"/>
              </w:rPr>
            </w:pPr>
            <w:r w:rsidRPr="00BC2D59">
              <w:rPr>
                <w:rFonts w:ascii="Arial Narrow" w:eastAsia="Arial Narrow" w:hAnsi="Arial Narrow"/>
                <w:szCs w:val="24"/>
              </w:rPr>
              <w:t xml:space="preserve">In the event of damage to the environment, property and/or nuisance to people, on or off Site as a result of the Contractor’s operations, the Contractor shall agree with the Project </w:t>
            </w:r>
            <w:proofErr w:type="gramStart"/>
            <w:r w:rsidRPr="00BC2D59">
              <w:rPr>
                <w:rFonts w:ascii="Arial Narrow" w:eastAsia="Arial Narrow" w:hAnsi="Arial Narrow"/>
                <w:szCs w:val="24"/>
              </w:rPr>
              <w:t>Manager  the</w:t>
            </w:r>
            <w:proofErr w:type="gramEnd"/>
            <w:r w:rsidRPr="00BC2D59">
              <w:rPr>
                <w:rFonts w:ascii="Arial Narrow" w:eastAsia="Arial Narrow" w:hAnsi="Arial Narrow"/>
                <w:szCs w:val="24"/>
              </w:rPr>
              <w:t xml:space="preserve"> appropriate actions and time scale to remedy, as practicable, the damaged environment to its former condition. The Contractor shall implement such remedies at its cost to the satisfaction of the Project Manager.</w:t>
            </w:r>
          </w:p>
        </w:tc>
      </w:tr>
      <w:tr w:rsidR="005D3F5B" w:rsidRPr="00BC2D59" w14:paraId="3FE15CD8" w14:textId="77777777" w:rsidTr="00E6714D">
        <w:tc>
          <w:tcPr>
            <w:tcW w:w="2520" w:type="dxa"/>
            <w:tcBorders>
              <w:top w:val="nil"/>
              <w:left w:val="nil"/>
              <w:bottom w:val="nil"/>
              <w:right w:val="nil"/>
            </w:tcBorders>
          </w:tcPr>
          <w:p w14:paraId="552A2238" w14:textId="77777777" w:rsidR="005D3F5B" w:rsidRPr="00BC2D59"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00" w:name="_Toc25317357"/>
            <w:r w:rsidRPr="00BC2D59">
              <w:rPr>
                <w:rFonts w:ascii="Arial Narrow" w:hAnsi="Arial Narrow"/>
                <w:szCs w:val="24"/>
              </w:rPr>
              <w:lastRenderedPageBreak/>
              <w:t>Archaeological and Geological Findings</w:t>
            </w:r>
            <w:bookmarkEnd w:id="100"/>
          </w:p>
        </w:tc>
        <w:tc>
          <w:tcPr>
            <w:tcW w:w="7380" w:type="dxa"/>
            <w:gridSpan w:val="2"/>
            <w:tcBorders>
              <w:top w:val="nil"/>
              <w:left w:val="nil"/>
              <w:bottom w:val="nil"/>
              <w:right w:val="nil"/>
            </w:tcBorders>
          </w:tcPr>
          <w:p w14:paraId="4C6FAFDC" w14:textId="77777777" w:rsidR="005D3F5B" w:rsidRPr="00BC2D59" w:rsidRDefault="005D3F5B">
            <w:pPr>
              <w:pStyle w:val="ListParagraph"/>
              <w:numPr>
                <w:ilvl w:val="1"/>
                <w:numId w:val="17"/>
              </w:numPr>
              <w:tabs>
                <w:tab w:val="clear" w:pos="918"/>
                <w:tab w:val="num" w:pos="540"/>
              </w:tabs>
              <w:spacing w:before="120" w:after="120" w:line="240" w:lineRule="auto"/>
              <w:ind w:left="162" w:right="-72" w:firstLine="142"/>
              <w:contextualSpacing w:val="0"/>
              <w:rPr>
                <w:rFonts w:ascii="Arial Narrow" w:eastAsia="Arial Narrow" w:hAnsi="Arial Narrow"/>
                <w:szCs w:val="24"/>
              </w:rPr>
            </w:pPr>
            <w:r w:rsidRPr="00BC2D59">
              <w:rPr>
                <w:rFonts w:ascii="Arial Narrow" w:hAnsi="Arial Narrow"/>
                <w:szCs w:val="24"/>
              </w:rPr>
              <w:t xml:space="preserve">All </w:t>
            </w:r>
            <w:r w:rsidRPr="00BC2D59">
              <w:rPr>
                <w:rFonts w:ascii="Arial Narrow" w:eastAsia="Arial Narrow" w:hAnsi="Arial Narrow"/>
                <w:szCs w:val="24"/>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BC2D59" w:rsidRDefault="005D3F5B">
            <w:pPr>
              <w:numPr>
                <w:ilvl w:val="0"/>
                <w:numId w:val="33"/>
              </w:numPr>
              <w:spacing w:before="120" w:after="120" w:line="240" w:lineRule="auto"/>
              <w:ind w:left="162" w:firstLine="142"/>
              <w:rPr>
                <w:rFonts w:ascii="Arial Narrow" w:eastAsia="Arial Narrow" w:hAnsi="Arial Narrow"/>
                <w:szCs w:val="24"/>
              </w:rPr>
            </w:pPr>
            <w:r w:rsidRPr="00BC2D59">
              <w:rPr>
                <w:rFonts w:ascii="Arial Narrow" w:eastAsia="Arial Narrow" w:hAnsi="Arial Narrow"/>
                <w:szCs w:val="24"/>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BC2D59" w:rsidRDefault="005D3F5B">
            <w:pPr>
              <w:numPr>
                <w:ilvl w:val="0"/>
                <w:numId w:val="33"/>
              </w:numPr>
              <w:spacing w:before="120" w:after="120" w:line="240" w:lineRule="auto"/>
              <w:ind w:left="162" w:firstLine="142"/>
              <w:rPr>
                <w:rFonts w:ascii="Arial Narrow" w:eastAsia="Arial Narrow" w:hAnsi="Arial Narrow"/>
                <w:szCs w:val="24"/>
              </w:rPr>
            </w:pPr>
            <w:r w:rsidRPr="00BC2D59">
              <w:rPr>
                <w:rFonts w:ascii="Arial Narrow" w:eastAsia="Arial Narrow" w:hAnsi="Arial Narrow"/>
                <w:szCs w:val="24"/>
              </w:rPr>
              <w:t>train relevant Contractor’s Personnel on appropriate actions to be taken in the event of such findings; and</w:t>
            </w:r>
          </w:p>
          <w:p w14:paraId="382FECAB" w14:textId="77777777" w:rsidR="005D3F5B" w:rsidRPr="00BC2D59" w:rsidRDefault="005D3F5B">
            <w:pPr>
              <w:numPr>
                <w:ilvl w:val="0"/>
                <w:numId w:val="33"/>
              </w:numPr>
              <w:spacing w:before="120" w:after="120" w:line="240" w:lineRule="auto"/>
              <w:ind w:left="162" w:right="-72" w:firstLine="142"/>
              <w:rPr>
                <w:rFonts w:ascii="Arial Narrow" w:hAnsi="Arial Narrow"/>
                <w:szCs w:val="24"/>
              </w:rPr>
            </w:pPr>
            <w:r w:rsidRPr="00BC2D59">
              <w:rPr>
                <w:rFonts w:ascii="Arial Narrow" w:eastAsia="Arial Narrow" w:hAnsi="Arial Narrow"/>
                <w:szCs w:val="24"/>
              </w:rPr>
              <w:t>implement any other action consistent with the requirements of the Specifications and relevant laws</w:t>
            </w:r>
            <w:r w:rsidRPr="00BC2D59">
              <w:rPr>
                <w:rFonts w:ascii="Arial Narrow" w:hAnsi="Arial Narrow"/>
                <w:szCs w:val="24"/>
              </w:rPr>
              <w:t xml:space="preserve">. </w:t>
            </w:r>
          </w:p>
          <w:p w14:paraId="21972E8B" w14:textId="77777777" w:rsidR="005D3F5B" w:rsidRPr="00BC2D59" w:rsidRDefault="005D3F5B" w:rsidP="007259F6">
            <w:pPr>
              <w:suppressAutoHyphens/>
              <w:overflowPunct w:val="0"/>
              <w:autoSpaceDE w:val="0"/>
              <w:autoSpaceDN w:val="0"/>
              <w:adjustRightInd w:val="0"/>
              <w:spacing w:before="120" w:after="120"/>
              <w:ind w:left="162" w:right="36" w:firstLine="142"/>
              <w:textAlignment w:val="baseline"/>
              <w:rPr>
                <w:rFonts w:ascii="Arial Narrow" w:hAnsi="Arial Narrow"/>
                <w:szCs w:val="24"/>
              </w:rPr>
            </w:pPr>
            <w:r w:rsidRPr="00BC2D59">
              <w:rPr>
                <w:rFonts w:ascii="Arial Narrow" w:eastAsia="Arial Narrow" w:hAnsi="Arial Narrow"/>
                <w:noProof/>
                <w:szCs w:val="24"/>
              </w:rPr>
              <w:t xml:space="preserve">The Contractor shall, as soon as practicable after discovery of any such finding, notify the </w:t>
            </w:r>
            <w:r w:rsidRPr="00BC2D59">
              <w:rPr>
                <w:rFonts w:ascii="Arial Narrow" w:eastAsia="Arial Narrow" w:hAnsi="Arial Narrow"/>
                <w:szCs w:val="24"/>
              </w:rPr>
              <w:t xml:space="preserve">Project Manager </w:t>
            </w:r>
            <w:r w:rsidRPr="00BC2D59">
              <w:rPr>
                <w:rFonts w:ascii="Arial Narrow" w:eastAsia="Arial Narrow" w:hAnsi="Arial Narrow"/>
                <w:noProof/>
                <w:szCs w:val="24"/>
              </w:rPr>
              <w:t xml:space="preserve">of such discoveries and carry out the </w:t>
            </w:r>
            <w:r w:rsidRPr="00BC2D59">
              <w:rPr>
                <w:rFonts w:ascii="Arial Narrow" w:eastAsia="Arial Narrow" w:hAnsi="Arial Narrow"/>
                <w:szCs w:val="24"/>
              </w:rPr>
              <w:t>Project Manager</w:t>
            </w:r>
            <w:r w:rsidRPr="00BC2D59">
              <w:rPr>
                <w:rFonts w:ascii="Arial Narrow" w:eastAsia="Arial Narrow" w:hAnsi="Arial Narrow"/>
                <w:noProof/>
                <w:szCs w:val="24"/>
              </w:rPr>
              <w:t>’s instructions for dealing with them.</w:t>
            </w:r>
          </w:p>
        </w:tc>
      </w:tr>
      <w:tr w:rsidR="005D3F5B" w:rsidRPr="00BC2D59" w14:paraId="1D0A0D01" w14:textId="77777777" w:rsidTr="00E6714D">
        <w:tc>
          <w:tcPr>
            <w:tcW w:w="2520" w:type="dxa"/>
            <w:tcBorders>
              <w:top w:val="nil"/>
              <w:left w:val="nil"/>
              <w:right w:val="nil"/>
            </w:tcBorders>
          </w:tcPr>
          <w:p w14:paraId="43B395D9" w14:textId="77777777" w:rsidR="005D3F5B" w:rsidRPr="00BC2D59"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01" w:name="_Toc333923243"/>
            <w:bookmarkStart w:id="102" w:name="_Toc497228227"/>
            <w:bookmarkStart w:id="103" w:name="_Toc25317358"/>
            <w:r w:rsidRPr="00BC2D59">
              <w:rPr>
                <w:rFonts w:ascii="Arial Narrow" w:hAnsi="Arial Narrow"/>
                <w:szCs w:val="24"/>
              </w:rPr>
              <w:t>Possession of the Site</w:t>
            </w:r>
            <w:bookmarkEnd w:id="101"/>
            <w:bookmarkEnd w:id="102"/>
            <w:bookmarkEnd w:id="103"/>
          </w:p>
        </w:tc>
        <w:tc>
          <w:tcPr>
            <w:tcW w:w="7380" w:type="dxa"/>
            <w:gridSpan w:val="2"/>
            <w:tcBorders>
              <w:top w:val="nil"/>
              <w:left w:val="nil"/>
              <w:right w:val="nil"/>
            </w:tcBorders>
          </w:tcPr>
          <w:p w14:paraId="5B887554"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 xml:space="preserve">The Employer shall give possession of all parts of the Site to the Contractor.  If possession of a part is not given by the date </w:t>
            </w:r>
            <w:r w:rsidRPr="00BC2D59">
              <w:rPr>
                <w:rFonts w:ascii="Arial Narrow" w:hAnsi="Arial Narrow"/>
                <w:b/>
                <w:szCs w:val="24"/>
              </w:rPr>
              <w:t>stated in the PCC,</w:t>
            </w:r>
            <w:r w:rsidRPr="00BC2D59">
              <w:rPr>
                <w:rFonts w:ascii="Arial Narrow" w:hAnsi="Arial Narrow"/>
                <w:szCs w:val="24"/>
              </w:rPr>
              <w:t xml:space="preserve"> the Employer shall be deemed to have delayed the start of the relevant activities, and this shall be a Compensation Event.</w:t>
            </w:r>
          </w:p>
        </w:tc>
      </w:tr>
      <w:tr w:rsidR="005D3F5B" w:rsidRPr="00BC2D59" w14:paraId="1EEEA533" w14:textId="77777777" w:rsidTr="00E6714D">
        <w:tc>
          <w:tcPr>
            <w:tcW w:w="2520" w:type="dxa"/>
          </w:tcPr>
          <w:p w14:paraId="25A1B203"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04" w:name="_Toc333923244"/>
            <w:bookmarkStart w:id="105" w:name="_Toc497228228"/>
            <w:bookmarkStart w:id="106" w:name="_Toc25317359"/>
            <w:r w:rsidRPr="00BC2D59">
              <w:rPr>
                <w:rFonts w:ascii="Arial Narrow" w:hAnsi="Arial Narrow"/>
                <w:szCs w:val="24"/>
              </w:rPr>
              <w:lastRenderedPageBreak/>
              <w:t>Access to the Site</w:t>
            </w:r>
            <w:bookmarkEnd w:id="104"/>
            <w:bookmarkEnd w:id="105"/>
            <w:bookmarkEnd w:id="106"/>
          </w:p>
        </w:tc>
        <w:tc>
          <w:tcPr>
            <w:tcW w:w="7380" w:type="dxa"/>
            <w:gridSpan w:val="2"/>
          </w:tcPr>
          <w:p w14:paraId="4736DDFA"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The Contractor shall allow the Project Manager and any person authorized by the Project Manager (</w:t>
            </w:r>
            <w:r w:rsidRPr="00BC2D59">
              <w:rPr>
                <w:rFonts w:ascii="Arial Narrow" w:eastAsia="Arial Narrow" w:hAnsi="Arial Narrow"/>
                <w:szCs w:val="24"/>
              </w:rPr>
              <w:t xml:space="preserve">including the Bank staff or consultants acting on the Bank’s behalf, stakeholders and third parties, such as independent experts, local communities, or non-governmental </w:t>
            </w:r>
            <w:r w:rsidRPr="00BC2D59">
              <w:rPr>
                <w:rFonts w:ascii="Arial Narrow" w:hAnsi="Arial Narrow"/>
                <w:szCs w:val="24"/>
              </w:rPr>
              <w:t>organizations), including to carry out environmental and social audit, as appropriate,</w:t>
            </w:r>
            <w:r w:rsidRPr="00BC2D59">
              <w:rPr>
                <w:rFonts w:ascii="Arial Narrow" w:eastAsia="Arial Narrow" w:hAnsi="Arial Narrow"/>
                <w:b/>
                <w:szCs w:val="24"/>
              </w:rPr>
              <w:t xml:space="preserve"> </w:t>
            </w:r>
            <w:r w:rsidRPr="00BC2D59">
              <w:rPr>
                <w:rFonts w:ascii="Arial Narrow" w:hAnsi="Arial Narrow"/>
                <w:szCs w:val="24"/>
              </w:rPr>
              <w:t>access to the Site and to any place where work in connection with the Contract is being carried out or is intended to be carried out.</w:t>
            </w:r>
          </w:p>
        </w:tc>
      </w:tr>
      <w:tr w:rsidR="005D3F5B" w:rsidRPr="00BC2D59" w14:paraId="67158320" w14:textId="77777777" w:rsidTr="00E6714D">
        <w:tc>
          <w:tcPr>
            <w:tcW w:w="2520" w:type="dxa"/>
          </w:tcPr>
          <w:p w14:paraId="44446626"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07" w:name="_Toc333923245"/>
            <w:bookmarkStart w:id="108" w:name="_Toc497228229"/>
            <w:bookmarkStart w:id="109" w:name="_Toc25317360"/>
            <w:r w:rsidRPr="00BC2D59">
              <w:rPr>
                <w:rFonts w:ascii="Arial Narrow" w:hAnsi="Arial Narrow"/>
                <w:szCs w:val="24"/>
              </w:rPr>
              <w:t>Instructions, Inspections and Audits</w:t>
            </w:r>
            <w:bookmarkEnd w:id="107"/>
            <w:bookmarkEnd w:id="108"/>
            <w:bookmarkEnd w:id="109"/>
          </w:p>
        </w:tc>
        <w:tc>
          <w:tcPr>
            <w:tcW w:w="7380" w:type="dxa"/>
            <w:gridSpan w:val="2"/>
          </w:tcPr>
          <w:p w14:paraId="0F0FAABB"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The Contractor shall carry out all instructions of the Project Manager which comply with the applicable laws where the Site is located.</w:t>
            </w:r>
          </w:p>
        </w:tc>
      </w:tr>
      <w:tr w:rsidR="005D3F5B" w:rsidRPr="00BC2D59" w14:paraId="1941F18A" w14:textId="77777777" w:rsidTr="00E6714D">
        <w:tc>
          <w:tcPr>
            <w:tcW w:w="2520" w:type="dxa"/>
          </w:tcPr>
          <w:p w14:paraId="3F544F7F" w14:textId="77777777" w:rsidR="005D3F5B" w:rsidRPr="00BC2D59" w:rsidRDefault="005D3F5B" w:rsidP="007259F6">
            <w:pPr>
              <w:pStyle w:val="Section8-Clauses"/>
              <w:tabs>
                <w:tab w:val="clear" w:pos="360"/>
              </w:tabs>
              <w:spacing w:before="120" w:after="120"/>
              <w:ind w:left="-426" w:firstLine="142"/>
              <w:jc w:val="both"/>
              <w:rPr>
                <w:rFonts w:ascii="Arial Narrow" w:hAnsi="Arial Narrow"/>
                <w:szCs w:val="24"/>
              </w:rPr>
            </w:pPr>
          </w:p>
        </w:tc>
        <w:tc>
          <w:tcPr>
            <w:tcW w:w="7380" w:type="dxa"/>
            <w:gridSpan w:val="2"/>
          </w:tcPr>
          <w:p w14:paraId="207A920E"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BC2D59" w14:paraId="2897471A" w14:textId="77777777" w:rsidTr="00E6714D">
        <w:tc>
          <w:tcPr>
            <w:tcW w:w="2520" w:type="dxa"/>
          </w:tcPr>
          <w:p w14:paraId="11DBF56E" w14:textId="77777777" w:rsidR="005D3F5B" w:rsidRPr="00BC2D59" w:rsidRDefault="005D3F5B" w:rsidP="007259F6">
            <w:pPr>
              <w:pStyle w:val="Section8-Clauses"/>
              <w:tabs>
                <w:tab w:val="clear" w:pos="360"/>
              </w:tabs>
              <w:spacing w:before="120" w:after="120"/>
              <w:ind w:left="-426" w:firstLine="142"/>
              <w:jc w:val="both"/>
              <w:rPr>
                <w:rFonts w:ascii="Arial Narrow" w:hAnsi="Arial Narrow"/>
                <w:szCs w:val="24"/>
              </w:rPr>
            </w:pPr>
          </w:p>
        </w:tc>
        <w:tc>
          <w:tcPr>
            <w:tcW w:w="7380" w:type="dxa"/>
            <w:gridSpan w:val="2"/>
          </w:tcPr>
          <w:p w14:paraId="3E633C93"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Inspections &amp; Audit by the Bank</w:t>
            </w:r>
          </w:p>
          <w:p w14:paraId="0017B56A" w14:textId="77777777" w:rsidR="005D3F5B" w:rsidRPr="00BC2D59" w:rsidRDefault="005D3F5B" w:rsidP="007259F6">
            <w:pPr>
              <w:suppressAutoHyphens/>
              <w:overflowPunct w:val="0"/>
              <w:autoSpaceDE w:val="0"/>
              <w:autoSpaceDN w:val="0"/>
              <w:adjustRightInd w:val="0"/>
              <w:spacing w:before="120" w:after="120"/>
              <w:ind w:left="162" w:right="36" w:firstLine="142"/>
              <w:textAlignment w:val="baseline"/>
              <w:rPr>
                <w:rFonts w:ascii="Arial Narrow" w:hAnsi="Arial Narrow"/>
                <w:szCs w:val="24"/>
              </w:rPr>
            </w:pPr>
            <w:r w:rsidRPr="00BC2D59">
              <w:rPr>
                <w:rFonts w:ascii="Arial Narrow" w:hAnsi="Arial Narrow"/>
                <w:szCs w:val="24"/>
              </w:rPr>
              <w:t>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5D3F5B" w:rsidRPr="00BC2D59" w14:paraId="0E3EA476" w14:textId="77777777" w:rsidTr="00E6714D">
        <w:tc>
          <w:tcPr>
            <w:tcW w:w="2520" w:type="dxa"/>
            <w:tcBorders>
              <w:top w:val="nil"/>
              <w:left w:val="nil"/>
              <w:bottom w:val="nil"/>
              <w:right w:val="nil"/>
            </w:tcBorders>
          </w:tcPr>
          <w:p w14:paraId="4E8F6EA3" w14:textId="77777777" w:rsidR="005D3F5B" w:rsidRPr="00BC2D59" w:rsidRDefault="005D3F5B">
            <w:pPr>
              <w:pStyle w:val="Section8-Clauses"/>
              <w:numPr>
                <w:ilvl w:val="0"/>
                <w:numId w:val="17"/>
              </w:numPr>
              <w:tabs>
                <w:tab w:val="clear" w:pos="360"/>
                <w:tab w:val="clear" w:pos="540"/>
              </w:tabs>
              <w:spacing w:before="120" w:after="120"/>
              <w:ind w:left="-13" w:firstLine="142"/>
              <w:jc w:val="both"/>
              <w:rPr>
                <w:rFonts w:ascii="Arial Narrow" w:hAnsi="Arial Narrow"/>
                <w:szCs w:val="24"/>
              </w:rPr>
            </w:pPr>
            <w:bookmarkStart w:id="110" w:name="_Toc333923246"/>
            <w:bookmarkStart w:id="111" w:name="_Toc497228230"/>
            <w:bookmarkStart w:id="112" w:name="_Toc25317361"/>
            <w:r w:rsidRPr="00BC2D59">
              <w:rPr>
                <w:rFonts w:ascii="Arial Narrow" w:hAnsi="Arial Narrow"/>
                <w:szCs w:val="24"/>
              </w:rPr>
              <w:t>Appointment of the Adjudicator</w:t>
            </w:r>
            <w:bookmarkEnd w:id="110"/>
            <w:bookmarkEnd w:id="111"/>
            <w:bookmarkEnd w:id="112"/>
          </w:p>
        </w:tc>
        <w:tc>
          <w:tcPr>
            <w:tcW w:w="7380" w:type="dxa"/>
            <w:gridSpan w:val="2"/>
            <w:tcBorders>
              <w:top w:val="nil"/>
              <w:left w:val="nil"/>
              <w:bottom w:val="nil"/>
              <w:right w:val="nil"/>
            </w:tcBorders>
          </w:tcPr>
          <w:p w14:paraId="6F94418C"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BC2D59">
              <w:rPr>
                <w:rFonts w:ascii="Arial Narrow" w:hAnsi="Arial Narrow"/>
                <w:b/>
                <w:szCs w:val="24"/>
              </w:rPr>
              <w:t>designated in the PCC</w:t>
            </w:r>
            <w:r w:rsidRPr="00BC2D59">
              <w:rPr>
                <w:rFonts w:ascii="Arial Narrow" w:hAnsi="Arial Narrow"/>
                <w:szCs w:val="24"/>
              </w:rPr>
              <w:t xml:space="preserve">, to appoint the Adjudicator within 14 days of receipt of such request. </w:t>
            </w:r>
          </w:p>
          <w:p w14:paraId="25A38C00"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BC2D59">
              <w:rPr>
                <w:rFonts w:ascii="Arial Narrow" w:hAnsi="Arial Narrow"/>
                <w:b/>
                <w:szCs w:val="24"/>
              </w:rPr>
              <w:t>designated in the PCC</w:t>
            </w:r>
            <w:r w:rsidRPr="00BC2D59">
              <w:rPr>
                <w:rFonts w:ascii="Arial Narrow" w:hAnsi="Arial Narrow"/>
                <w:szCs w:val="24"/>
              </w:rPr>
              <w:t xml:space="preserve"> at the request of either party, within 14 days of receipt of such request.</w:t>
            </w:r>
          </w:p>
        </w:tc>
      </w:tr>
      <w:tr w:rsidR="005D3F5B" w:rsidRPr="00BC2D59" w14:paraId="45965668" w14:textId="77777777" w:rsidTr="00E6714D">
        <w:tc>
          <w:tcPr>
            <w:tcW w:w="2520" w:type="dxa"/>
            <w:tcBorders>
              <w:top w:val="nil"/>
              <w:left w:val="nil"/>
              <w:bottom w:val="nil"/>
              <w:right w:val="nil"/>
            </w:tcBorders>
          </w:tcPr>
          <w:p w14:paraId="1437E8C9" w14:textId="77777777" w:rsidR="005D3F5B" w:rsidRPr="00BC2D59" w:rsidRDefault="005D3F5B">
            <w:pPr>
              <w:pStyle w:val="Section8-Clauses"/>
              <w:numPr>
                <w:ilvl w:val="0"/>
                <w:numId w:val="17"/>
              </w:numPr>
              <w:tabs>
                <w:tab w:val="clear" w:pos="360"/>
                <w:tab w:val="clear" w:pos="540"/>
              </w:tabs>
              <w:spacing w:before="120" w:after="120"/>
              <w:ind w:left="-18" w:firstLine="18"/>
              <w:jc w:val="both"/>
              <w:rPr>
                <w:rFonts w:ascii="Arial Narrow" w:hAnsi="Arial Narrow"/>
                <w:szCs w:val="24"/>
              </w:rPr>
            </w:pPr>
            <w:bookmarkStart w:id="113" w:name="_Toc333923247"/>
            <w:bookmarkStart w:id="114" w:name="_Toc497228231"/>
            <w:bookmarkStart w:id="115" w:name="_Toc25317362"/>
            <w:r w:rsidRPr="00BC2D59">
              <w:rPr>
                <w:rFonts w:ascii="Arial Narrow" w:hAnsi="Arial Narrow"/>
                <w:szCs w:val="24"/>
              </w:rPr>
              <w:t>Procedure for Disputes</w:t>
            </w:r>
            <w:bookmarkEnd w:id="113"/>
            <w:bookmarkEnd w:id="114"/>
            <w:bookmarkEnd w:id="115"/>
          </w:p>
        </w:tc>
        <w:tc>
          <w:tcPr>
            <w:tcW w:w="7380" w:type="dxa"/>
            <w:gridSpan w:val="2"/>
            <w:tcBorders>
              <w:top w:val="nil"/>
              <w:left w:val="nil"/>
              <w:bottom w:val="nil"/>
              <w:right w:val="nil"/>
            </w:tcBorders>
          </w:tcPr>
          <w:p w14:paraId="3FEA170D"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 xml:space="preserve">If the Contractor believes that a decision taken by the Project Manager was either outside the authority given to the Project Manager by the Contract or that </w:t>
            </w:r>
            <w:r w:rsidRPr="00BC2D59">
              <w:rPr>
                <w:rFonts w:ascii="Arial Narrow" w:hAnsi="Arial Narrow"/>
                <w:szCs w:val="24"/>
              </w:rPr>
              <w:lastRenderedPageBreak/>
              <w:t>the decision was wrongly taken, the decision shall be referred to the Adjudicator within 14 days of the notification of the Project Manager’s decision.</w:t>
            </w:r>
          </w:p>
          <w:p w14:paraId="128311C3"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The Adjudicator shall give a decision in writing within 28 days of receipt of a notification of a dispute.</w:t>
            </w:r>
          </w:p>
          <w:p w14:paraId="494D169E"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 xml:space="preserve">The Adjudicator shall be paid by the hour at the </w:t>
            </w:r>
            <w:r w:rsidRPr="00BC2D59">
              <w:rPr>
                <w:rFonts w:ascii="Arial Narrow" w:hAnsi="Arial Narrow"/>
                <w:b/>
                <w:szCs w:val="24"/>
              </w:rPr>
              <w:t>rate specified in the</w:t>
            </w:r>
            <w:r w:rsidRPr="00BC2D59">
              <w:rPr>
                <w:rFonts w:ascii="Arial Narrow" w:hAnsi="Arial Narrow"/>
                <w:szCs w:val="24"/>
              </w:rPr>
              <w:t xml:space="preserve"> </w:t>
            </w:r>
            <w:r w:rsidRPr="00BC2D59">
              <w:rPr>
                <w:rFonts w:ascii="Arial Narrow" w:hAnsi="Arial Narrow"/>
                <w:b/>
                <w:szCs w:val="24"/>
              </w:rPr>
              <w:t>PCC,</w:t>
            </w:r>
            <w:r w:rsidRPr="00BC2D59">
              <w:rPr>
                <w:rFonts w:ascii="Arial Narrow" w:hAnsi="Arial Narrow"/>
                <w:szCs w:val="24"/>
              </w:rPr>
              <w:t xml:space="preserve"> together with reimbursable expenses of the types </w:t>
            </w:r>
            <w:r w:rsidRPr="00BC2D59">
              <w:rPr>
                <w:rFonts w:ascii="Arial Narrow" w:hAnsi="Arial Narrow"/>
                <w:b/>
                <w:szCs w:val="24"/>
              </w:rPr>
              <w:t>specified in the PCC</w:t>
            </w:r>
            <w:r w:rsidRPr="00BC2D59">
              <w:rPr>
                <w:rFonts w:ascii="Arial Narrow" w:hAnsi="Arial Narrow"/>
                <w:szCs w:val="24"/>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BC2D59">
              <w:rPr>
                <w:rFonts w:ascii="Arial Narrow" w:hAnsi="Arial Narrow"/>
                <w:szCs w:val="24"/>
              </w:rPr>
              <w:t xml:space="preserve">The arbitration shall be conducted in accordance with the arbitration procedures published by the institution named </w:t>
            </w:r>
            <w:proofErr w:type="gramStart"/>
            <w:r w:rsidRPr="00BC2D59">
              <w:rPr>
                <w:rFonts w:ascii="Arial Narrow" w:hAnsi="Arial Narrow"/>
                <w:szCs w:val="24"/>
              </w:rPr>
              <w:t>and in the place</w:t>
            </w:r>
            <w:proofErr w:type="gramEnd"/>
            <w:r w:rsidRPr="00BC2D59">
              <w:rPr>
                <w:rFonts w:ascii="Arial Narrow" w:hAnsi="Arial Narrow"/>
                <w:szCs w:val="24"/>
              </w:rPr>
              <w:t xml:space="preserve"> </w:t>
            </w:r>
            <w:r w:rsidRPr="00BC2D59">
              <w:rPr>
                <w:rFonts w:ascii="Arial Narrow" w:hAnsi="Arial Narrow"/>
                <w:b/>
                <w:szCs w:val="24"/>
              </w:rPr>
              <w:t>specified</w:t>
            </w:r>
            <w:r w:rsidRPr="00BC2D59">
              <w:rPr>
                <w:rFonts w:ascii="Arial Narrow" w:hAnsi="Arial Narrow"/>
                <w:szCs w:val="24"/>
              </w:rPr>
              <w:t xml:space="preserve"> </w:t>
            </w:r>
            <w:r w:rsidRPr="00BC2D59">
              <w:rPr>
                <w:rFonts w:ascii="Arial Narrow" w:hAnsi="Arial Narrow"/>
                <w:b/>
                <w:szCs w:val="24"/>
              </w:rPr>
              <w:t>in the PCC.</w:t>
            </w:r>
            <w:r w:rsidRPr="00BC2D59">
              <w:rPr>
                <w:rFonts w:ascii="Arial Narrow" w:hAnsi="Arial Narrow"/>
                <w:szCs w:val="24"/>
              </w:rPr>
              <w:t xml:space="preserve"> </w:t>
            </w:r>
          </w:p>
        </w:tc>
      </w:tr>
      <w:tr w:rsidR="005D3F5B" w:rsidRPr="00BC2D59" w14:paraId="5D164BBE" w14:textId="77777777" w:rsidTr="00E6714D">
        <w:tc>
          <w:tcPr>
            <w:tcW w:w="2520" w:type="dxa"/>
            <w:tcBorders>
              <w:top w:val="nil"/>
              <w:left w:val="nil"/>
              <w:bottom w:val="nil"/>
              <w:right w:val="nil"/>
            </w:tcBorders>
          </w:tcPr>
          <w:p w14:paraId="337DBAE2" w14:textId="77777777" w:rsidR="005D3F5B" w:rsidRPr="00BC2D59" w:rsidRDefault="005D3F5B">
            <w:pPr>
              <w:pStyle w:val="Section8-Clauses"/>
              <w:numPr>
                <w:ilvl w:val="0"/>
                <w:numId w:val="17"/>
              </w:numPr>
              <w:tabs>
                <w:tab w:val="clear" w:pos="360"/>
                <w:tab w:val="clear" w:pos="540"/>
              </w:tabs>
              <w:spacing w:before="120" w:after="120"/>
              <w:ind w:left="-18" w:firstLine="18"/>
              <w:jc w:val="both"/>
              <w:rPr>
                <w:rFonts w:ascii="Arial Narrow" w:hAnsi="Arial Narrow"/>
                <w:szCs w:val="24"/>
              </w:rPr>
            </w:pPr>
            <w:bookmarkStart w:id="116" w:name="_Toc497228232"/>
            <w:bookmarkStart w:id="117" w:name="_Toc25317363"/>
            <w:r w:rsidRPr="00BC2D59">
              <w:rPr>
                <w:rFonts w:ascii="Arial Narrow" w:hAnsi="Arial Narrow"/>
                <w:szCs w:val="24"/>
              </w:rPr>
              <w:lastRenderedPageBreak/>
              <w:t>Fraud and Corruption</w:t>
            </w:r>
            <w:bookmarkEnd w:id="116"/>
            <w:bookmarkEnd w:id="117"/>
          </w:p>
        </w:tc>
        <w:tc>
          <w:tcPr>
            <w:tcW w:w="7380" w:type="dxa"/>
            <w:gridSpan w:val="2"/>
            <w:tcBorders>
              <w:top w:val="nil"/>
              <w:left w:val="nil"/>
              <w:bottom w:val="nil"/>
              <w:right w:val="nil"/>
            </w:tcBorders>
          </w:tcPr>
          <w:p w14:paraId="7977478A"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BC2D59">
              <w:rPr>
                <w:rFonts w:ascii="Arial Narrow" w:hAnsi="Arial Narrow"/>
                <w:szCs w:val="24"/>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BC2D59">
              <w:rPr>
                <w:rFonts w:ascii="Arial Narrow" w:hAnsi="Arial Narrow"/>
                <w:szCs w:val="24"/>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BC2D59" w14:paraId="0F2FA6AE" w14:textId="77777777" w:rsidTr="00E6714D">
        <w:tc>
          <w:tcPr>
            <w:tcW w:w="2520" w:type="dxa"/>
            <w:tcBorders>
              <w:top w:val="nil"/>
              <w:left w:val="nil"/>
              <w:bottom w:val="nil"/>
              <w:right w:val="nil"/>
            </w:tcBorders>
          </w:tcPr>
          <w:p w14:paraId="3B64AEA3" w14:textId="77777777" w:rsidR="005D3F5B" w:rsidRPr="00BC2D59" w:rsidRDefault="005D3F5B">
            <w:pPr>
              <w:pStyle w:val="Section8-Clauses"/>
              <w:numPr>
                <w:ilvl w:val="0"/>
                <w:numId w:val="17"/>
              </w:numPr>
              <w:tabs>
                <w:tab w:val="clear" w:pos="360"/>
                <w:tab w:val="clear" w:pos="540"/>
              </w:tabs>
              <w:spacing w:before="120" w:after="120"/>
              <w:ind w:left="-18" w:firstLine="18"/>
              <w:jc w:val="both"/>
              <w:rPr>
                <w:rFonts w:ascii="Arial Narrow" w:hAnsi="Arial Narrow"/>
                <w:szCs w:val="24"/>
              </w:rPr>
            </w:pPr>
            <w:r w:rsidRPr="00BC2D59">
              <w:rPr>
                <w:rFonts w:ascii="Arial Narrow" w:hAnsi="Arial Narrow"/>
                <w:szCs w:val="24"/>
              </w:rPr>
              <w:t xml:space="preserve"> </w:t>
            </w:r>
            <w:bookmarkStart w:id="118" w:name="_Toc25317364"/>
            <w:r w:rsidRPr="00BC2D59">
              <w:rPr>
                <w:rFonts w:ascii="Arial Narrow" w:hAnsi="Arial Narrow"/>
                <w:szCs w:val="24"/>
              </w:rPr>
              <w:t>Stakeholder Engagement</w:t>
            </w:r>
            <w:bookmarkEnd w:id="118"/>
          </w:p>
        </w:tc>
        <w:tc>
          <w:tcPr>
            <w:tcW w:w="7380" w:type="dxa"/>
            <w:gridSpan w:val="2"/>
            <w:tcBorders>
              <w:top w:val="nil"/>
              <w:left w:val="nil"/>
              <w:bottom w:val="nil"/>
              <w:right w:val="nil"/>
            </w:tcBorders>
          </w:tcPr>
          <w:p w14:paraId="208C6B4C"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BC2D59">
              <w:rPr>
                <w:rFonts w:ascii="Arial Narrow" w:hAnsi="Arial Narrow"/>
                <w:szCs w:val="24"/>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BC2D59" w:rsidRDefault="005D3F5B">
            <w:pPr>
              <w:pStyle w:val="ListParagraph"/>
              <w:numPr>
                <w:ilvl w:val="3"/>
                <w:numId w:val="27"/>
              </w:numPr>
              <w:spacing w:before="120" w:after="120" w:line="240" w:lineRule="auto"/>
              <w:ind w:left="0" w:right="250" w:firstLine="142"/>
              <w:contextualSpacing w:val="0"/>
              <w:rPr>
                <w:rFonts w:ascii="Arial Narrow" w:hAnsi="Arial Narrow"/>
                <w:szCs w:val="24"/>
              </w:rPr>
            </w:pPr>
            <w:r w:rsidRPr="00BC2D59">
              <w:rPr>
                <w:rFonts w:ascii="Arial Narrow" w:hAnsi="Arial Narrow"/>
                <w:szCs w:val="24"/>
              </w:rPr>
              <w:t xml:space="preserve">are affected or likely to be affected by the Contract; and </w:t>
            </w:r>
          </w:p>
          <w:p w14:paraId="18B80AC8" w14:textId="77777777" w:rsidR="005D3F5B" w:rsidRPr="00BC2D59" w:rsidRDefault="005D3F5B">
            <w:pPr>
              <w:pStyle w:val="ListParagraph"/>
              <w:numPr>
                <w:ilvl w:val="3"/>
                <w:numId w:val="27"/>
              </w:numPr>
              <w:spacing w:before="120" w:after="120" w:line="240" w:lineRule="auto"/>
              <w:ind w:left="0" w:right="250" w:firstLine="142"/>
              <w:contextualSpacing w:val="0"/>
              <w:rPr>
                <w:rFonts w:ascii="Arial Narrow" w:hAnsi="Arial Narrow"/>
                <w:szCs w:val="24"/>
              </w:rPr>
            </w:pPr>
            <w:r w:rsidRPr="00BC2D59">
              <w:rPr>
                <w:rFonts w:ascii="Arial Narrow" w:hAnsi="Arial Narrow"/>
                <w:szCs w:val="24"/>
              </w:rPr>
              <w:t xml:space="preserve">may have an interest in the Contract. </w:t>
            </w:r>
          </w:p>
          <w:p w14:paraId="67825CD1" w14:textId="77777777" w:rsidR="005D3F5B" w:rsidRPr="00BC2D59" w:rsidRDefault="005D3F5B" w:rsidP="007259F6">
            <w:pPr>
              <w:suppressAutoHyphens/>
              <w:overflowPunct w:val="0"/>
              <w:autoSpaceDE w:val="0"/>
              <w:autoSpaceDN w:val="0"/>
              <w:adjustRightInd w:val="0"/>
              <w:spacing w:before="120" w:after="120"/>
              <w:ind w:right="36" w:firstLine="142"/>
              <w:textAlignment w:val="baseline"/>
              <w:rPr>
                <w:rFonts w:ascii="Arial Narrow" w:hAnsi="Arial Narrow"/>
                <w:szCs w:val="24"/>
              </w:rPr>
            </w:pPr>
            <w:r w:rsidRPr="00BC2D59">
              <w:rPr>
                <w:rFonts w:ascii="Arial Narrow" w:hAnsi="Arial Narrow"/>
                <w:szCs w:val="24"/>
              </w:rPr>
              <w:t>The Contractor may also directly participate in Stakeholder engagements, as the Employer and/or Project Manager may reasonably request.</w:t>
            </w:r>
          </w:p>
        </w:tc>
      </w:tr>
      <w:tr w:rsidR="005D3F5B" w:rsidRPr="00BC2D59" w14:paraId="67DC882E" w14:textId="77777777" w:rsidTr="00E6714D">
        <w:tc>
          <w:tcPr>
            <w:tcW w:w="2520" w:type="dxa"/>
            <w:tcBorders>
              <w:top w:val="nil"/>
              <w:left w:val="nil"/>
              <w:bottom w:val="nil"/>
              <w:right w:val="nil"/>
            </w:tcBorders>
          </w:tcPr>
          <w:p w14:paraId="321A1224" w14:textId="77777777" w:rsidR="005D3F5B" w:rsidRPr="00BC2D59" w:rsidRDefault="005D3F5B">
            <w:pPr>
              <w:pStyle w:val="Section8-Clauses"/>
              <w:numPr>
                <w:ilvl w:val="0"/>
                <w:numId w:val="17"/>
              </w:numPr>
              <w:tabs>
                <w:tab w:val="clear" w:pos="360"/>
                <w:tab w:val="clear" w:pos="540"/>
              </w:tabs>
              <w:spacing w:before="120" w:after="120"/>
              <w:ind w:left="-18" w:right="-26" w:firstLine="18"/>
              <w:jc w:val="both"/>
              <w:rPr>
                <w:rFonts w:ascii="Arial Narrow" w:hAnsi="Arial Narrow"/>
                <w:szCs w:val="24"/>
              </w:rPr>
            </w:pPr>
            <w:bookmarkStart w:id="119" w:name="_Toc25317365"/>
            <w:r w:rsidRPr="00BC2D59">
              <w:rPr>
                <w:rFonts w:ascii="Arial Narrow" w:hAnsi="Arial Narrow"/>
                <w:szCs w:val="24"/>
              </w:rPr>
              <w:t>Suppliers (other than Subcontractors)</w:t>
            </w:r>
            <w:bookmarkEnd w:id="119"/>
          </w:p>
        </w:tc>
        <w:tc>
          <w:tcPr>
            <w:tcW w:w="7380" w:type="dxa"/>
            <w:gridSpan w:val="2"/>
            <w:tcBorders>
              <w:top w:val="nil"/>
              <w:left w:val="nil"/>
              <w:bottom w:val="nil"/>
              <w:right w:val="nil"/>
            </w:tcBorders>
          </w:tcPr>
          <w:p w14:paraId="2D36BA02"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BC2D59">
              <w:rPr>
                <w:rFonts w:ascii="Arial Narrow" w:hAnsi="Arial Narrow"/>
                <w:szCs w:val="24"/>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BC2D59">
              <w:rPr>
                <w:rFonts w:ascii="Arial Narrow" w:hAnsi="Arial Narrow"/>
                <w:i/>
                <w:szCs w:val="24"/>
              </w:rPr>
              <w:t>Child Labor:</w:t>
            </w:r>
            <w:r w:rsidRPr="00BC2D59">
              <w:rPr>
                <w:rFonts w:ascii="Arial Narrow" w:hAnsi="Arial Narrow"/>
                <w:szCs w:val="24"/>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w:t>
            </w:r>
            <w:r w:rsidRPr="00BC2D59">
              <w:rPr>
                <w:rFonts w:ascii="Arial Narrow" w:hAnsi="Arial Narrow"/>
                <w:szCs w:val="24"/>
              </w:rPr>
              <w:lastRenderedPageBreak/>
              <w:t>reasonable period substitute the supplier with a supplier that is able to manage such risks.</w:t>
            </w:r>
          </w:p>
          <w:p w14:paraId="0DC67C26"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BC2D59">
              <w:rPr>
                <w:rFonts w:ascii="Arial Narrow" w:hAnsi="Arial Narrow"/>
                <w:i/>
                <w:szCs w:val="24"/>
              </w:rPr>
              <w:t>Serious Safety Issues:</w:t>
            </w:r>
            <w:r w:rsidRPr="00BC2D59">
              <w:rPr>
                <w:rFonts w:ascii="Arial Narrow" w:hAnsi="Arial Narrow"/>
                <w:szCs w:val="24"/>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BC2D59">
              <w:rPr>
                <w:rFonts w:ascii="Arial Narrow" w:eastAsia="Arial Narrow" w:hAnsi="Arial Narrow"/>
                <w:szCs w:val="24"/>
              </w:rPr>
              <w:t xml:space="preserve"> </w:t>
            </w:r>
          </w:p>
          <w:p w14:paraId="129567D8"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BC2D59">
              <w:rPr>
                <w:rFonts w:ascii="Arial Narrow" w:hAnsi="Arial Narrow"/>
                <w:i/>
                <w:szCs w:val="24"/>
              </w:rPr>
              <w:t>Obtaining</w:t>
            </w:r>
            <w:r w:rsidRPr="00BC2D59">
              <w:rPr>
                <w:rFonts w:ascii="Arial Narrow" w:eastAsia="Arial Narrow" w:hAnsi="Arial Narrow"/>
                <w:i/>
                <w:szCs w:val="24"/>
              </w:rPr>
              <w:t xml:space="preserve"> natural resource materials in relation to supplier:</w:t>
            </w:r>
            <w:r w:rsidRPr="00BC2D59">
              <w:rPr>
                <w:rFonts w:ascii="Arial Narrow" w:hAnsi="Arial Narrow"/>
                <w:szCs w:val="24"/>
              </w:rPr>
              <w:t xml:space="preserve"> The Contractor shall obtain natural resource </w:t>
            </w:r>
            <w:r w:rsidRPr="00BC2D59">
              <w:rPr>
                <w:rFonts w:ascii="Arial Narrow" w:hAnsi="Arial Narrow"/>
                <w:i/>
                <w:szCs w:val="24"/>
              </w:rPr>
              <w:t>materials</w:t>
            </w:r>
            <w:r w:rsidRPr="00BC2D59">
              <w:rPr>
                <w:rFonts w:ascii="Arial Narrow" w:hAnsi="Arial Narrow"/>
                <w:szCs w:val="24"/>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BC2D59" w:rsidRDefault="005D3F5B" w:rsidP="007259F6">
            <w:pPr>
              <w:pStyle w:val="ListParagraph"/>
              <w:spacing w:before="120" w:after="120"/>
              <w:ind w:left="0" w:right="37" w:firstLine="142"/>
              <w:contextualSpacing w:val="0"/>
              <w:rPr>
                <w:rFonts w:ascii="Arial Narrow" w:hAnsi="Arial Narrow"/>
                <w:szCs w:val="24"/>
              </w:rPr>
            </w:pPr>
            <w:r w:rsidRPr="00BC2D59">
              <w:rPr>
                <w:rFonts w:ascii="Arial Narrow" w:hAnsi="Arial Narrow"/>
                <w:szCs w:val="24"/>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BC2D59" w14:paraId="20892AD3" w14:textId="77777777" w:rsidTr="00E6714D">
        <w:tc>
          <w:tcPr>
            <w:tcW w:w="2520" w:type="dxa"/>
            <w:tcBorders>
              <w:top w:val="nil"/>
              <w:left w:val="nil"/>
              <w:bottom w:val="nil"/>
              <w:right w:val="nil"/>
            </w:tcBorders>
          </w:tcPr>
          <w:p w14:paraId="12613876" w14:textId="77777777" w:rsidR="005D3F5B" w:rsidRPr="00BC2D59" w:rsidRDefault="005D3F5B">
            <w:pPr>
              <w:pStyle w:val="Section8-Clauses"/>
              <w:numPr>
                <w:ilvl w:val="0"/>
                <w:numId w:val="17"/>
              </w:numPr>
              <w:tabs>
                <w:tab w:val="clear" w:pos="360"/>
                <w:tab w:val="clear" w:pos="540"/>
              </w:tabs>
              <w:spacing w:before="120" w:after="120"/>
              <w:ind w:left="72" w:firstLine="0"/>
              <w:jc w:val="both"/>
              <w:rPr>
                <w:rFonts w:ascii="Arial Narrow" w:hAnsi="Arial Narrow"/>
                <w:szCs w:val="24"/>
              </w:rPr>
            </w:pPr>
            <w:bookmarkStart w:id="120" w:name="_Toc25317366"/>
            <w:r w:rsidRPr="00BC2D59">
              <w:rPr>
                <w:rFonts w:ascii="Arial Narrow" w:hAnsi="Arial Narrow"/>
                <w:szCs w:val="24"/>
              </w:rPr>
              <w:lastRenderedPageBreak/>
              <w:t>Code of Conduct</w:t>
            </w:r>
            <w:bookmarkEnd w:id="120"/>
          </w:p>
        </w:tc>
        <w:tc>
          <w:tcPr>
            <w:tcW w:w="7380" w:type="dxa"/>
            <w:gridSpan w:val="2"/>
            <w:tcBorders>
              <w:top w:val="nil"/>
              <w:left w:val="nil"/>
              <w:bottom w:val="nil"/>
              <w:right w:val="nil"/>
            </w:tcBorders>
          </w:tcPr>
          <w:p w14:paraId="36BFC1FD"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BC2D59">
              <w:rPr>
                <w:rFonts w:ascii="Arial Narrow" w:hAnsi="Arial Narrow"/>
                <w:szCs w:val="24"/>
              </w:rPr>
              <w:t xml:space="preserve">The Contractor shall have a Code of Conduct for the Contractor’s Personnel. </w:t>
            </w:r>
          </w:p>
          <w:p w14:paraId="7581C672" w14:textId="77777777" w:rsidR="005D3F5B" w:rsidRPr="00BC2D59" w:rsidRDefault="005D3F5B" w:rsidP="007259F6">
            <w:pPr>
              <w:spacing w:before="120" w:after="120"/>
              <w:ind w:firstLine="142"/>
              <w:rPr>
                <w:rFonts w:ascii="Arial Narrow" w:hAnsi="Arial Narrow"/>
                <w:bCs/>
                <w:szCs w:val="24"/>
              </w:rPr>
            </w:pPr>
            <w:r w:rsidRPr="00BC2D59">
              <w:rPr>
                <w:rFonts w:ascii="Arial Narrow" w:hAnsi="Arial Narrow"/>
                <w:bCs/>
                <w:szCs w:val="24"/>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BC2D59" w:rsidRDefault="005D3F5B" w:rsidP="007259F6">
            <w:pPr>
              <w:spacing w:before="120" w:after="120"/>
              <w:ind w:firstLine="142"/>
              <w:rPr>
                <w:rFonts w:ascii="Arial Narrow" w:hAnsi="Arial Narrow"/>
                <w:bCs/>
                <w:szCs w:val="24"/>
              </w:rPr>
            </w:pPr>
            <w:r w:rsidRPr="00BC2D59">
              <w:rPr>
                <w:rFonts w:ascii="Arial Narrow" w:hAnsi="Arial Narrow"/>
                <w:bCs/>
                <w:szCs w:val="24"/>
              </w:rPr>
              <w:t xml:space="preserve">These measures include providing instructions and documentation that can be understood by the Contractor’s Personnel and seeking to obtain that person’s signature acknowledging receipt of </w:t>
            </w:r>
            <w:r w:rsidRPr="00BC2D59">
              <w:rPr>
                <w:rFonts w:ascii="Arial Narrow" w:hAnsi="Arial Narrow"/>
                <w:szCs w:val="24"/>
              </w:rPr>
              <w:t>such instructions and/or documentation, as appropriate</w:t>
            </w:r>
            <w:r w:rsidRPr="00BC2D59">
              <w:rPr>
                <w:rFonts w:ascii="Arial Narrow" w:hAnsi="Arial Narrow"/>
                <w:bCs/>
                <w:szCs w:val="24"/>
              </w:rPr>
              <w:t>.</w:t>
            </w:r>
          </w:p>
          <w:p w14:paraId="38709414" w14:textId="77777777" w:rsidR="005D3F5B" w:rsidRPr="00BC2D59" w:rsidRDefault="005D3F5B" w:rsidP="007259F6">
            <w:pPr>
              <w:spacing w:before="120" w:after="120"/>
              <w:ind w:firstLine="142"/>
              <w:rPr>
                <w:rFonts w:ascii="Arial Narrow" w:hAnsi="Arial Narrow"/>
                <w:bCs/>
                <w:szCs w:val="24"/>
              </w:rPr>
            </w:pPr>
            <w:r w:rsidRPr="00BC2D59">
              <w:rPr>
                <w:rFonts w:ascii="Arial Narrow" w:hAnsi="Arial Narrow"/>
                <w:bCs/>
                <w:szCs w:val="24"/>
              </w:rPr>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BC2D59" w:rsidRDefault="005D3F5B" w:rsidP="007259F6">
            <w:pPr>
              <w:spacing w:before="120" w:after="120"/>
              <w:ind w:firstLine="142"/>
              <w:rPr>
                <w:rFonts w:ascii="Arial Narrow" w:hAnsi="Arial Narrow"/>
                <w:szCs w:val="24"/>
              </w:rPr>
            </w:pPr>
            <w:r w:rsidRPr="00BC2D59">
              <w:rPr>
                <w:rFonts w:ascii="Arial Narrow" w:hAnsi="Arial Narrow"/>
                <w:bCs/>
                <w:szCs w:val="24"/>
              </w:rPr>
              <w:t xml:space="preserve">The Contractor’s Management Strategy and Implementation Plans shall include appropriate processes for the Contractor to verify compliance with these obligations.  </w:t>
            </w:r>
          </w:p>
        </w:tc>
      </w:tr>
      <w:tr w:rsidR="005D3F5B" w:rsidRPr="00BC2D59" w14:paraId="10E4A930" w14:textId="77777777" w:rsidTr="00E6714D">
        <w:tc>
          <w:tcPr>
            <w:tcW w:w="2520" w:type="dxa"/>
            <w:tcBorders>
              <w:top w:val="nil"/>
              <w:left w:val="nil"/>
              <w:bottom w:val="nil"/>
              <w:right w:val="nil"/>
            </w:tcBorders>
          </w:tcPr>
          <w:p w14:paraId="493C9ACC" w14:textId="77777777" w:rsidR="005D3F5B" w:rsidRPr="00BC2D59"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r w:rsidRPr="00BC2D59">
              <w:rPr>
                <w:rFonts w:ascii="Arial Narrow" w:hAnsi="Arial Narrow"/>
                <w:szCs w:val="24"/>
              </w:rPr>
              <w:t xml:space="preserve"> </w:t>
            </w:r>
            <w:bookmarkStart w:id="121" w:name="_Toc25317367"/>
            <w:r w:rsidRPr="00BC2D59">
              <w:rPr>
                <w:rFonts w:ascii="Arial Narrow" w:hAnsi="Arial Narrow"/>
                <w:szCs w:val="24"/>
              </w:rPr>
              <w:t>Security of the Site</w:t>
            </w:r>
            <w:bookmarkEnd w:id="121"/>
          </w:p>
        </w:tc>
        <w:tc>
          <w:tcPr>
            <w:tcW w:w="7380" w:type="dxa"/>
            <w:gridSpan w:val="2"/>
            <w:tcBorders>
              <w:top w:val="nil"/>
              <w:left w:val="nil"/>
              <w:bottom w:val="nil"/>
              <w:right w:val="nil"/>
            </w:tcBorders>
          </w:tcPr>
          <w:p w14:paraId="350B5C27"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eastAsia="Arial Narrow" w:hAnsi="Arial Narrow"/>
                <w:szCs w:val="24"/>
              </w:rPr>
            </w:pPr>
            <w:r w:rsidRPr="00BC2D59">
              <w:rPr>
                <w:rFonts w:ascii="Arial Narrow" w:eastAsia="Arial Narrow" w:hAnsi="Arial Narrow"/>
                <w:szCs w:val="24"/>
              </w:rPr>
              <w:t>The Contractor shall be responsible for the security of the Site, and:</w:t>
            </w:r>
          </w:p>
          <w:p w14:paraId="0FDB080E" w14:textId="77777777" w:rsidR="005D3F5B" w:rsidRPr="00BC2D59" w:rsidRDefault="005D3F5B">
            <w:pPr>
              <w:numPr>
                <w:ilvl w:val="0"/>
                <w:numId w:val="34"/>
              </w:numPr>
              <w:spacing w:before="120" w:after="120" w:line="240" w:lineRule="auto"/>
              <w:ind w:left="0" w:firstLine="142"/>
              <w:rPr>
                <w:rFonts w:ascii="Arial Narrow" w:eastAsia="Arial Narrow" w:hAnsi="Arial Narrow"/>
                <w:szCs w:val="24"/>
              </w:rPr>
            </w:pPr>
            <w:r w:rsidRPr="00BC2D59">
              <w:rPr>
                <w:rFonts w:ascii="Arial Narrow" w:eastAsia="Arial Narrow" w:hAnsi="Arial Narrow"/>
                <w:szCs w:val="24"/>
              </w:rPr>
              <w:lastRenderedPageBreak/>
              <w:t xml:space="preserve">for keeping unauthorized persons off the Site; </w:t>
            </w:r>
          </w:p>
          <w:p w14:paraId="60D0CA4A" w14:textId="77777777" w:rsidR="005D3F5B" w:rsidRPr="00BC2D59" w:rsidRDefault="005D3F5B">
            <w:pPr>
              <w:numPr>
                <w:ilvl w:val="0"/>
                <w:numId w:val="34"/>
              </w:numPr>
              <w:spacing w:before="120" w:after="120" w:line="240" w:lineRule="auto"/>
              <w:ind w:left="0" w:firstLine="142"/>
              <w:rPr>
                <w:rFonts w:ascii="Arial Narrow" w:eastAsia="Arial Narrow" w:hAnsi="Arial Narrow"/>
                <w:szCs w:val="24"/>
              </w:rPr>
            </w:pPr>
            <w:r w:rsidRPr="00BC2D59">
              <w:rPr>
                <w:rFonts w:ascii="Arial Narrow" w:eastAsia="Arial Narrow" w:hAnsi="Arial Narrow"/>
                <w:szCs w:val="24"/>
              </w:rPr>
              <w:t>authorized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BC2D59" w:rsidRDefault="005D3F5B" w:rsidP="007259F6">
            <w:pPr>
              <w:spacing w:before="120" w:after="120"/>
              <w:ind w:firstLine="142"/>
              <w:rPr>
                <w:rFonts w:ascii="Arial Narrow" w:eastAsia="Arial Narrow" w:hAnsi="Arial Narrow"/>
                <w:szCs w:val="24"/>
              </w:rPr>
            </w:pPr>
            <w:r w:rsidRPr="00BC2D59">
              <w:rPr>
                <w:rFonts w:ascii="Arial Narrow" w:eastAsia="Arial Narrow" w:hAnsi="Arial Narrow"/>
                <w:szCs w:val="24"/>
              </w:rPr>
              <w:t>Subject to GCC Sub-Clause 16.2, the Contractor shall submit for the Project Manager’s No-objection a security management plan that sets out the security arrangements for the Site.</w:t>
            </w:r>
          </w:p>
          <w:p w14:paraId="6234963A" w14:textId="77777777" w:rsidR="005D3F5B" w:rsidRPr="00BC2D59" w:rsidRDefault="005D3F5B" w:rsidP="007259F6">
            <w:pPr>
              <w:pStyle w:val="ESSpara"/>
              <w:numPr>
                <w:ilvl w:val="0"/>
                <w:numId w:val="0"/>
              </w:numPr>
              <w:spacing w:before="120" w:after="120"/>
              <w:ind w:firstLine="142"/>
              <w:rPr>
                <w:rFonts w:ascii="Arial Narrow" w:eastAsia="Arial Narrow" w:hAnsi="Arial Narrow" w:cs="Times New Roman"/>
                <w:sz w:val="24"/>
                <w:szCs w:val="24"/>
                <w:lang w:eastAsia="en-US"/>
              </w:rPr>
            </w:pPr>
            <w:r w:rsidRPr="00BC2D59">
              <w:rPr>
                <w:rFonts w:ascii="Arial Narrow" w:eastAsia="Arial Narrow" w:hAnsi="Arial Narrow" w:cs="Times New Roman"/>
                <w:sz w:val="24"/>
                <w:szCs w:val="24"/>
                <w:lang w:eastAsia="en-US"/>
              </w:rPr>
              <w:t>The Contractor shall (</w:t>
            </w:r>
            <w:proofErr w:type="spellStart"/>
            <w:r w:rsidRPr="00BC2D59">
              <w:rPr>
                <w:rFonts w:ascii="Arial Narrow" w:eastAsia="Arial Narrow" w:hAnsi="Arial Narrow" w:cs="Times New Roman"/>
                <w:sz w:val="24"/>
                <w:szCs w:val="24"/>
                <w:lang w:eastAsia="en-US"/>
              </w:rPr>
              <w:t>i</w:t>
            </w:r>
            <w:proofErr w:type="spellEnd"/>
            <w:r w:rsidRPr="00BC2D59">
              <w:rPr>
                <w:rFonts w:ascii="Arial Narrow" w:eastAsia="Arial Narrow" w:hAnsi="Arial Narrow" w:cs="Times New Roman"/>
                <w:sz w:val="24"/>
                <w:szCs w:val="24"/>
                <w:lang w:eastAsia="en-US"/>
              </w:rPr>
              <w:t xml:space="preserve">)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BC2D59" w:rsidRDefault="005D3F5B" w:rsidP="007259F6">
            <w:pPr>
              <w:spacing w:before="120" w:after="120"/>
              <w:ind w:firstLine="142"/>
              <w:rPr>
                <w:rFonts w:ascii="Arial Narrow" w:hAnsi="Arial Narrow"/>
                <w:szCs w:val="24"/>
              </w:rPr>
            </w:pPr>
            <w:r w:rsidRPr="00BC2D59">
              <w:rPr>
                <w:rFonts w:ascii="Arial Narrow" w:hAnsi="Arial Narrow"/>
                <w:szCs w:val="24"/>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BC2D59" w:rsidRDefault="005D3F5B" w:rsidP="007259F6">
            <w:pPr>
              <w:spacing w:before="120" w:after="120"/>
              <w:ind w:right="245" w:firstLine="142"/>
              <w:rPr>
                <w:rFonts w:ascii="Arial Narrow" w:hAnsi="Arial Narrow"/>
                <w:szCs w:val="24"/>
              </w:rPr>
            </w:pPr>
            <w:r w:rsidRPr="00BC2D59">
              <w:rPr>
                <w:rFonts w:ascii="Arial Narrow" w:eastAsia="Arial Narrow" w:hAnsi="Arial Narrow"/>
                <w:szCs w:val="24"/>
              </w:rPr>
              <w:t>In making security arrangements, the Contractor shall also comply with any additional requirements stated in the Specifications.”</w:t>
            </w:r>
          </w:p>
        </w:tc>
      </w:tr>
      <w:tr w:rsidR="005D3F5B" w:rsidRPr="00BC2D59" w14:paraId="128950EC" w14:textId="77777777" w:rsidTr="00E6714D">
        <w:tc>
          <w:tcPr>
            <w:tcW w:w="9900" w:type="dxa"/>
            <w:gridSpan w:val="3"/>
            <w:tcBorders>
              <w:top w:val="nil"/>
              <w:left w:val="nil"/>
              <w:bottom w:val="nil"/>
              <w:right w:val="nil"/>
            </w:tcBorders>
          </w:tcPr>
          <w:p w14:paraId="2F3B571A" w14:textId="77777777" w:rsidR="005D3F5B" w:rsidRPr="00BC2D59" w:rsidRDefault="005D3F5B" w:rsidP="007259F6">
            <w:pPr>
              <w:pStyle w:val="Section8-Section"/>
              <w:spacing w:after="120"/>
              <w:ind w:firstLine="142"/>
              <w:jc w:val="both"/>
              <w:rPr>
                <w:rFonts w:ascii="Arial Narrow" w:hAnsi="Arial Narrow"/>
                <w:sz w:val="24"/>
                <w:szCs w:val="24"/>
              </w:rPr>
            </w:pPr>
            <w:bookmarkStart w:id="122" w:name="_Toc333923249"/>
            <w:bookmarkStart w:id="123" w:name="_Toc497228233"/>
            <w:bookmarkStart w:id="124" w:name="_Toc25317368"/>
            <w:r w:rsidRPr="00BC2D59">
              <w:rPr>
                <w:rFonts w:ascii="Arial Narrow" w:hAnsi="Arial Narrow"/>
                <w:sz w:val="24"/>
                <w:szCs w:val="24"/>
              </w:rPr>
              <w:lastRenderedPageBreak/>
              <w:t>B.  Time Control</w:t>
            </w:r>
            <w:bookmarkEnd w:id="122"/>
            <w:bookmarkEnd w:id="123"/>
            <w:bookmarkEnd w:id="124"/>
          </w:p>
        </w:tc>
      </w:tr>
      <w:tr w:rsidR="005D3F5B" w:rsidRPr="00BC2D59" w14:paraId="1F5AEB0C" w14:textId="77777777" w:rsidTr="00E6714D">
        <w:tc>
          <w:tcPr>
            <w:tcW w:w="2520" w:type="dxa"/>
            <w:tcBorders>
              <w:top w:val="nil"/>
              <w:left w:val="nil"/>
              <w:bottom w:val="nil"/>
              <w:right w:val="nil"/>
            </w:tcBorders>
          </w:tcPr>
          <w:p w14:paraId="38F2245C" w14:textId="77777777" w:rsidR="005D3F5B" w:rsidRPr="00BC2D59" w:rsidRDefault="005D3F5B">
            <w:pPr>
              <w:pStyle w:val="Section8-Clauses"/>
              <w:numPr>
                <w:ilvl w:val="0"/>
                <w:numId w:val="17"/>
              </w:numPr>
              <w:tabs>
                <w:tab w:val="clear" w:pos="360"/>
                <w:tab w:val="clear" w:pos="540"/>
              </w:tabs>
              <w:spacing w:before="120" w:after="120"/>
              <w:ind w:left="-108" w:firstLine="142"/>
              <w:jc w:val="both"/>
              <w:rPr>
                <w:rFonts w:ascii="Arial Narrow" w:hAnsi="Arial Narrow"/>
                <w:szCs w:val="24"/>
              </w:rPr>
            </w:pPr>
            <w:bookmarkStart w:id="125" w:name="_Toc333923250"/>
            <w:bookmarkStart w:id="126" w:name="_Toc497228234"/>
            <w:bookmarkStart w:id="127" w:name="_Toc25317369"/>
            <w:r w:rsidRPr="00BC2D59">
              <w:rPr>
                <w:rFonts w:ascii="Arial Narrow" w:hAnsi="Arial Narrow"/>
                <w:szCs w:val="24"/>
              </w:rPr>
              <w:t>Program</w:t>
            </w:r>
            <w:bookmarkEnd w:id="125"/>
            <w:bookmarkEnd w:id="126"/>
            <w:r w:rsidRPr="00BC2D59">
              <w:rPr>
                <w:rFonts w:ascii="Arial Narrow" w:hAnsi="Arial Narrow"/>
                <w:szCs w:val="24"/>
              </w:rPr>
              <w:t xml:space="preserve"> and Progress Reports</w:t>
            </w:r>
            <w:bookmarkEnd w:id="127"/>
          </w:p>
        </w:tc>
        <w:tc>
          <w:tcPr>
            <w:tcW w:w="7380" w:type="dxa"/>
            <w:gridSpan w:val="2"/>
            <w:tcBorders>
              <w:top w:val="nil"/>
              <w:left w:val="nil"/>
              <w:bottom w:val="nil"/>
              <w:right w:val="nil"/>
            </w:tcBorders>
          </w:tcPr>
          <w:p w14:paraId="3C69A0DC"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BC2D59">
              <w:rPr>
                <w:rFonts w:ascii="Arial Narrow" w:hAnsi="Arial Narrow"/>
                <w:szCs w:val="24"/>
              </w:rPr>
              <w:t xml:space="preserve">Within the time </w:t>
            </w:r>
            <w:r w:rsidRPr="00BC2D59">
              <w:rPr>
                <w:rFonts w:ascii="Arial Narrow" w:hAnsi="Arial Narrow"/>
                <w:b/>
                <w:szCs w:val="24"/>
              </w:rPr>
              <w:t>stated in the PCC</w:t>
            </w:r>
            <w:r w:rsidRPr="00BC2D59">
              <w:rPr>
                <w:rFonts w:ascii="Arial Narrow" w:hAnsi="Arial Narrow"/>
                <w:szCs w:val="24"/>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BC2D59">
              <w:rPr>
                <w:rFonts w:ascii="Arial Narrow" w:hAnsi="Arial Narrow"/>
                <w:szCs w:val="24"/>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BC2D59"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Cs w:val="24"/>
              </w:rPr>
            </w:pPr>
            <w:r w:rsidRPr="00BC2D59">
              <w:rPr>
                <w:rFonts w:ascii="Arial Narrow" w:hAnsi="Arial Narrow"/>
                <w:szCs w:val="24"/>
              </w:rPr>
              <w:t xml:space="preserve">The Contractor shall monitor progress of the </w:t>
            </w:r>
            <w:proofErr w:type="gramStart"/>
            <w:r w:rsidRPr="00BC2D59">
              <w:rPr>
                <w:rFonts w:ascii="Arial Narrow" w:hAnsi="Arial Narrow"/>
                <w:szCs w:val="24"/>
              </w:rPr>
              <w:t>Works  and</w:t>
            </w:r>
            <w:proofErr w:type="gramEnd"/>
            <w:r w:rsidRPr="00BC2D59">
              <w:rPr>
                <w:rFonts w:ascii="Arial Narrow" w:hAnsi="Arial Narrow"/>
                <w:szCs w:val="24"/>
              </w:rPr>
              <w:t xml:space="preserve"> submit to the Project manager progress report and any updated Program showing the actual progress achieved and the effect of the progress achieved on the timing of the remaining Works, including any changes to the sequence of the activities, at intervals no longer than the periods </w:t>
            </w:r>
            <w:r w:rsidRPr="00BC2D59">
              <w:rPr>
                <w:rFonts w:ascii="Arial Narrow" w:hAnsi="Arial Narrow"/>
                <w:b/>
                <w:szCs w:val="24"/>
              </w:rPr>
              <w:t>stated in the PCC.</w:t>
            </w:r>
            <w:r w:rsidRPr="00BC2D59">
              <w:rPr>
                <w:rFonts w:ascii="Arial Narrow" w:hAnsi="Arial Narrow"/>
                <w:szCs w:val="24"/>
              </w:rPr>
              <w:t xml:space="preserve"> If the Contractor does not submit an updated Program within this period, the Project Manager may withhold the amount </w:t>
            </w:r>
            <w:r w:rsidRPr="00BC2D59">
              <w:rPr>
                <w:rFonts w:ascii="Arial Narrow" w:hAnsi="Arial Narrow"/>
                <w:b/>
                <w:szCs w:val="24"/>
              </w:rPr>
              <w:t xml:space="preserve">stated in the PCC </w:t>
            </w:r>
            <w:r w:rsidRPr="00BC2D59">
              <w:rPr>
                <w:rFonts w:ascii="Arial Narrow" w:hAnsi="Arial Narrow"/>
                <w:szCs w:val="24"/>
              </w:rPr>
              <w:t>from the next payment certificate and continue to withhold this amount until the next payment after the date on which the overdue Program has been submitted. In the case of lump-</w:t>
            </w:r>
            <w:proofErr w:type="gramStart"/>
            <w:r w:rsidRPr="00BC2D59">
              <w:rPr>
                <w:rFonts w:ascii="Arial Narrow" w:hAnsi="Arial Narrow"/>
                <w:szCs w:val="24"/>
              </w:rPr>
              <w:t>sum  Contract</w:t>
            </w:r>
            <w:proofErr w:type="gramEnd"/>
            <w:r w:rsidRPr="00BC2D59">
              <w:rPr>
                <w:rFonts w:ascii="Arial Narrow" w:hAnsi="Arial Narrow"/>
                <w:szCs w:val="24"/>
              </w:rPr>
              <w:t>, the Contractor shall provide an updated Activity Schedule within 14 days of being instructed to by the Project Manager.</w:t>
            </w:r>
          </w:p>
          <w:p w14:paraId="71817B47" w14:textId="77777777" w:rsidR="005D3F5B" w:rsidRPr="00BC2D59"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Cs w:val="24"/>
              </w:rPr>
            </w:pPr>
            <w:r w:rsidRPr="00BC2D59">
              <w:rPr>
                <w:rFonts w:ascii="Arial Narrow" w:hAnsi="Arial Narrow"/>
                <w:szCs w:val="24"/>
              </w:rPr>
              <w:t xml:space="preserve">Unless otherwise stated in the Specifications, each progress report shall include </w:t>
            </w:r>
            <w:r w:rsidRPr="00BC2D59">
              <w:rPr>
                <w:rFonts w:ascii="Arial Narrow" w:eastAsia="Arial Narrow" w:hAnsi="Arial Narrow"/>
                <w:szCs w:val="24"/>
              </w:rPr>
              <w:t xml:space="preserve">the Environmental and Social (ES) metrics set out in Appendix B. </w:t>
            </w:r>
            <w:r w:rsidRPr="00BC2D59">
              <w:rPr>
                <w:rFonts w:ascii="Arial Narrow" w:hAnsi="Arial Narrow"/>
                <w:szCs w:val="24"/>
              </w:rPr>
              <w:t xml:space="preserve"> </w:t>
            </w:r>
          </w:p>
          <w:p w14:paraId="0F635612" w14:textId="77777777" w:rsidR="005D3F5B" w:rsidRPr="00BC2D59"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Cs w:val="24"/>
              </w:rPr>
            </w:pPr>
            <w:r w:rsidRPr="00BC2D59">
              <w:rPr>
                <w:rFonts w:ascii="Arial Narrow" w:hAnsi="Arial Narrow"/>
                <w:szCs w:val="24"/>
              </w:rPr>
              <w:lastRenderedPageBreak/>
              <w:t xml:space="preserve">In addition to the progress reports, </w:t>
            </w:r>
            <w:r w:rsidRPr="00BC2D59">
              <w:rPr>
                <w:rFonts w:ascii="Arial Narrow" w:eastAsia="Arial Narrow" w:hAnsi="Arial Narrow"/>
                <w:szCs w:val="24"/>
              </w:rPr>
              <w:t xml:space="preserve">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w:t>
            </w:r>
            <w:proofErr w:type="gramStart"/>
            <w:r w:rsidRPr="00BC2D59">
              <w:rPr>
                <w:rFonts w:ascii="Arial Narrow" w:eastAsia="Arial Narrow" w:hAnsi="Arial Narrow"/>
                <w:szCs w:val="24"/>
              </w:rPr>
              <w:t>accident causing</w:t>
            </w:r>
            <w:proofErr w:type="gramEnd"/>
            <w:r w:rsidRPr="00BC2D59">
              <w:rPr>
                <w:rFonts w:ascii="Arial Narrow" w:eastAsia="Arial Narrow" w:hAnsi="Arial Narrow"/>
                <w:szCs w:val="24"/>
              </w:rPr>
              <w:t xml:space="preserve">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BC2D59" w:rsidRDefault="005D3F5B" w:rsidP="007259F6">
            <w:pPr>
              <w:spacing w:before="120" w:after="120"/>
              <w:ind w:firstLine="142"/>
              <w:rPr>
                <w:rFonts w:ascii="Arial Narrow" w:eastAsia="Arial Narrow" w:hAnsi="Arial Narrow"/>
                <w:szCs w:val="24"/>
              </w:rPr>
            </w:pPr>
            <w:r w:rsidRPr="00BC2D59">
              <w:rPr>
                <w:rFonts w:ascii="Arial Narrow" w:eastAsia="Arial Narrow" w:hAnsi="Arial Narrow"/>
                <w:szCs w:val="24"/>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BC2D59" w:rsidRDefault="005D3F5B" w:rsidP="007259F6">
            <w:pPr>
              <w:spacing w:before="120" w:after="120"/>
              <w:ind w:right="-72" w:firstLine="142"/>
              <w:rPr>
                <w:rFonts w:ascii="Arial Narrow" w:hAnsi="Arial Narrow"/>
                <w:szCs w:val="24"/>
              </w:rPr>
            </w:pPr>
            <w:r w:rsidRPr="00BC2D59">
              <w:rPr>
                <w:rFonts w:ascii="Arial Narrow" w:eastAsia="Arial Narrow" w:hAnsi="Arial Narrow"/>
                <w:szCs w:val="24"/>
              </w:rPr>
              <w:t>The Contractor shall require its Subcontractors and suppliers (other than Subcontractors) to immediately notify the Contractor of any incidents or accidents referred to in this Subclause.</w:t>
            </w:r>
          </w:p>
        </w:tc>
      </w:tr>
      <w:tr w:rsidR="005D3F5B" w:rsidRPr="00BC2D59" w14:paraId="2CF9EDC8" w14:textId="77777777" w:rsidTr="00E6714D">
        <w:tc>
          <w:tcPr>
            <w:tcW w:w="2520" w:type="dxa"/>
            <w:tcBorders>
              <w:top w:val="nil"/>
              <w:left w:val="nil"/>
              <w:bottom w:val="nil"/>
              <w:right w:val="nil"/>
            </w:tcBorders>
          </w:tcPr>
          <w:p w14:paraId="7DF7E7C0" w14:textId="77777777" w:rsidR="005D3F5B" w:rsidRPr="00BC2D59"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28" w:name="_Toc333923251"/>
            <w:bookmarkStart w:id="129" w:name="_Toc497228235"/>
            <w:bookmarkStart w:id="130" w:name="_Toc25317370"/>
            <w:r w:rsidRPr="00BC2D59">
              <w:rPr>
                <w:rFonts w:ascii="Arial Narrow" w:hAnsi="Arial Narrow"/>
                <w:szCs w:val="24"/>
              </w:rPr>
              <w:lastRenderedPageBreak/>
              <w:t>Extension of the Intended Completion Date</w:t>
            </w:r>
            <w:bookmarkEnd w:id="128"/>
            <w:bookmarkEnd w:id="129"/>
            <w:bookmarkEnd w:id="130"/>
          </w:p>
        </w:tc>
        <w:tc>
          <w:tcPr>
            <w:tcW w:w="7380" w:type="dxa"/>
            <w:gridSpan w:val="2"/>
            <w:tcBorders>
              <w:top w:val="nil"/>
              <w:left w:val="nil"/>
              <w:bottom w:val="nil"/>
              <w:right w:val="nil"/>
            </w:tcBorders>
          </w:tcPr>
          <w:p w14:paraId="2A829A07"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rFonts w:ascii="Arial Narrow" w:hAnsi="Arial Narrow"/>
                <w:szCs w:val="24"/>
              </w:rPr>
            </w:pPr>
            <w:r w:rsidRPr="00BC2D59">
              <w:rPr>
                <w:rFonts w:ascii="Arial Narrow" w:hAnsi="Arial Narrow"/>
                <w:szCs w:val="24"/>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rFonts w:ascii="Arial Narrow" w:hAnsi="Arial Narrow"/>
                <w:szCs w:val="24"/>
              </w:rPr>
            </w:pPr>
            <w:r w:rsidRPr="00BC2D59">
              <w:rPr>
                <w:rFonts w:ascii="Arial Narrow" w:hAnsi="Arial Narrow"/>
                <w:szCs w:val="24"/>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BC2D59" w14:paraId="0AB923CB" w14:textId="77777777" w:rsidTr="00E6714D">
        <w:tc>
          <w:tcPr>
            <w:tcW w:w="2520" w:type="dxa"/>
            <w:tcBorders>
              <w:top w:val="nil"/>
              <w:left w:val="nil"/>
              <w:bottom w:val="nil"/>
              <w:right w:val="nil"/>
            </w:tcBorders>
          </w:tcPr>
          <w:p w14:paraId="0B23DC37" w14:textId="77777777" w:rsidR="005D3F5B" w:rsidRPr="00BC2D59"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31" w:name="_Toc333923252"/>
            <w:bookmarkStart w:id="132" w:name="_Toc497228236"/>
            <w:bookmarkStart w:id="133" w:name="_Toc25317371"/>
            <w:r w:rsidRPr="00BC2D59">
              <w:rPr>
                <w:rFonts w:ascii="Arial Narrow" w:hAnsi="Arial Narrow"/>
                <w:szCs w:val="24"/>
              </w:rPr>
              <w:t>Acceleration</w:t>
            </w:r>
            <w:bookmarkEnd w:id="131"/>
            <w:bookmarkEnd w:id="132"/>
            <w:bookmarkEnd w:id="133"/>
          </w:p>
        </w:tc>
        <w:tc>
          <w:tcPr>
            <w:tcW w:w="7380" w:type="dxa"/>
            <w:gridSpan w:val="2"/>
            <w:tcBorders>
              <w:top w:val="nil"/>
              <w:left w:val="nil"/>
              <w:bottom w:val="nil"/>
              <w:right w:val="nil"/>
            </w:tcBorders>
          </w:tcPr>
          <w:p w14:paraId="79C3D330"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When the Employer wants the Contractor to finish before the Intended Completion Date, the Project Manager shall obtain priced proposals for achieving the necessary acceleration from the Contractor. If the Employer accepts these proposals, the Intended Completion Date shall be adjusted accordingly and confirmed by both the Employer and the Contractor.</w:t>
            </w:r>
          </w:p>
          <w:p w14:paraId="6889D4E4"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If the Contractor’s priced proposals for an acceleration are accepted by the Employer, they are incorporated in the Contract Price and treated as a Variation.</w:t>
            </w:r>
          </w:p>
        </w:tc>
      </w:tr>
      <w:tr w:rsidR="005D3F5B" w:rsidRPr="00BC2D59" w14:paraId="6D6A686A" w14:textId="77777777" w:rsidTr="00E6714D">
        <w:tc>
          <w:tcPr>
            <w:tcW w:w="2520" w:type="dxa"/>
            <w:tcBorders>
              <w:top w:val="nil"/>
              <w:left w:val="nil"/>
              <w:bottom w:val="nil"/>
              <w:right w:val="nil"/>
            </w:tcBorders>
          </w:tcPr>
          <w:p w14:paraId="7B9EEAF9" w14:textId="77777777" w:rsidR="005D3F5B" w:rsidRPr="00BC2D59"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34" w:name="_Toc333923253"/>
            <w:bookmarkStart w:id="135" w:name="_Toc497228237"/>
            <w:bookmarkStart w:id="136" w:name="_Toc25317372"/>
            <w:r w:rsidRPr="00BC2D59">
              <w:rPr>
                <w:rFonts w:ascii="Arial Narrow" w:hAnsi="Arial Narrow"/>
                <w:szCs w:val="24"/>
              </w:rPr>
              <w:t>Delays Ordered by the Project Manager</w:t>
            </w:r>
            <w:bookmarkEnd w:id="134"/>
            <w:bookmarkEnd w:id="135"/>
            <w:bookmarkEnd w:id="136"/>
          </w:p>
        </w:tc>
        <w:tc>
          <w:tcPr>
            <w:tcW w:w="7380" w:type="dxa"/>
            <w:gridSpan w:val="2"/>
            <w:tcBorders>
              <w:top w:val="nil"/>
              <w:left w:val="nil"/>
              <w:bottom w:val="nil"/>
              <w:right w:val="nil"/>
            </w:tcBorders>
          </w:tcPr>
          <w:p w14:paraId="1AA9568F"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The Project Manager may instruct the Contractor to delay the start or progress of any activity within the Works.</w:t>
            </w:r>
          </w:p>
        </w:tc>
      </w:tr>
      <w:tr w:rsidR="005D3F5B" w:rsidRPr="00BC2D59" w14:paraId="14A2D9C0" w14:textId="77777777" w:rsidTr="00E6714D">
        <w:tc>
          <w:tcPr>
            <w:tcW w:w="2520" w:type="dxa"/>
            <w:tcBorders>
              <w:top w:val="nil"/>
              <w:left w:val="nil"/>
              <w:bottom w:val="nil"/>
              <w:right w:val="nil"/>
            </w:tcBorders>
          </w:tcPr>
          <w:p w14:paraId="26349AC1" w14:textId="77777777" w:rsidR="005D3F5B" w:rsidRPr="00BC2D59"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37" w:name="_Toc333923254"/>
            <w:bookmarkStart w:id="138" w:name="_Toc497228238"/>
            <w:bookmarkStart w:id="139" w:name="_Toc25317373"/>
            <w:r w:rsidRPr="00BC2D59">
              <w:rPr>
                <w:rFonts w:ascii="Arial Narrow" w:hAnsi="Arial Narrow"/>
                <w:szCs w:val="24"/>
              </w:rPr>
              <w:lastRenderedPageBreak/>
              <w:t>Management Meetings</w:t>
            </w:r>
            <w:bookmarkEnd w:id="137"/>
            <w:bookmarkEnd w:id="138"/>
            <w:bookmarkEnd w:id="139"/>
          </w:p>
        </w:tc>
        <w:tc>
          <w:tcPr>
            <w:tcW w:w="7380" w:type="dxa"/>
            <w:gridSpan w:val="2"/>
            <w:tcBorders>
              <w:top w:val="nil"/>
              <w:left w:val="nil"/>
              <w:bottom w:val="nil"/>
              <w:right w:val="nil"/>
            </w:tcBorders>
          </w:tcPr>
          <w:p w14:paraId="4B21957C"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BC2D59" w14:paraId="400EF82C" w14:textId="77777777" w:rsidTr="00E6714D">
        <w:tc>
          <w:tcPr>
            <w:tcW w:w="2520" w:type="dxa"/>
            <w:tcBorders>
              <w:top w:val="nil"/>
              <w:left w:val="nil"/>
              <w:bottom w:val="nil"/>
              <w:right w:val="nil"/>
            </w:tcBorders>
          </w:tcPr>
          <w:p w14:paraId="46885618" w14:textId="77777777" w:rsidR="005D3F5B" w:rsidRPr="00BC2D59"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40" w:name="_Toc333923255"/>
            <w:bookmarkStart w:id="141" w:name="_Toc497228239"/>
            <w:bookmarkStart w:id="142" w:name="_Toc25317374"/>
            <w:r w:rsidRPr="00BC2D59">
              <w:rPr>
                <w:rFonts w:ascii="Arial Narrow" w:hAnsi="Arial Narrow"/>
                <w:szCs w:val="24"/>
              </w:rPr>
              <w:t>Early Warning</w:t>
            </w:r>
            <w:bookmarkEnd w:id="140"/>
            <w:bookmarkEnd w:id="141"/>
            <w:bookmarkEnd w:id="142"/>
          </w:p>
        </w:tc>
        <w:tc>
          <w:tcPr>
            <w:tcW w:w="7380" w:type="dxa"/>
            <w:gridSpan w:val="2"/>
            <w:tcBorders>
              <w:top w:val="nil"/>
              <w:left w:val="nil"/>
              <w:bottom w:val="nil"/>
              <w:right w:val="nil"/>
            </w:tcBorders>
          </w:tcPr>
          <w:p w14:paraId="775BAB29"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BC2D59" w14:paraId="36E93DA9" w14:textId="77777777" w:rsidTr="00E6714D">
        <w:tc>
          <w:tcPr>
            <w:tcW w:w="9900" w:type="dxa"/>
            <w:gridSpan w:val="3"/>
            <w:tcBorders>
              <w:top w:val="nil"/>
              <w:left w:val="nil"/>
              <w:bottom w:val="nil"/>
              <w:right w:val="nil"/>
            </w:tcBorders>
          </w:tcPr>
          <w:p w14:paraId="1953978A" w14:textId="77777777" w:rsidR="005D3F5B" w:rsidRPr="00BC2D59" w:rsidRDefault="005D3F5B" w:rsidP="00234522">
            <w:pPr>
              <w:pStyle w:val="Section8-Section"/>
              <w:spacing w:after="120"/>
              <w:ind w:left="-18" w:firstLine="142"/>
              <w:jc w:val="both"/>
              <w:rPr>
                <w:rFonts w:ascii="Arial Narrow" w:hAnsi="Arial Narrow"/>
                <w:sz w:val="24"/>
                <w:szCs w:val="24"/>
              </w:rPr>
            </w:pPr>
            <w:bookmarkStart w:id="143" w:name="_Toc333923256"/>
            <w:bookmarkStart w:id="144" w:name="_Toc497228240"/>
            <w:bookmarkStart w:id="145" w:name="_Toc25317375"/>
            <w:r w:rsidRPr="00BC2D59">
              <w:rPr>
                <w:rFonts w:ascii="Arial Narrow" w:hAnsi="Arial Narrow"/>
                <w:sz w:val="24"/>
                <w:szCs w:val="24"/>
              </w:rPr>
              <w:t>C.  Quality Control</w:t>
            </w:r>
            <w:bookmarkEnd w:id="143"/>
            <w:bookmarkEnd w:id="144"/>
            <w:bookmarkEnd w:id="145"/>
          </w:p>
        </w:tc>
      </w:tr>
      <w:tr w:rsidR="005D3F5B" w:rsidRPr="00BC2D59" w14:paraId="12D5AD7D" w14:textId="77777777" w:rsidTr="00E6714D">
        <w:tc>
          <w:tcPr>
            <w:tcW w:w="2520" w:type="dxa"/>
            <w:tcBorders>
              <w:top w:val="nil"/>
              <w:left w:val="nil"/>
              <w:bottom w:val="nil"/>
              <w:right w:val="nil"/>
            </w:tcBorders>
          </w:tcPr>
          <w:p w14:paraId="2CEF3C89" w14:textId="77777777" w:rsidR="005D3F5B" w:rsidRPr="00BC2D59"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46" w:name="_Toc333923257"/>
            <w:bookmarkStart w:id="147" w:name="_Toc497228241"/>
            <w:bookmarkStart w:id="148" w:name="_Toc25317376"/>
            <w:r w:rsidRPr="00BC2D59">
              <w:rPr>
                <w:rFonts w:ascii="Arial Narrow" w:hAnsi="Arial Narrow"/>
                <w:szCs w:val="24"/>
              </w:rPr>
              <w:t>Identifying Defects</w:t>
            </w:r>
            <w:bookmarkEnd w:id="146"/>
            <w:bookmarkEnd w:id="147"/>
            <w:bookmarkEnd w:id="148"/>
          </w:p>
        </w:tc>
        <w:tc>
          <w:tcPr>
            <w:tcW w:w="7380" w:type="dxa"/>
            <w:gridSpan w:val="2"/>
            <w:tcBorders>
              <w:top w:val="nil"/>
              <w:left w:val="nil"/>
              <w:bottom w:val="nil"/>
              <w:right w:val="nil"/>
            </w:tcBorders>
          </w:tcPr>
          <w:p w14:paraId="70F219D3"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BC2D59" w14:paraId="6E94096C" w14:textId="77777777" w:rsidTr="00E6714D">
        <w:tc>
          <w:tcPr>
            <w:tcW w:w="2520" w:type="dxa"/>
            <w:tcBorders>
              <w:top w:val="nil"/>
              <w:left w:val="nil"/>
              <w:bottom w:val="nil"/>
              <w:right w:val="nil"/>
            </w:tcBorders>
          </w:tcPr>
          <w:p w14:paraId="2A6D5560" w14:textId="77777777" w:rsidR="005D3F5B" w:rsidRPr="00BC2D59"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49" w:name="_Toc333923258"/>
            <w:bookmarkStart w:id="150" w:name="_Toc497228242"/>
            <w:bookmarkStart w:id="151" w:name="_Toc25317377"/>
            <w:r w:rsidRPr="00BC2D59">
              <w:rPr>
                <w:rFonts w:ascii="Arial Narrow" w:hAnsi="Arial Narrow"/>
                <w:szCs w:val="24"/>
              </w:rPr>
              <w:t>Tests</w:t>
            </w:r>
            <w:bookmarkEnd w:id="149"/>
            <w:bookmarkEnd w:id="150"/>
            <w:bookmarkEnd w:id="151"/>
          </w:p>
        </w:tc>
        <w:tc>
          <w:tcPr>
            <w:tcW w:w="7380" w:type="dxa"/>
            <w:gridSpan w:val="2"/>
            <w:tcBorders>
              <w:top w:val="nil"/>
              <w:left w:val="nil"/>
              <w:bottom w:val="nil"/>
              <w:right w:val="nil"/>
            </w:tcBorders>
          </w:tcPr>
          <w:p w14:paraId="3F7109DC"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BC2D59" w14:paraId="626D9937" w14:textId="77777777" w:rsidTr="00E6714D">
        <w:tc>
          <w:tcPr>
            <w:tcW w:w="2520" w:type="dxa"/>
            <w:tcBorders>
              <w:top w:val="nil"/>
              <w:left w:val="nil"/>
              <w:bottom w:val="nil"/>
              <w:right w:val="nil"/>
            </w:tcBorders>
          </w:tcPr>
          <w:p w14:paraId="403A5F88" w14:textId="77777777" w:rsidR="005D3F5B" w:rsidRPr="00BC2D59"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52" w:name="_Toc333923259"/>
            <w:bookmarkStart w:id="153" w:name="_Toc497228243"/>
            <w:bookmarkStart w:id="154" w:name="_Toc25317378"/>
            <w:r w:rsidRPr="00BC2D59">
              <w:rPr>
                <w:rFonts w:ascii="Arial Narrow" w:hAnsi="Arial Narrow"/>
                <w:szCs w:val="24"/>
              </w:rPr>
              <w:t>Correction of Defects</w:t>
            </w:r>
            <w:bookmarkEnd w:id="152"/>
            <w:bookmarkEnd w:id="153"/>
            <w:bookmarkEnd w:id="154"/>
          </w:p>
        </w:tc>
        <w:tc>
          <w:tcPr>
            <w:tcW w:w="7380" w:type="dxa"/>
            <w:gridSpan w:val="2"/>
            <w:tcBorders>
              <w:top w:val="nil"/>
              <w:left w:val="nil"/>
              <w:bottom w:val="nil"/>
              <w:right w:val="nil"/>
            </w:tcBorders>
          </w:tcPr>
          <w:p w14:paraId="1A6FC272"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 xml:space="preserve">The Project Manager shall give notice to the Contractor of any Defects before the end of the Defects Liability Period, which begins at Completion, and is </w:t>
            </w:r>
            <w:r w:rsidRPr="00BC2D59">
              <w:rPr>
                <w:rFonts w:ascii="Arial Narrow" w:hAnsi="Arial Narrow"/>
                <w:b/>
                <w:szCs w:val="24"/>
              </w:rPr>
              <w:t>defined in the PCC.</w:t>
            </w:r>
            <w:r w:rsidRPr="00BC2D59">
              <w:rPr>
                <w:rFonts w:ascii="Arial Narrow" w:hAnsi="Arial Narrow"/>
                <w:szCs w:val="24"/>
              </w:rPr>
              <w:t xml:space="preserve"> The Defects Liability Period shall be extended for as long as Defects remain to be corrected.</w:t>
            </w:r>
          </w:p>
          <w:p w14:paraId="4C834151"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Every time notice of a Defect is given, the Contractor shall correct the notified Defect within the length of time specified by the Project Manager’s notice.</w:t>
            </w:r>
          </w:p>
        </w:tc>
      </w:tr>
      <w:tr w:rsidR="005D3F5B" w:rsidRPr="00BC2D59" w14:paraId="0AB5FC18" w14:textId="77777777" w:rsidTr="00E6714D">
        <w:tc>
          <w:tcPr>
            <w:tcW w:w="2520" w:type="dxa"/>
            <w:tcBorders>
              <w:top w:val="nil"/>
              <w:left w:val="nil"/>
              <w:bottom w:val="nil"/>
              <w:right w:val="nil"/>
            </w:tcBorders>
          </w:tcPr>
          <w:p w14:paraId="219BB630" w14:textId="77777777" w:rsidR="005D3F5B" w:rsidRPr="00BC2D59"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55" w:name="_Toc333923260"/>
            <w:bookmarkStart w:id="156" w:name="_Toc497228244"/>
            <w:bookmarkStart w:id="157" w:name="_Toc25317379"/>
            <w:r w:rsidRPr="00BC2D59">
              <w:rPr>
                <w:rFonts w:ascii="Arial Narrow" w:hAnsi="Arial Narrow"/>
                <w:szCs w:val="24"/>
              </w:rPr>
              <w:t>Uncorrected Defects</w:t>
            </w:r>
            <w:bookmarkEnd w:id="155"/>
            <w:bookmarkEnd w:id="156"/>
            <w:bookmarkEnd w:id="157"/>
          </w:p>
        </w:tc>
        <w:tc>
          <w:tcPr>
            <w:tcW w:w="7380" w:type="dxa"/>
            <w:gridSpan w:val="2"/>
            <w:tcBorders>
              <w:top w:val="nil"/>
              <w:left w:val="nil"/>
              <w:bottom w:val="nil"/>
              <w:right w:val="nil"/>
            </w:tcBorders>
          </w:tcPr>
          <w:p w14:paraId="6DA915CB"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If the Contractor has not corrected a Defect within the time specified in the Project Manager’s notice, the Project Manager shall assess the cost of having the Defect corrected, and the Contractor shall pay this amount.</w:t>
            </w:r>
          </w:p>
        </w:tc>
      </w:tr>
      <w:tr w:rsidR="005D3F5B" w:rsidRPr="00BC2D59" w14:paraId="22C3CD03" w14:textId="77777777" w:rsidTr="00E6714D">
        <w:tc>
          <w:tcPr>
            <w:tcW w:w="9900" w:type="dxa"/>
            <w:gridSpan w:val="3"/>
            <w:tcBorders>
              <w:top w:val="nil"/>
              <w:left w:val="nil"/>
              <w:bottom w:val="nil"/>
              <w:right w:val="nil"/>
            </w:tcBorders>
          </w:tcPr>
          <w:p w14:paraId="0294D534" w14:textId="77777777" w:rsidR="005D3F5B" w:rsidRPr="00BC2D59" w:rsidRDefault="005D3F5B" w:rsidP="00234522">
            <w:pPr>
              <w:pStyle w:val="Section8-Section"/>
              <w:keepNext/>
              <w:keepLines/>
              <w:spacing w:after="120"/>
              <w:ind w:left="-18" w:firstLine="142"/>
              <w:jc w:val="both"/>
              <w:rPr>
                <w:rFonts w:ascii="Arial Narrow" w:hAnsi="Arial Narrow"/>
                <w:sz w:val="24"/>
                <w:szCs w:val="24"/>
              </w:rPr>
            </w:pPr>
            <w:bookmarkStart w:id="158" w:name="_Toc333923261"/>
            <w:bookmarkStart w:id="159" w:name="_Toc497228245"/>
            <w:bookmarkStart w:id="160" w:name="_Toc25317380"/>
            <w:r w:rsidRPr="00BC2D59">
              <w:rPr>
                <w:rFonts w:ascii="Arial Narrow" w:hAnsi="Arial Narrow"/>
                <w:sz w:val="24"/>
                <w:szCs w:val="24"/>
              </w:rPr>
              <w:lastRenderedPageBreak/>
              <w:t>D.  Cost Control</w:t>
            </w:r>
            <w:bookmarkEnd w:id="158"/>
            <w:bookmarkEnd w:id="159"/>
            <w:bookmarkEnd w:id="160"/>
          </w:p>
        </w:tc>
      </w:tr>
      <w:tr w:rsidR="005D3F5B" w:rsidRPr="00BC2D59" w14:paraId="6865BF0E" w14:textId="77777777" w:rsidTr="00E6714D">
        <w:tc>
          <w:tcPr>
            <w:tcW w:w="2520" w:type="dxa"/>
            <w:tcBorders>
              <w:top w:val="nil"/>
              <w:left w:val="nil"/>
              <w:bottom w:val="nil"/>
              <w:right w:val="nil"/>
            </w:tcBorders>
          </w:tcPr>
          <w:p w14:paraId="4C9CAA82" w14:textId="77777777" w:rsidR="005D3F5B" w:rsidRPr="00BC2D59"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61" w:name="_Toc333923262"/>
            <w:bookmarkStart w:id="162" w:name="_Toc497228246"/>
            <w:bookmarkStart w:id="163" w:name="_Toc25317381"/>
            <w:r w:rsidRPr="00BC2D59">
              <w:rPr>
                <w:rFonts w:ascii="Arial Narrow" w:hAnsi="Arial Narrow"/>
                <w:szCs w:val="24"/>
              </w:rPr>
              <w:t>Contract Price</w:t>
            </w:r>
            <w:bookmarkEnd w:id="161"/>
            <w:r w:rsidRPr="00BC2D59">
              <w:rPr>
                <w:rFonts w:ascii="Arial Narrow" w:hAnsi="Arial Narrow"/>
                <w:szCs w:val="24"/>
                <w:vertAlign w:val="superscript"/>
              </w:rPr>
              <w:footnoteReference w:id="4"/>
            </w:r>
            <w:bookmarkEnd w:id="162"/>
            <w:bookmarkEnd w:id="163"/>
          </w:p>
        </w:tc>
        <w:tc>
          <w:tcPr>
            <w:tcW w:w="7380" w:type="dxa"/>
            <w:gridSpan w:val="2"/>
            <w:tcBorders>
              <w:top w:val="nil"/>
              <w:left w:val="nil"/>
              <w:bottom w:val="nil"/>
              <w:right w:val="nil"/>
            </w:tcBorders>
          </w:tcPr>
          <w:p w14:paraId="31461378"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BC2D59" w14:paraId="5F91403B" w14:textId="77777777" w:rsidTr="00E6714D">
        <w:tc>
          <w:tcPr>
            <w:tcW w:w="2520" w:type="dxa"/>
            <w:tcBorders>
              <w:top w:val="nil"/>
              <w:left w:val="nil"/>
              <w:bottom w:val="nil"/>
              <w:right w:val="nil"/>
            </w:tcBorders>
          </w:tcPr>
          <w:p w14:paraId="225F5B79" w14:textId="77777777" w:rsidR="005D3F5B" w:rsidRPr="00BC2D59"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64" w:name="_Toc333923263"/>
            <w:bookmarkStart w:id="165" w:name="_Toc497228247"/>
            <w:bookmarkStart w:id="166" w:name="_Toc25317382"/>
            <w:r w:rsidRPr="00BC2D59">
              <w:rPr>
                <w:rFonts w:ascii="Arial Narrow" w:hAnsi="Arial Narrow"/>
                <w:szCs w:val="24"/>
              </w:rPr>
              <w:t>Changes in the Contract Price</w:t>
            </w:r>
            <w:bookmarkEnd w:id="164"/>
            <w:r w:rsidRPr="00BC2D59">
              <w:rPr>
                <w:rFonts w:ascii="Arial Narrow" w:hAnsi="Arial Narrow"/>
                <w:szCs w:val="24"/>
                <w:vertAlign w:val="superscript"/>
              </w:rPr>
              <w:footnoteReference w:id="5"/>
            </w:r>
            <w:bookmarkEnd w:id="165"/>
            <w:bookmarkEnd w:id="166"/>
          </w:p>
        </w:tc>
        <w:tc>
          <w:tcPr>
            <w:tcW w:w="7380" w:type="dxa"/>
            <w:gridSpan w:val="2"/>
            <w:tcBorders>
              <w:top w:val="nil"/>
              <w:left w:val="nil"/>
              <w:bottom w:val="nil"/>
              <w:right w:val="nil"/>
            </w:tcBorders>
          </w:tcPr>
          <w:p w14:paraId="3F44ED33"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If requested by the Project Manager, the Contractor shall provide the Project Manager with a detailed cost breakdown of any rate in the Bill of Quantities.</w:t>
            </w:r>
          </w:p>
        </w:tc>
      </w:tr>
      <w:tr w:rsidR="005D3F5B" w:rsidRPr="00BC2D59" w14:paraId="32981A15" w14:textId="77777777" w:rsidTr="00E6714D">
        <w:tc>
          <w:tcPr>
            <w:tcW w:w="2520" w:type="dxa"/>
            <w:tcBorders>
              <w:top w:val="nil"/>
              <w:left w:val="nil"/>
              <w:right w:val="nil"/>
            </w:tcBorders>
          </w:tcPr>
          <w:p w14:paraId="625A117D" w14:textId="77777777" w:rsidR="005D3F5B" w:rsidRPr="00BC2D59"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67" w:name="_Toc333923264"/>
            <w:bookmarkStart w:id="168" w:name="_Toc497228248"/>
            <w:bookmarkStart w:id="169" w:name="_Toc25317383"/>
            <w:r w:rsidRPr="00BC2D59">
              <w:rPr>
                <w:rFonts w:ascii="Arial Narrow" w:hAnsi="Arial Narrow"/>
                <w:szCs w:val="24"/>
              </w:rPr>
              <w:t>Variations</w:t>
            </w:r>
            <w:bookmarkEnd w:id="167"/>
            <w:bookmarkEnd w:id="168"/>
            <w:bookmarkEnd w:id="169"/>
          </w:p>
        </w:tc>
        <w:tc>
          <w:tcPr>
            <w:tcW w:w="7380" w:type="dxa"/>
            <w:gridSpan w:val="2"/>
            <w:tcBorders>
              <w:top w:val="nil"/>
              <w:left w:val="nil"/>
              <w:right w:val="nil"/>
            </w:tcBorders>
          </w:tcPr>
          <w:p w14:paraId="345DE47E"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All Variations shall be included in updated Programs</w:t>
            </w:r>
            <w:r w:rsidRPr="00BC2D59">
              <w:rPr>
                <w:rFonts w:ascii="Arial Narrow" w:hAnsi="Arial Narrow"/>
                <w:szCs w:val="24"/>
                <w:vertAlign w:val="superscript"/>
              </w:rPr>
              <w:footnoteReference w:id="6"/>
            </w:r>
            <w:r w:rsidRPr="00BC2D59">
              <w:rPr>
                <w:rFonts w:ascii="Arial Narrow" w:hAnsi="Arial Narrow"/>
                <w:szCs w:val="24"/>
              </w:rPr>
              <w:t xml:space="preserve"> produced by the Contractor.</w:t>
            </w:r>
          </w:p>
          <w:p w14:paraId="111387D3"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 xml:space="preserve">The Contractor shall provide the Project Manager with a quotation for carrying out the Variation when requested to do so by the Project Manager. The Contractor shall also provide </w:t>
            </w:r>
            <w:r w:rsidRPr="00BC2D59">
              <w:rPr>
                <w:rFonts w:ascii="Arial Narrow" w:hAnsi="Arial Narrow"/>
                <w:color w:val="000000" w:themeColor="text1"/>
                <w:szCs w:val="24"/>
              </w:rPr>
              <w:t xml:space="preserve">information of any ES risks and impacts of the Variation. </w:t>
            </w:r>
            <w:r w:rsidRPr="00BC2D59">
              <w:rPr>
                <w:rFonts w:ascii="Arial Narrow" w:hAnsi="Arial Narrow"/>
                <w:szCs w:val="24"/>
              </w:rPr>
              <w:t>The Project Manager shall assess the quotation, which shall be given within seven (7) days of the request or within any longer period stated by the Project Manager and before the Variation is ordered.</w:t>
            </w:r>
          </w:p>
          <w:p w14:paraId="354E5928"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 xml:space="preserve">The Contractor shall not be entitled to additional payment for costs that could have been avoided by giving early warning. </w:t>
            </w:r>
          </w:p>
          <w:p w14:paraId="38DD3A80"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 xml:space="preserve">If the work in the Variation corresponds to an item description in the Bill of Quantities and if, in the opinion of the Project Manager, the quantity of work above </w:t>
            </w:r>
            <w:r w:rsidRPr="00BC2D59">
              <w:rPr>
                <w:rFonts w:ascii="Arial Narrow" w:hAnsi="Arial Narrow"/>
                <w:szCs w:val="24"/>
              </w:rPr>
              <w:lastRenderedPageBreak/>
              <w:t xml:space="preserve">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BC2D59">
              <w:rPr>
                <w:rFonts w:ascii="Arial Narrow" w:hAnsi="Arial Narrow"/>
                <w:szCs w:val="24"/>
                <w:vertAlign w:val="superscript"/>
              </w:rPr>
              <w:footnoteReference w:id="7"/>
            </w:r>
          </w:p>
          <w:p w14:paraId="1A1A0716"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BC2D59">
              <w:rPr>
                <w:rFonts w:ascii="Arial Narrow" w:hAnsi="Arial Narrow"/>
                <w:szCs w:val="24"/>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BC2D59" w:rsidRDefault="005D3F5B">
            <w:pPr>
              <w:numPr>
                <w:ilvl w:val="0"/>
                <w:numId w:val="41"/>
              </w:numPr>
              <w:spacing w:before="120" w:after="120" w:line="240" w:lineRule="auto"/>
              <w:ind w:left="-18" w:firstLine="142"/>
              <w:rPr>
                <w:rFonts w:ascii="Arial Narrow" w:hAnsi="Arial Narrow"/>
                <w:szCs w:val="24"/>
              </w:rPr>
            </w:pPr>
            <w:r w:rsidRPr="00BC2D59">
              <w:rPr>
                <w:rFonts w:ascii="Arial Narrow" w:hAnsi="Arial Narrow"/>
                <w:szCs w:val="24"/>
              </w:rPr>
              <w:t>the proposed change(s), and a description of the difference to the existing contract requirements;</w:t>
            </w:r>
          </w:p>
          <w:p w14:paraId="3EFE2848" w14:textId="77777777" w:rsidR="005D3F5B" w:rsidRPr="00BC2D59" w:rsidRDefault="005D3F5B">
            <w:pPr>
              <w:numPr>
                <w:ilvl w:val="0"/>
                <w:numId w:val="41"/>
              </w:numPr>
              <w:spacing w:before="120" w:after="120" w:line="240" w:lineRule="auto"/>
              <w:ind w:left="-18" w:firstLine="142"/>
              <w:rPr>
                <w:rFonts w:ascii="Arial Narrow" w:hAnsi="Arial Narrow"/>
                <w:szCs w:val="24"/>
              </w:rPr>
            </w:pPr>
            <w:r w:rsidRPr="00BC2D59">
              <w:rPr>
                <w:rFonts w:ascii="Arial Narrow" w:hAnsi="Arial Narrow"/>
                <w:szCs w:val="24"/>
              </w:rPr>
              <w:t xml:space="preserve">a full cost/benefit analysis of the proposed change(s) </w:t>
            </w:r>
            <w:r w:rsidRPr="00BC2D59">
              <w:rPr>
                <w:rFonts w:ascii="Arial Narrow" w:eastAsia="Arial Narrow" w:hAnsi="Arial Narrow"/>
                <w:szCs w:val="24"/>
              </w:rPr>
              <w:t>including</w:t>
            </w:r>
            <w:r w:rsidRPr="00BC2D59">
              <w:rPr>
                <w:rFonts w:ascii="Arial Narrow" w:hAnsi="Arial Narrow"/>
                <w:szCs w:val="24"/>
              </w:rPr>
              <w:t xml:space="preserve"> a description and estimate of costs (including life cycle cost) the Employer may incur in implementing the value engineering proposal; </w:t>
            </w:r>
          </w:p>
          <w:p w14:paraId="375C3330" w14:textId="77777777" w:rsidR="005D3F5B" w:rsidRPr="00BC2D59" w:rsidRDefault="005D3F5B">
            <w:pPr>
              <w:numPr>
                <w:ilvl w:val="0"/>
                <w:numId w:val="41"/>
              </w:numPr>
              <w:spacing w:before="120" w:after="120" w:line="240" w:lineRule="auto"/>
              <w:ind w:left="-18" w:firstLine="142"/>
              <w:rPr>
                <w:rFonts w:ascii="Arial Narrow" w:hAnsi="Arial Narrow"/>
                <w:szCs w:val="24"/>
              </w:rPr>
            </w:pPr>
            <w:r w:rsidRPr="00BC2D59">
              <w:rPr>
                <w:rFonts w:ascii="Arial Narrow" w:hAnsi="Arial Narrow"/>
                <w:szCs w:val="24"/>
              </w:rPr>
              <w:t xml:space="preserve">a description of any effect(s) of the change on performance/functionality; and </w:t>
            </w:r>
          </w:p>
          <w:p w14:paraId="67249AE4" w14:textId="77777777" w:rsidR="005D3F5B" w:rsidRPr="00BC2D59" w:rsidRDefault="005D3F5B">
            <w:pPr>
              <w:numPr>
                <w:ilvl w:val="0"/>
                <w:numId w:val="41"/>
              </w:numPr>
              <w:spacing w:before="120" w:after="120" w:line="240" w:lineRule="auto"/>
              <w:ind w:left="-18" w:firstLine="142"/>
              <w:rPr>
                <w:rFonts w:ascii="Arial Narrow" w:hAnsi="Arial Narrow"/>
                <w:szCs w:val="24"/>
              </w:rPr>
            </w:pPr>
            <w:r w:rsidRPr="00BC2D59">
              <w:rPr>
                <w:rFonts w:ascii="Arial Narrow" w:hAnsi="Arial Narrow"/>
                <w:color w:val="000000" w:themeColor="text1"/>
                <w:szCs w:val="24"/>
              </w:rPr>
              <w:t>a description of the proposed work to be performed, a program for its execution and sufficient ES information to enable an evaluation of ES risks and impacts.</w:t>
            </w:r>
          </w:p>
          <w:p w14:paraId="02571099" w14:textId="77777777" w:rsidR="005D3F5B" w:rsidRPr="00BC2D59" w:rsidRDefault="005D3F5B" w:rsidP="00234522">
            <w:pPr>
              <w:spacing w:before="120" w:after="120"/>
              <w:ind w:left="-18" w:right="36" w:firstLine="142"/>
              <w:rPr>
                <w:rFonts w:ascii="Arial Narrow" w:hAnsi="Arial Narrow"/>
                <w:szCs w:val="24"/>
              </w:rPr>
            </w:pPr>
            <w:r w:rsidRPr="00BC2D59">
              <w:rPr>
                <w:rFonts w:ascii="Arial Narrow" w:hAnsi="Arial Narrow"/>
                <w:szCs w:val="24"/>
              </w:rPr>
              <w:t>The Employer may accept the value engineering proposal if the proposal demonstrates benefits that:</w:t>
            </w:r>
          </w:p>
          <w:p w14:paraId="6124630B" w14:textId="77777777" w:rsidR="005D3F5B" w:rsidRPr="00BC2D59" w:rsidRDefault="005D3F5B">
            <w:pPr>
              <w:numPr>
                <w:ilvl w:val="0"/>
                <w:numId w:val="40"/>
              </w:numPr>
              <w:spacing w:before="120" w:after="120" w:line="240" w:lineRule="auto"/>
              <w:ind w:left="-18" w:firstLine="142"/>
              <w:rPr>
                <w:rFonts w:ascii="Arial Narrow" w:hAnsi="Arial Narrow"/>
                <w:szCs w:val="24"/>
              </w:rPr>
            </w:pPr>
            <w:r w:rsidRPr="00BC2D59">
              <w:rPr>
                <w:rFonts w:ascii="Arial Narrow" w:hAnsi="Arial Narrow"/>
                <w:szCs w:val="24"/>
              </w:rPr>
              <w:t>accelerates the contract completion period; or</w:t>
            </w:r>
          </w:p>
          <w:p w14:paraId="4BF8964F" w14:textId="77777777" w:rsidR="005D3F5B" w:rsidRPr="00BC2D59" w:rsidRDefault="005D3F5B">
            <w:pPr>
              <w:numPr>
                <w:ilvl w:val="0"/>
                <w:numId w:val="40"/>
              </w:numPr>
              <w:spacing w:before="120" w:after="120" w:line="240" w:lineRule="auto"/>
              <w:ind w:left="-18" w:firstLine="142"/>
              <w:rPr>
                <w:rFonts w:ascii="Arial Narrow" w:hAnsi="Arial Narrow"/>
                <w:szCs w:val="24"/>
              </w:rPr>
            </w:pPr>
            <w:r w:rsidRPr="00BC2D59">
              <w:rPr>
                <w:rFonts w:ascii="Arial Narrow" w:eastAsia="Arial Narrow" w:hAnsi="Arial Narrow"/>
                <w:szCs w:val="24"/>
              </w:rPr>
              <w:t>reduces</w:t>
            </w:r>
            <w:r w:rsidRPr="00BC2D59">
              <w:rPr>
                <w:rFonts w:ascii="Arial Narrow" w:hAnsi="Arial Narrow"/>
                <w:szCs w:val="24"/>
              </w:rPr>
              <w:t xml:space="preserve"> the Contract Price or the life cycle costs to the Employer; or</w:t>
            </w:r>
          </w:p>
          <w:p w14:paraId="1AAB221A" w14:textId="77777777" w:rsidR="005D3F5B" w:rsidRPr="00BC2D59" w:rsidRDefault="005D3F5B">
            <w:pPr>
              <w:numPr>
                <w:ilvl w:val="0"/>
                <w:numId w:val="40"/>
              </w:numPr>
              <w:spacing w:before="120" w:after="120" w:line="240" w:lineRule="auto"/>
              <w:ind w:left="-18" w:firstLine="142"/>
              <w:rPr>
                <w:rFonts w:ascii="Arial Narrow" w:hAnsi="Arial Narrow"/>
                <w:szCs w:val="24"/>
              </w:rPr>
            </w:pPr>
            <w:r w:rsidRPr="00BC2D59">
              <w:rPr>
                <w:rFonts w:ascii="Arial Narrow" w:eastAsia="Arial Narrow" w:hAnsi="Arial Narrow"/>
                <w:szCs w:val="24"/>
              </w:rPr>
              <w:t>improves</w:t>
            </w:r>
            <w:r w:rsidRPr="00BC2D59">
              <w:rPr>
                <w:rFonts w:ascii="Arial Narrow" w:hAnsi="Arial Narrow"/>
                <w:szCs w:val="24"/>
              </w:rPr>
              <w:t xml:space="preserve"> the quality, efficiency, safety or sustainability of the Facilities; or</w:t>
            </w:r>
          </w:p>
          <w:p w14:paraId="32480B46" w14:textId="77777777" w:rsidR="005D3F5B" w:rsidRPr="00BC2D59" w:rsidRDefault="005D3F5B" w:rsidP="00234522">
            <w:pPr>
              <w:spacing w:before="120" w:after="120"/>
              <w:ind w:left="-18" w:right="36" w:firstLine="142"/>
              <w:rPr>
                <w:rFonts w:ascii="Arial Narrow" w:hAnsi="Arial Narrow"/>
                <w:szCs w:val="24"/>
              </w:rPr>
            </w:pPr>
            <w:r w:rsidRPr="00BC2D59">
              <w:rPr>
                <w:rFonts w:ascii="Arial Narrow" w:hAnsi="Arial Narrow"/>
                <w:szCs w:val="24"/>
              </w:rPr>
              <w:t xml:space="preserve">(d) </w:t>
            </w:r>
            <w:r w:rsidRPr="00BC2D59">
              <w:rPr>
                <w:rFonts w:ascii="Arial Narrow" w:hAnsi="Arial Narrow"/>
                <w:szCs w:val="24"/>
              </w:rPr>
              <w:tab/>
              <w:t>yields any other benefits to the Employer,</w:t>
            </w:r>
          </w:p>
          <w:p w14:paraId="10E54F61" w14:textId="77777777" w:rsidR="005D3F5B" w:rsidRPr="00BC2D59" w:rsidRDefault="005D3F5B" w:rsidP="00234522">
            <w:pPr>
              <w:spacing w:before="120" w:after="120"/>
              <w:ind w:left="-18" w:right="36" w:firstLine="142"/>
              <w:rPr>
                <w:rFonts w:ascii="Arial Narrow" w:hAnsi="Arial Narrow"/>
                <w:szCs w:val="24"/>
              </w:rPr>
            </w:pPr>
            <w:r w:rsidRPr="00BC2D59">
              <w:rPr>
                <w:rFonts w:ascii="Arial Narrow" w:hAnsi="Arial Narrow"/>
                <w:szCs w:val="24"/>
              </w:rPr>
              <w:t>without compromising the functionality of the Works.</w:t>
            </w:r>
          </w:p>
          <w:p w14:paraId="4822F2A3" w14:textId="77777777" w:rsidR="005D3F5B" w:rsidRPr="00BC2D59" w:rsidRDefault="005D3F5B" w:rsidP="00234522">
            <w:pPr>
              <w:spacing w:before="120" w:after="120"/>
              <w:ind w:left="-18" w:right="36" w:firstLine="142"/>
              <w:rPr>
                <w:rFonts w:ascii="Arial Narrow" w:hAnsi="Arial Narrow"/>
                <w:szCs w:val="24"/>
              </w:rPr>
            </w:pPr>
            <w:r w:rsidRPr="00BC2D59">
              <w:rPr>
                <w:rFonts w:ascii="Arial Narrow" w:hAnsi="Arial Narrow"/>
                <w:szCs w:val="24"/>
              </w:rPr>
              <w:t>If the value engineering proposal is approved by the Employer and results in:</w:t>
            </w:r>
          </w:p>
          <w:p w14:paraId="7FC32C1B" w14:textId="77777777" w:rsidR="005D3F5B" w:rsidRPr="00BC2D59" w:rsidRDefault="005D3F5B">
            <w:pPr>
              <w:numPr>
                <w:ilvl w:val="0"/>
                <w:numId w:val="39"/>
              </w:numPr>
              <w:spacing w:before="120" w:after="120" w:line="240" w:lineRule="auto"/>
              <w:ind w:left="-18" w:firstLine="142"/>
              <w:rPr>
                <w:rFonts w:ascii="Arial Narrow" w:hAnsi="Arial Narrow"/>
                <w:szCs w:val="24"/>
              </w:rPr>
            </w:pPr>
            <w:r w:rsidRPr="00BC2D59">
              <w:rPr>
                <w:rFonts w:ascii="Arial Narrow" w:hAnsi="Arial Narrow"/>
                <w:szCs w:val="24"/>
              </w:rPr>
              <w:t xml:space="preserve">a </w:t>
            </w:r>
            <w:r w:rsidRPr="00BC2D59">
              <w:rPr>
                <w:rFonts w:ascii="Arial Narrow" w:eastAsia="Arial Narrow" w:hAnsi="Arial Narrow"/>
                <w:szCs w:val="24"/>
              </w:rPr>
              <w:t>reduction</w:t>
            </w:r>
            <w:r w:rsidRPr="00BC2D59">
              <w:rPr>
                <w:rFonts w:ascii="Arial Narrow" w:hAnsi="Arial Narrow"/>
                <w:szCs w:val="24"/>
              </w:rPr>
              <w:t xml:space="preserve"> of the Contract Price; the amount to be paid to the Contractor shall be the </w:t>
            </w:r>
            <w:r w:rsidRPr="00BC2D59">
              <w:rPr>
                <w:rFonts w:ascii="Arial Narrow" w:hAnsi="Arial Narrow"/>
                <w:b/>
                <w:szCs w:val="24"/>
              </w:rPr>
              <w:t>percentage specified in the PCC</w:t>
            </w:r>
            <w:r w:rsidRPr="00BC2D59">
              <w:rPr>
                <w:rFonts w:ascii="Arial Narrow" w:hAnsi="Arial Narrow"/>
                <w:szCs w:val="24"/>
              </w:rPr>
              <w:t xml:space="preserve"> of the reduction in the Contract Price; or</w:t>
            </w:r>
          </w:p>
          <w:p w14:paraId="7D80004A" w14:textId="77777777" w:rsidR="005D3F5B" w:rsidRPr="00BC2D59" w:rsidRDefault="005D3F5B">
            <w:pPr>
              <w:numPr>
                <w:ilvl w:val="0"/>
                <w:numId w:val="39"/>
              </w:numPr>
              <w:spacing w:before="120" w:after="120" w:line="240" w:lineRule="auto"/>
              <w:ind w:left="-18" w:firstLine="142"/>
              <w:rPr>
                <w:rFonts w:ascii="Arial Narrow" w:hAnsi="Arial Narrow"/>
                <w:szCs w:val="24"/>
              </w:rPr>
            </w:pPr>
            <w:r w:rsidRPr="00BC2D59">
              <w:rPr>
                <w:rFonts w:ascii="Arial Narrow" w:hAnsi="Arial Narrow"/>
                <w:szCs w:val="24"/>
              </w:rPr>
              <w:t xml:space="preserve">an increase in the Contract Price; but results in a reduction in life </w:t>
            </w:r>
            <w:r w:rsidRPr="00BC2D59">
              <w:rPr>
                <w:rFonts w:ascii="Arial Narrow" w:eastAsia="Arial Narrow" w:hAnsi="Arial Narrow"/>
                <w:szCs w:val="24"/>
              </w:rPr>
              <w:t>cycle</w:t>
            </w:r>
            <w:r w:rsidRPr="00BC2D59">
              <w:rPr>
                <w:rFonts w:ascii="Arial Narrow" w:hAnsi="Arial Narrow"/>
                <w:szCs w:val="24"/>
              </w:rPr>
              <w:t xml:space="preserve"> costs due to any benefit described in (a) to (d) above, the amount to be paid to the Contractor shall be the full increase in the Contract Price.</w:t>
            </w:r>
          </w:p>
        </w:tc>
      </w:tr>
      <w:tr w:rsidR="005D3F5B" w:rsidRPr="00BC2D59" w14:paraId="2683D108" w14:textId="77777777" w:rsidTr="00E6714D">
        <w:tc>
          <w:tcPr>
            <w:tcW w:w="2520" w:type="dxa"/>
            <w:tcBorders>
              <w:top w:val="nil"/>
              <w:left w:val="nil"/>
              <w:bottom w:val="nil"/>
              <w:right w:val="nil"/>
            </w:tcBorders>
          </w:tcPr>
          <w:p w14:paraId="102D7392"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70" w:name="_Toc333923265"/>
            <w:bookmarkStart w:id="171" w:name="_Toc497228249"/>
            <w:bookmarkStart w:id="172" w:name="_Toc25317384"/>
            <w:r w:rsidRPr="00BC2D59">
              <w:rPr>
                <w:rFonts w:ascii="Arial Narrow" w:hAnsi="Arial Narrow"/>
                <w:szCs w:val="24"/>
              </w:rPr>
              <w:lastRenderedPageBreak/>
              <w:t>Cash Flow Forecasts</w:t>
            </w:r>
            <w:bookmarkEnd w:id="170"/>
            <w:bookmarkEnd w:id="171"/>
            <w:bookmarkEnd w:id="172"/>
          </w:p>
        </w:tc>
        <w:tc>
          <w:tcPr>
            <w:tcW w:w="7380" w:type="dxa"/>
            <w:gridSpan w:val="2"/>
            <w:tcBorders>
              <w:top w:val="nil"/>
              <w:left w:val="nil"/>
              <w:bottom w:val="nil"/>
              <w:right w:val="nil"/>
            </w:tcBorders>
          </w:tcPr>
          <w:p w14:paraId="3AB756A5"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When the Program,</w:t>
            </w:r>
            <w:r w:rsidRPr="00BC2D59">
              <w:rPr>
                <w:rFonts w:ascii="Arial Narrow" w:hAnsi="Arial Narrow"/>
                <w:szCs w:val="24"/>
                <w:vertAlign w:val="superscript"/>
              </w:rPr>
              <w:footnoteReference w:id="8"/>
            </w:r>
            <w:r w:rsidRPr="00BC2D59">
              <w:rPr>
                <w:rFonts w:ascii="Arial Narrow" w:hAnsi="Arial Narrow"/>
                <w:szCs w:val="24"/>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BC2D59" w14:paraId="1DD060C9" w14:textId="77777777" w:rsidTr="00E6714D">
        <w:tc>
          <w:tcPr>
            <w:tcW w:w="2520" w:type="dxa"/>
            <w:tcBorders>
              <w:top w:val="nil"/>
              <w:left w:val="nil"/>
              <w:bottom w:val="nil"/>
              <w:right w:val="nil"/>
            </w:tcBorders>
          </w:tcPr>
          <w:p w14:paraId="29F6F89F"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73" w:name="_Toc333923266"/>
            <w:bookmarkStart w:id="174" w:name="_Toc497228250"/>
            <w:bookmarkStart w:id="175" w:name="_Toc25317385"/>
            <w:r w:rsidRPr="00BC2D59">
              <w:rPr>
                <w:rFonts w:ascii="Arial Narrow" w:hAnsi="Arial Narrow"/>
                <w:szCs w:val="24"/>
              </w:rPr>
              <w:lastRenderedPageBreak/>
              <w:t>Payment Certificates</w:t>
            </w:r>
            <w:bookmarkEnd w:id="173"/>
            <w:bookmarkEnd w:id="174"/>
            <w:bookmarkEnd w:id="175"/>
          </w:p>
        </w:tc>
        <w:tc>
          <w:tcPr>
            <w:tcW w:w="7380" w:type="dxa"/>
            <w:gridSpan w:val="2"/>
            <w:tcBorders>
              <w:top w:val="nil"/>
              <w:left w:val="nil"/>
              <w:bottom w:val="nil"/>
              <w:right w:val="nil"/>
            </w:tcBorders>
          </w:tcPr>
          <w:p w14:paraId="02ACC801"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Contractor shall submit to the Project Manager monthly statements of the estimated value of the work executed less the cumulative amount certified previously.</w:t>
            </w:r>
          </w:p>
          <w:p w14:paraId="3981727B"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Project Manager shall check the Contractor’s monthly statement and certify the amount to be paid to the Contractor.</w:t>
            </w:r>
          </w:p>
          <w:p w14:paraId="3611A14B"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value of work executed shall be determined by the Project Manager.</w:t>
            </w:r>
          </w:p>
          <w:p w14:paraId="5D658519"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value of work executed shall comprise the value of the quantities of work in the Bill of Quantities that have been completed.</w:t>
            </w:r>
            <w:r w:rsidRPr="00BC2D59">
              <w:rPr>
                <w:rFonts w:ascii="Arial Narrow" w:hAnsi="Arial Narrow"/>
                <w:szCs w:val="24"/>
                <w:vertAlign w:val="superscript"/>
              </w:rPr>
              <w:footnoteReference w:id="9"/>
            </w:r>
          </w:p>
          <w:p w14:paraId="1AAFFB88"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value of work executed shall include the valuation of Variations and Compensation Events.</w:t>
            </w:r>
          </w:p>
          <w:p w14:paraId="6C515603"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Project Manager may exclude any item certified in a previous certificate or reduce the proportion of any item previously certified in any certificate in the light of later information.</w:t>
            </w:r>
          </w:p>
          <w:p w14:paraId="075DA77B"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color w:val="000000" w:themeColor="text1"/>
                <w:szCs w:val="24"/>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BC2D59" w:rsidRDefault="005D3F5B">
            <w:pPr>
              <w:numPr>
                <w:ilvl w:val="0"/>
                <w:numId w:val="38"/>
              </w:numPr>
              <w:spacing w:before="120" w:after="120" w:line="240" w:lineRule="auto"/>
              <w:ind w:left="72" w:firstLine="142"/>
              <w:rPr>
                <w:rFonts w:ascii="Arial Narrow" w:hAnsi="Arial Narrow"/>
                <w:color w:val="000000" w:themeColor="text1"/>
                <w:szCs w:val="24"/>
              </w:rPr>
            </w:pPr>
            <w:r w:rsidRPr="00BC2D59">
              <w:rPr>
                <w:rFonts w:ascii="Arial Narrow" w:hAnsi="Arial Narrow"/>
                <w:color w:val="000000" w:themeColor="text1"/>
                <w:szCs w:val="24"/>
              </w:rPr>
              <w:t xml:space="preserve">failure to comply with any ES obligations or work described in the Works’ Requirements which may include: working outside site </w:t>
            </w:r>
            <w:r w:rsidRPr="00BC2D59">
              <w:rPr>
                <w:rFonts w:ascii="Arial Narrow" w:eastAsia="Arial Narrow" w:hAnsi="Arial Narrow"/>
                <w:szCs w:val="24"/>
              </w:rPr>
              <w:t>boundaries</w:t>
            </w:r>
            <w:r w:rsidRPr="00BC2D59">
              <w:rPr>
                <w:rFonts w:ascii="Arial Narrow" w:hAnsi="Arial Narrow"/>
                <w:color w:val="000000" w:themeColor="text1"/>
                <w:szCs w:val="24"/>
              </w:rPr>
              <w:t xml:space="preserve">, excessive dust, failure to keep public roads in a safe usable condition, damage to offsite vegetation, pollution of water courses from oils or sedimentation, contamination of land </w:t>
            </w:r>
            <w:proofErr w:type="gramStart"/>
            <w:r w:rsidRPr="00BC2D59">
              <w:rPr>
                <w:rFonts w:ascii="Arial Narrow" w:hAnsi="Arial Narrow"/>
                <w:color w:val="000000" w:themeColor="text1"/>
                <w:szCs w:val="24"/>
              </w:rPr>
              <w:t>e.g.</w:t>
            </w:r>
            <w:proofErr w:type="gramEnd"/>
            <w:r w:rsidRPr="00BC2D59">
              <w:rPr>
                <w:rFonts w:ascii="Arial Narrow" w:hAnsi="Arial Narrow"/>
                <w:color w:val="000000" w:themeColor="text1"/>
                <w:szCs w:val="24"/>
              </w:rPr>
              <w:t xml:space="preserve"> from oils, human waste, damage to archeology or cultural heritage features, air pollution as a result of unauthorized and/or inefficient combustion;</w:t>
            </w:r>
          </w:p>
          <w:p w14:paraId="1A35F016" w14:textId="77777777" w:rsidR="005D3F5B" w:rsidRPr="00BC2D59" w:rsidRDefault="005D3F5B">
            <w:pPr>
              <w:numPr>
                <w:ilvl w:val="0"/>
                <w:numId w:val="38"/>
              </w:numPr>
              <w:spacing w:before="120" w:after="120" w:line="240" w:lineRule="auto"/>
              <w:ind w:left="72" w:firstLine="142"/>
              <w:rPr>
                <w:rFonts w:ascii="Arial Narrow" w:hAnsi="Arial Narrow"/>
                <w:color w:val="000000" w:themeColor="text1"/>
                <w:szCs w:val="24"/>
              </w:rPr>
            </w:pPr>
            <w:r w:rsidRPr="00BC2D59">
              <w:rPr>
                <w:rFonts w:ascii="Arial Narrow" w:hAnsi="Arial Narrow"/>
                <w:color w:val="000000" w:themeColor="text1"/>
                <w:szCs w:val="24"/>
              </w:rPr>
              <w:t xml:space="preserve">failure to </w:t>
            </w:r>
            <w:r w:rsidRPr="00BC2D59">
              <w:rPr>
                <w:rFonts w:ascii="Arial Narrow" w:eastAsia="Arial Narrow" w:hAnsi="Arial Narrow"/>
                <w:szCs w:val="24"/>
              </w:rPr>
              <w:t>regularly</w:t>
            </w:r>
            <w:r w:rsidRPr="00BC2D59">
              <w:rPr>
                <w:rFonts w:ascii="Arial Narrow" w:hAnsi="Arial Narrow"/>
                <w:color w:val="000000" w:themeColor="text1"/>
                <w:szCs w:val="24"/>
              </w:rPr>
              <w:t xml:space="preserve"> review C-ESMP and/or update it in a timely manner to address emerging ES issues, or anticipated risks or impacts;</w:t>
            </w:r>
          </w:p>
          <w:p w14:paraId="22483F81" w14:textId="77777777" w:rsidR="005D3F5B" w:rsidRPr="00BC2D59" w:rsidRDefault="005D3F5B">
            <w:pPr>
              <w:numPr>
                <w:ilvl w:val="0"/>
                <w:numId w:val="38"/>
              </w:numPr>
              <w:spacing w:before="120" w:after="120" w:line="240" w:lineRule="auto"/>
              <w:ind w:left="72" w:firstLine="142"/>
              <w:rPr>
                <w:rFonts w:ascii="Arial Narrow" w:hAnsi="Arial Narrow"/>
                <w:color w:val="000000" w:themeColor="text1"/>
                <w:szCs w:val="24"/>
              </w:rPr>
            </w:pPr>
            <w:r w:rsidRPr="00BC2D59">
              <w:rPr>
                <w:rFonts w:ascii="Arial Narrow" w:hAnsi="Arial Narrow"/>
                <w:color w:val="000000" w:themeColor="text1"/>
                <w:szCs w:val="24"/>
              </w:rPr>
              <w:t xml:space="preserve">failure to </w:t>
            </w:r>
            <w:r w:rsidRPr="00BC2D59">
              <w:rPr>
                <w:rFonts w:ascii="Arial Narrow" w:eastAsia="Arial Narrow" w:hAnsi="Arial Narrow"/>
                <w:szCs w:val="24"/>
              </w:rPr>
              <w:t>implement</w:t>
            </w:r>
            <w:r w:rsidRPr="00BC2D59">
              <w:rPr>
                <w:rFonts w:ascii="Arial Narrow" w:hAnsi="Arial Narrow"/>
                <w:color w:val="000000" w:themeColor="text1"/>
                <w:szCs w:val="24"/>
              </w:rPr>
              <w:t xml:space="preserve"> the C-ESMP </w:t>
            </w:r>
            <w:proofErr w:type="gramStart"/>
            <w:r w:rsidRPr="00BC2D59">
              <w:rPr>
                <w:rFonts w:ascii="Arial Narrow" w:hAnsi="Arial Narrow"/>
                <w:color w:val="000000" w:themeColor="text1"/>
                <w:szCs w:val="24"/>
              </w:rPr>
              <w:t>e.g.</w:t>
            </w:r>
            <w:proofErr w:type="gramEnd"/>
            <w:r w:rsidRPr="00BC2D59">
              <w:rPr>
                <w:rFonts w:ascii="Arial Narrow" w:hAnsi="Arial Narrow"/>
                <w:color w:val="000000" w:themeColor="text1"/>
                <w:szCs w:val="24"/>
              </w:rPr>
              <w:t xml:space="preserve"> failure to provide required training or sensitization;</w:t>
            </w:r>
          </w:p>
          <w:p w14:paraId="48B90497" w14:textId="77777777" w:rsidR="005D3F5B" w:rsidRPr="00BC2D59" w:rsidRDefault="005D3F5B">
            <w:pPr>
              <w:numPr>
                <w:ilvl w:val="0"/>
                <w:numId w:val="38"/>
              </w:numPr>
              <w:spacing w:before="120" w:after="120" w:line="240" w:lineRule="auto"/>
              <w:ind w:left="72" w:firstLine="142"/>
              <w:rPr>
                <w:rFonts w:ascii="Arial Narrow" w:hAnsi="Arial Narrow"/>
                <w:color w:val="000000" w:themeColor="text1"/>
                <w:szCs w:val="24"/>
              </w:rPr>
            </w:pPr>
            <w:r w:rsidRPr="00BC2D59">
              <w:rPr>
                <w:rFonts w:ascii="Arial Narrow" w:hAnsi="Arial Narrow"/>
                <w:color w:val="000000" w:themeColor="text1"/>
                <w:szCs w:val="24"/>
              </w:rPr>
              <w:t xml:space="preserve">failing to have appropriate consents/permits prior to undertaking </w:t>
            </w:r>
            <w:r w:rsidRPr="00BC2D59">
              <w:rPr>
                <w:rFonts w:ascii="Arial Narrow" w:eastAsia="Arial Narrow" w:hAnsi="Arial Narrow"/>
                <w:szCs w:val="24"/>
              </w:rPr>
              <w:t>Works</w:t>
            </w:r>
            <w:r w:rsidRPr="00BC2D59">
              <w:rPr>
                <w:rFonts w:ascii="Arial Narrow" w:hAnsi="Arial Narrow"/>
                <w:color w:val="000000" w:themeColor="text1"/>
                <w:szCs w:val="24"/>
              </w:rPr>
              <w:t xml:space="preserve"> or related activities;</w:t>
            </w:r>
          </w:p>
          <w:p w14:paraId="7CF1EEB1" w14:textId="77777777" w:rsidR="005D3F5B" w:rsidRPr="00BC2D59" w:rsidRDefault="005D3F5B">
            <w:pPr>
              <w:numPr>
                <w:ilvl w:val="0"/>
                <w:numId w:val="38"/>
              </w:numPr>
              <w:spacing w:before="120" w:after="120" w:line="240" w:lineRule="auto"/>
              <w:ind w:left="72" w:firstLine="142"/>
              <w:rPr>
                <w:rFonts w:ascii="Arial Narrow" w:hAnsi="Arial Narrow"/>
                <w:color w:val="000000" w:themeColor="text1"/>
                <w:szCs w:val="24"/>
              </w:rPr>
            </w:pPr>
            <w:r w:rsidRPr="00BC2D59">
              <w:rPr>
                <w:rFonts w:ascii="Arial Narrow" w:hAnsi="Arial Narrow"/>
                <w:color w:val="000000" w:themeColor="text1"/>
                <w:szCs w:val="24"/>
              </w:rPr>
              <w:t xml:space="preserve">failure to submit ES report/s (as described in Appendix B), or failure to </w:t>
            </w:r>
            <w:r w:rsidRPr="00BC2D59">
              <w:rPr>
                <w:rFonts w:ascii="Arial Narrow" w:eastAsia="Arial Narrow" w:hAnsi="Arial Narrow"/>
                <w:szCs w:val="24"/>
              </w:rPr>
              <w:t>submit</w:t>
            </w:r>
            <w:r w:rsidRPr="00BC2D59">
              <w:rPr>
                <w:rFonts w:ascii="Arial Narrow" w:hAnsi="Arial Narrow"/>
                <w:color w:val="000000" w:themeColor="text1"/>
                <w:szCs w:val="24"/>
              </w:rPr>
              <w:t xml:space="preserve"> such reports in a timely manner;</w:t>
            </w:r>
          </w:p>
          <w:p w14:paraId="685EF455" w14:textId="77777777" w:rsidR="005D3F5B" w:rsidRPr="00BC2D59" w:rsidRDefault="005D3F5B">
            <w:pPr>
              <w:numPr>
                <w:ilvl w:val="0"/>
                <w:numId w:val="38"/>
              </w:numPr>
              <w:spacing w:before="120" w:after="120" w:line="240" w:lineRule="auto"/>
              <w:ind w:left="72" w:firstLine="142"/>
              <w:rPr>
                <w:rFonts w:ascii="Arial Narrow" w:hAnsi="Arial Narrow"/>
                <w:szCs w:val="24"/>
              </w:rPr>
            </w:pPr>
            <w:r w:rsidRPr="00BC2D59">
              <w:rPr>
                <w:rFonts w:ascii="Arial Narrow" w:hAnsi="Arial Narrow"/>
                <w:color w:val="000000" w:themeColor="text1"/>
                <w:szCs w:val="24"/>
              </w:rPr>
              <w:t xml:space="preserve">failure to implement remediation as instructed by the Project Manager </w:t>
            </w:r>
            <w:r w:rsidRPr="00BC2D59">
              <w:rPr>
                <w:rFonts w:ascii="Arial Narrow" w:eastAsia="Arial Narrow" w:hAnsi="Arial Narrow"/>
                <w:szCs w:val="24"/>
              </w:rPr>
              <w:t>within</w:t>
            </w:r>
            <w:r w:rsidRPr="00BC2D59">
              <w:rPr>
                <w:rFonts w:ascii="Arial Narrow" w:hAnsi="Arial Narrow"/>
                <w:color w:val="000000" w:themeColor="text1"/>
                <w:szCs w:val="24"/>
              </w:rPr>
              <w:t xml:space="preserve"> the specified timeframe (</w:t>
            </w:r>
            <w:proofErr w:type="gramStart"/>
            <w:r w:rsidRPr="00BC2D59">
              <w:rPr>
                <w:rFonts w:ascii="Arial Narrow" w:hAnsi="Arial Narrow"/>
                <w:color w:val="000000" w:themeColor="text1"/>
                <w:szCs w:val="24"/>
              </w:rPr>
              <w:t>e.g.</w:t>
            </w:r>
            <w:proofErr w:type="gramEnd"/>
            <w:r w:rsidRPr="00BC2D59">
              <w:rPr>
                <w:rFonts w:ascii="Arial Narrow" w:hAnsi="Arial Narrow"/>
                <w:color w:val="000000" w:themeColor="text1"/>
                <w:szCs w:val="24"/>
              </w:rPr>
              <w:t xml:space="preserve"> remediation addressing non-compliance/s). </w:t>
            </w:r>
          </w:p>
        </w:tc>
      </w:tr>
      <w:tr w:rsidR="005D3F5B" w:rsidRPr="00BC2D59" w14:paraId="23A392AE" w14:textId="77777777" w:rsidTr="00E6714D">
        <w:tc>
          <w:tcPr>
            <w:tcW w:w="2520" w:type="dxa"/>
            <w:tcBorders>
              <w:top w:val="nil"/>
              <w:left w:val="nil"/>
              <w:bottom w:val="nil"/>
              <w:right w:val="nil"/>
            </w:tcBorders>
          </w:tcPr>
          <w:p w14:paraId="5E1DB4D1"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76" w:name="_Toc333923267"/>
            <w:bookmarkStart w:id="177" w:name="_Toc497228251"/>
            <w:bookmarkStart w:id="178" w:name="_Toc25317386"/>
            <w:r w:rsidRPr="00BC2D59">
              <w:rPr>
                <w:rFonts w:ascii="Arial Narrow" w:hAnsi="Arial Narrow"/>
                <w:szCs w:val="24"/>
              </w:rPr>
              <w:t>Payments</w:t>
            </w:r>
            <w:bookmarkEnd w:id="176"/>
            <w:bookmarkEnd w:id="177"/>
            <w:bookmarkEnd w:id="178"/>
          </w:p>
        </w:tc>
        <w:tc>
          <w:tcPr>
            <w:tcW w:w="7380" w:type="dxa"/>
            <w:gridSpan w:val="2"/>
            <w:tcBorders>
              <w:top w:val="nil"/>
              <w:left w:val="nil"/>
              <w:bottom w:val="nil"/>
              <w:right w:val="nil"/>
            </w:tcBorders>
          </w:tcPr>
          <w:p w14:paraId="34AE9FCD"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w:t>
            </w:r>
            <w:r w:rsidRPr="00BC2D59">
              <w:rPr>
                <w:rFonts w:ascii="Arial Narrow" w:hAnsi="Arial Narrow"/>
                <w:szCs w:val="24"/>
              </w:rPr>
              <w:lastRenderedPageBreak/>
              <w:t>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A354833"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Unless otherwise stated, all payments and deductions shall be paid or charged in the proportions of currencies comprising the Contract Price.</w:t>
            </w:r>
          </w:p>
          <w:p w14:paraId="2E3E35D2"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Items of the Works for which no rate or price has been entered in shall not be paid for by the Employer and shall be deemed covered by other rates and prices in the Contract.</w:t>
            </w:r>
          </w:p>
        </w:tc>
      </w:tr>
      <w:tr w:rsidR="005D3F5B" w:rsidRPr="00BC2D59" w14:paraId="299018E7" w14:textId="77777777" w:rsidTr="00E6714D">
        <w:tc>
          <w:tcPr>
            <w:tcW w:w="2520" w:type="dxa"/>
            <w:tcBorders>
              <w:top w:val="nil"/>
              <w:left w:val="nil"/>
              <w:bottom w:val="nil"/>
              <w:right w:val="nil"/>
            </w:tcBorders>
          </w:tcPr>
          <w:p w14:paraId="553EEB6F"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79" w:name="_Toc333923268"/>
            <w:bookmarkStart w:id="180" w:name="_Toc497228252"/>
            <w:bookmarkStart w:id="181" w:name="_Toc25317387"/>
            <w:r w:rsidRPr="00BC2D59">
              <w:rPr>
                <w:rFonts w:ascii="Arial Narrow" w:hAnsi="Arial Narrow"/>
                <w:szCs w:val="24"/>
              </w:rPr>
              <w:lastRenderedPageBreak/>
              <w:t>Compensation Events</w:t>
            </w:r>
            <w:bookmarkEnd w:id="179"/>
            <w:bookmarkEnd w:id="180"/>
            <w:bookmarkEnd w:id="181"/>
          </w:p>
        </w:tc>
        <w:tc>
          <w:tcPr>
            <w:tcW w:w="7380" w:type="dxa"/>
            <w:gridSpan w:val="2"/>
            <w:tcBorders>
              <w:top w:val="nil"/>
              <w:left w:val="nil"/>
              <w:bottom w:val="nil"/>
              <w:right w:val="nil"/>
            </w:tcBorders>
          </w:tcPr>
          <w:p w14:paraId="69DAF370"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following shall be Compensation Events:</w:t>
            </w:r>
          </w:p>
          <w:p w14:paraId="0FBA0208" w14:textId="77777777" w:rsidR="005D3F5B" w:rsidRPr="00BC2D59" w:rsidRDefault="005D3F5B">
            <w:pPr>
              <w:numPr>
                <w:ilvl w:val="0"/>
                <w:numId w:val="37"/>
              </w:numPr>
              <w:spacing w:before="120" w:after="120" w:line="240" w:lineRule="auto"/>
              <w:ind w:left="72" w:firstLine="142"/>
              <w:rPr>
                <w:rFonts w:ascii="Arial Narrow" w:hAnsi="Arial Narrow"/>
                <w:szCs w:val="24"/>
              </w:rPr>
            </w:pPr>
            <w:r w:rsidRPr="00BC2D59">
              <w:rPr>
                <w:rFonts w:ascii="Arial Narrow" w:hAnsi="Arial Narrow"/>
                <w:szCs w:val="24"/>
              </w:rPr>
              <w:t xml:space="preserve">The </w:t>
            </w:r>
            <w:r w:rsidRPr="00BC2D59">
              <w:rPr>
                <w:rFonts w:ascii="Arial Narrow" w:eastAsia="Arial Narrow" w:hAnsi="Arial Narrow"/>
                <w:szCs w:val="24"/>
              </w:rPr>
              <w:t>Employer</w:t>
            </w:r>
            <w:r w:rsidRPr="00BC2D59">
              <w:rPr>
                <w:rFonts w:ascii="Arial Narrow" w:hAnsi="Arial Narrow"/>
                <w:szCs w:val="24"/>
              </w:rPr>
              <w:t xml:space="preserve"> does not give access to a part of the Site by the Site Possession Date pursuant to GCC Sub-Clause 20.1.</w:t>
            </w:r>
          </w:p>
          <w:p w14:paraId="6DECA76C" w14:textId="77777777" w:rsidR="005D3F5B" w:rsidRPr="00BC2D59" w:rsidRDefault="005D3F5B">
            <w:pPr>
              <w:numPr>
                <w:ilvl w:val="0"/>
                <w:numId w:val="37"/>
              </w:numPr>
              <w:spacing w:before="120" w:after="120" w:line="240" w:lineRule="auto"/>
              <w:ind w:left="72" w:firstLine="142"/>
              <w:rPr>
                <w:rFonts w:ascii="Arial Narrow" w:hAnsi="Arial Narrow"/>
                <w:szCs w:val="24"/>
              </w:rPr>
            </w:pPr>
            <w:r w:rsidRPr="00BC2D59">
              <w:rPr>
                <w:rFonts w:ascii="Arial Narrow" w:hAnsi="Arial Narrow"/>
                <w:szCs w:val="24"/>
              </w:rPr>
              <w:t xml:space="preserve">The </w:t>
            </w:r>
            <w:r w:rsidRPr="00BC2D59">
              <w:rPr>
                <w:rFonts w:ascii="Arial Narrow" w:eastAsia="Arial Narrow" w:hAnsi="Arial Narrow"/>
                <w:szCs w:val="24"/>
              </w:rPr>
              <w:t>Employer</w:t>
            </w:r>
            <w:r w:rsidRPr="00BC2D59">
              <w:rPr>
                <w:rFonts w:ascii="Arial Narrow" w:hAnsi="Arial Narrow"/>
                <w:szCs w:val="24"/>
              </w:rPr>
              <w:t xml:space="preserve"> modifies the Schedule of Other Contractors in a way that affects the work of the Contractor under the Contract.</w:t>
            </w:r>
          </w:p>
          <w:p w14:paraId="2ADFD51E" w14:textId="77777777" w:rsidR="005D3F5B" w:rsidRPr="00BC2D59" w:rsidRDefault="005D3F5B">
            <w:pPr>
              <w:numPr>
                <w:ilvl w:val="0"/>
                <w:numId w:val="37"/>
              </w:numPr>
              <w:spacing w:before="120" w:after="120" w:line="240" w:lineRule="auto"/>
              <w:ind w:left="72" w:firstLine="142"/>
              <w:rPr>
                <w:rFonts w:ascii="Arial Narrow" w:hAnsi="Arial Narrow"/>
                <w:szCs w:val="24"/>
              </w:rPr>
            </w:pPr>
            <w:r w:rsidRPr="00BC2D59">
              <w:rPr>
                <w:rFonts w:ascii="Arial Narrow" w:hAnsi="Arial Narrow"/>
                <w:szCs w:val="24"/>
              </w:rPr>
              <w:t xml:space="preserve">The </w:t>
            </w:r>
            <w:r w:rsidRPr="00BC2D59">
              <w:rPr>
                <w:rFonts w:ascii="Arial Narrow" w:eastAsia="Arial Narrow" w:hAnsi="Arial Narrow"/>
                <w:szCs w:val="24"/>
              </w:rPr>
              <w:t>Project</w:t>
            </w:r>
            <w:r w:rsidRPr="00BC2D59">
              <w:rPr>
                <w:rFonts w:ascii="Arial Narrow" w:hAnsi="Arial Narrow"/>
                <w:szCs w:val="24"/>
              </w:rPr>
              <w:t xml:space="preserve"> Manager orders a delay or does not issue Drawings, Specifications, or instructions required for execution of the Works on time.</w:t>
            </w:r>
          </w:p>
          <w:p w14:paraId="67FFB58A" w14:textId="77777777" w:rsidR="005D3F5B" w:rsidRPr="00BC2D59" w:rsidRDefault="005D3F5B">
            <w:pPr>
              <w:numPr>
                <w:ilvl w:val="0"/>
                <w:numId w:val="37"/>
              </w:numPr>
              <w:spacing w:before="120" w:after="120" w:line="240" w:lineRule="auto"/>
              <w:ind w:left="72" w:firstLine="142"/>
              <w:rPr>
                <w:rFonts w:ascii="Arial Narrow" w:hAnsi="Arial Narrow"/>
                <w:szCs w:val="24"/>
              </w:rPr>
            </w:pPr>
            <w:r w:rsidRPr="00BC2D59">
              <w:rPr>
                <w:rFonts w:ascii="Arial Narrow" w:hAnsi="Arial Narrow"/>
                <w:szCs w:val="24"/>
              </w:rPr>
              <w:t xml:space="preserve">The Project Manager instructs the Contractor to uncover or to carry </w:t>
            </w:r>
            <w:r w:rsidRPr="00BC2D59">
              <w:rPr>
                <w:rFonts w:ascii="Arial Narrow" w:eastAsia="Arial Narrow" w:hAnsi="Arial Narrow"/>
                <w:szCs w:val="24"/>
              </w:rPr>
              <w:t>out</w:t>
            </w:r>
            <w:r w:rsidRPr="00BC2D59">
              <w:rPr>
                <w:rFonts w:ascii="Arial Narrow" w:hAnsi="Arial Narrow"/>
                <w:szCs w:val="24"/>
              </w:rPr>
              <w:t xml:space="preserve"> additional tests upon work, which is then found to have no Defects.</w:t>
            </w:r>
          </w:p>
          <w:p w14:paraId="57E46093" w14:textId="77777777" w:rsidR="005D3F5B" w:rsidRPr="00BC2D59" w:rsidRDefault="005D3F5B">
            <w:pPr>
              <w:numPr>
                <w:ilvl w:val="0"/>
                <w:numId w:val="37"/>
              </w:numPr>
              <w:spacing w:before="120" w:after="120" w:line="240" w:lineRule="auto"/>
              <w:ind w:left="72" w:firstLine="142"/>
              <w:rPr>
                <w:rFonts w:ascii="Arial Narrow" w:hAnsi="Arial Narrow"/>
                <w:szCs w:val="24"/>
              </w:rPr>
            </w:pPr>
            <w:r w:rsidRPr="00BC2D59">
              <w:rPr>
                <w:rFonts w:ascii="Arial Narrow" w:hAnsi="Arial Narrow"/>
                <w:szCs w:val="24"/>
              </w:rPr>
              <w:t xml:space="preserve">The </w:t>
            </w:r>
            <w:r w:rsidRPr="00BC2D59">
              <w:rPr>
                <w:rFonts w:ascii="Arial Narrow" w:eastAsia="Arial Narrow" w:hAnsi="Arial Narrow"/>
                <w:szCs w:val="24"/>
              </w:rPr>
              <w:t>Project</w:t>
            </w:r>
            <w:r w:rsidRPr="00BC2D59">
              <w:rPr>
                <w:rFonts w:ascii="Arial Narrow" w:hAnsi="Arial Narrow"/>
                <w:szCs w:val="24"/>
              </w:rPr>
              <w:t xml:space="preserve"> Manager unreasonably does not approve a subcontract to be let.</w:t>
            </w:r>
          </w:p>
          <w:p w14:paraId="6F59C163" w14:textId="77777777" w:rsidR="005D3F5B" w:rsidRPr="00BC2D59" w:rsidRDefault="005D3F5B">
            <w:pPr>
              <w:numPr>
                <w:ilvl w:val="0"/>
                <w:numId w:val="37"/>
              </w:numPr>
              <w:spacing w:before="120" w:after="120" w:line="240" w:lineRule="auto"/>
              <w:ind w:left="72" w:firstLine="142"/>
              <w:rPr>
                <w:rFonts w:ascii="Arial Narrow" w:hAnsi="Arial Narrow"/>
                <w:szCs w:val="24"/>
              </w:rPr>
            </w:pPr>
            <w:r w:rsidRPr="00BC2D59">
              <w:rPr>
                <w:rFonts w:ascii="Arial Narrow" w:hAnsi="Arial Narrow"/>
                <w:szCs w:val="24"/>
              </w:rPr>
              <w:t xml:space="preserve">Ground conditions are substantially more adverse than could </w:t>
            </w:r>
            <w:r w:rsidRPr="00BC2D59">
              <w:rPr>
                <w:rFonts w:ascii="Arial Narrow" w:eastAsia="Arial Narrow" w:hAnsi="Arial Narrow"/>
                <w:szCs w:val="24"/>
              </w:rPr>
              <w:t>reasonably</w:t>
            </w:r>
            <w:r w:rsidRPr="00BC2D59">
              <w:rPr>
                <w:rFonts w:ascii="Arial Narrow" w:hAnsi="Arial Narrow"/>
                <w:szCs w:val="24"/>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BC2D59" w:rsidRDefault="005D3F5B">
            <w:pPr>
              <w:numPr>
                <w:ilvl w:val="0"/>
                <w:numId w:val="37"/>
              </w:numPr>
              <w:spacing w:before="120" w:after="120" w:line="240" w:lineRule="auto"/>
              <w:ind w:left="72" w:firstLine="142"/>
              <w:rPr>
                <w:rFonts w:ascii="Arial Narrow" w:hAnsi="Arial Narrow"/>
                <w:szCs w:val="24"/>
              </w:rPr>
            </w:pPr>
            <w:r w:rsidRPr="00BC2D59">
              <w:rPr>
                <w:rFonts w:ascii="Arial Narrow" w:hAnsi="Arial Narrow"/>
                <w:szCs w:val="24"/>
              </w:rPr>
              <w:t>The Project Manager gives an instruction for dealing with an unforeseen condition, caused by the Employer, or additional work required for safety or other reasons.</w:t>
            </w:r>
          </w:p>
          <w:p w14:paraId="46C6E056" w14:textId="77777777" w:rsidR="005D3F5B" w:rsidRPr="00BC2D59" w:rsidRDefault="005D3F5B">
            <w:pPr>
              <w:numPr>
                <w:ilvl w:val="0"/>
                <w:numId w:val="37"/>
              </w:numPr>
              <w:spacing w:before="120" w:after="120" w:line="240" w:lineRule="auto"/>
              <w:ind w:left="72" w:firstLine="142"/>
              <w:rPr>
                <w:rFonts w:ascii="Arial Narrow" w:hAnsi="Arial Narrow"/>
                <w:szCs w:val="24"/>
              </w:rPr>
            </w:pPr>
            <w:r w:rsidRPr="00BC2D59">
              <w:rPr>
                <w:rFonts w:ascii="Arial Narrow" w:hAnsi="Arial Narrow"/>
                <w:szCs w:val="24"/>
              </w:rPr>
              <w:t xml:space="preserve">Other contractors, public authorities, utilities, or the Employer </w:t>
            </w:r>
            <w:r w:rsidRPr="00BC2D59">
              <w:rPr>
                <w:rFonts w:ascii="Arial Narrow" w:eastAsia="Arial Narrow" w:hAnsi="Arial Narrow"/>
                <w:szCs w:val="24"/>
              </w:rPr>
              <w:t>does</w:t>
            </w:r>
            <w:r w:rsidRPr="00BC2D59">
              <w:rPr>
                <w:rFonts w:ascii="Arial Narrow" w:hAnsi="Arial Narrow"/>
                <w:szCs w:val="24"/>
              </w:rPr>
              <w:t xml:space="preserve"> not work within the dates and other constraints stated in the Contract, and they cause delay or extra cost to the Contractor.</w:t>
            </w:r>
          </w:p>
          <w:p w14:paraId="56991237" w14:textId="77777777" w:rsidR="005D3F5B" w:rsidRPr="00BC2D59" w:rsidRDefault="005D3F5B">
            <w:pPr>
              <w:numPr>
                <w:ilvl w:val="0"/>
                <w:numId w:val="37"/>
              </w:numPr>
              <w:spacing w:before="120" w:after="120" w:line="240" w:lineRule="auto"/>
              <w:ind w:left="72" w:firstLine="142"/>
              <w:rPr>
                <w:rFonts w:ascii="Arial Narrow" w:hAnsi="Arial Narrow"/>
                <w:szCs w:val="24"/>
              </w:rPr>
            </w:pPr>
            <w:r w:rsidRPr="00BC2D59">
              <w:rPr>
                <w:rFonts w:ascii="Arial Narrow" w:hAnsi="Arial Narrow"/>
                <w:szCs w:val="24"/>
              </w:rPr>
              <w:t xml:space="preserve">The advance </w:t>
            </w:r>
            <w:r w:rsidRPr="00BC2D59">
              <w:rPr>
                <w:rFonts w:ascii="Arial Narrow" w:eastAsia="Arial Narrow" w:hAnsi="Arial Narrow"/>
                <w:szCs w:val="24"/>
              </w:rPr>
              <w:t>payment</w:t>
            </w:r>
            <w:r w:rsidRPr="00BC2D59">
              <w:rPr>
                <w:rFonts w:ascii="Arial Narrow" w:hAnsi="Arial Narrow"/>
                <w:szCs w:val="24"/>
              </w:rPr>
              <w:t xml:space="preserve"> is delayed.</w:t>
            </w:r>
          </w:p>
          <w:p w14:paraId="495CB30E" w14:textId="77777777" w:rsidR="005D3F5B" w:rsidRPr="00BC2D59" w:rsidRDefault="005D3F5B">
            <w:pPr>
              <w:numPr>
                <w:ilvl w:val="0"/>
                <w:numId w:val="37"/>
              </w:numPr>
              <w:spacing w:before="120" w:after="120" w:line="240" w:lineRule="auto"/>
              <w:ind w:left="72" w:firstLine="142"/>
              <w:rPr>
                <w:rFonts w:ascii="Arial Narrow" w:hAnsi="Arial Narrow"/>
                <w:szCs w:val="24"/>
              </w:rPr>
            </w:pPr>
            <w:r w:rsidRPr="00BC2D59">
              <w:rPr>
                <w:rFonts w:ascii="Arial Narrow" w:hAnsi="Arial Narrow"/>
                <w:szCs w:val="24"/>
              </w:rPr>
              <w:t>The effects on the Contractor of any of the Employer’s Risks.</w:t>
            </w:r>
          </w:p>
          <w:p w14:paraId="044DE938" w14:textId="77777777" w:rsidR="005D3F5B" w:rsidRPr="00BC2D59" w:rsidRDefault="005D3F5B">
            <w:pPr>
              <w:numPr>
                <w:ilvl w:val="0"/>
                <w:numId w:val="37"/>
              </w:numPr>
              <w:spacing w:before="120" w:after="120" w:line="240" w:lineRule="auto"/>
              <w:ind w:left="72" w:firstLine="142"/>
              <w:rPr>
                <w:rFonts w:ascii="Arial Narrow" w:hAnsi="Arial Narrow"/>
                <w:szCs w:val="24"/>
              </w:rPr>
            </w:pPr>
            <w:r w:rsidRPr="00BC2D59">
              <w:rPr>
                <w:rFonts w:ascii="Arial Narrow" w:hAnsi="Arial Narrow"/>
                <w:szCs w:val="24"/>
              </w:rPr>
              <w:t xml:space="preserve">The Project </w:t>
            </w:r>
            <w:r w:rsidRPr="00BC2D59">
              <w:rPr>
                <w:rFonts w:ascii="Arial Narrow" w:eastAsia="Arial Narrow" w:hAnsi="Arial Narrow"/>
                <w:szCs w:val="24"/>
              </w:rPr>
              <w:t>Manager</w:t>
            </w:r>
            <w:r w:rsidRPr="00BC2D59">
              <w:rPr>
                <w:rFonts w:ascii="Arial Narrow" w:hAnsi="Arial Narrow"/>
                <w:szCs w:val="24"/>
              </w:rPr>
              <w:t xml:space="preserve"> unreasonably delays issuing a Certificate of Completion.</w:t>
            </w:r>
          </w:p>
          <w:p w14:paraId="3BF8C79C"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 xml:space="preserve">If a Compensation Event would cause additional cost or would prevent the work being completed before the Intended Completion Date, the Contract Price </w:t>
            </w:r>
            <w:r w:rsidRPr="00BC2D59">
              <w:rPr>
                <w:rFonts w:ascii="Arial Narrow" w:hAnsi="Arial Narrow"/>
                <w:szCs w:val="24"/>
              </w:rPr>
              <w:lastRenderedPageBreak/>
              <w:t>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Contractor shall not be entitled to compensation to the extent that the Employer’s interests are adversely affected by the Contractor’s not having given early warning or not having cooperated with the Project Manager.</w:t>
            </w:r>
          </w:p>
        </w:tc>
      </w:tr>
      <w:tr w:rsidR="005D3F5B" w:rsidRPr="00BC2D59" w14:paraId="4D4E2EFF" w14:textId="77777777" w:rsidTr="00E6714D">
        <w:tc>
          <w:tcPr>
            <w:tcW w:w="2520" w:type="dxa"/>
            <w:tcBorders>
              <w:top w:val="nil"/>
              <w:left w:val="nil"/>
              <w:bottom w:val="nil"/>
              <w:right w:val="nil"/>
            </w:tcBorders>
          </w:tcPr>
          <w:p w14:paraId="18181948"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82" w:name="_Toc333923269"/>
            <w:bookmarkStart w:id="183" w:name="_Toc497228253"/>
            <w:bookmarkStart w:id="184" w:name="_Toc25317388"/>
            <w:r w:rsidRPr="00BC2D59">
              <w:rPr>
                <w:rFonts w:ascii="Arial Narrow" w:hAnsi="Arial Narrow"/>
                <w:szCs w:val="24"/>
              </w:rPr>
              <w:lastRenderedPageBreak/>
              <w:t>Tax</w:t>
            </w:r>
            <w:bookmarkEnd w:id="182"/>
            <w:bookmarkEnd w:id="183"/>
            <w:bookmarkEnd w:id="184"/>
          </w:p>
        </w:tc>
        <w:tc>
          <w:tcPr>
            <w:tcW w:w="7380" w:type="dxa"/>
            <w:gridSpan w:val="2"/>
            <w:tcBorders>
              <w:top w:val="nil"/>
              <w:left w:val="nil"/>
              <w:bottom w:val="nil"/>
              <w:right w:val="nil"/>
            </w:tcBorders>
          </w:tcPr>
          <w:p w14:paraId="6F8E9DF2"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BC2D59" w14:paraId="3D1EA591" w14:textId="77777777" w:rsidTr="00E6714D">
        <w:tc>
          <w:tcPr>
            <w:tcW w:w="2520" w:type="dxa"/>
            <w:tcBorders>
              <w:top w:val="nil"/>
              <w:left w:val="nil"/>
              <w:bottom w:val="nil"/>
              <w:right w:val="nil"/>
            </w:tcBorders>
          </w:tcPr>
          <w:p w14:paraId="4B6DBDA2"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85" w:name="_Toc333923270"/>
            <w:bookmarkStart w:id="186" w:name="_Toc497228254"/>
            <w:bookmarkStart w:id="187" w:name="_Toc25317389"/>
            <w:r w:rsidRPr="00BC2D59">
              <w:rPr>
                <w:rFonts w:ascii="Arial Narrow" w:hAnsi="Arial Narrow"/>
                <w:szCs w:val="24"/>
              </w:rPr>
              <w:t>Currencies</w:t>
            </w:r>
            <w:bookmarkEnd w:id="185"/>
            <w:bookmarkEnd w:id="186"/>
            <w:bookmarkEnd w:id="187"/>
          </w:p>
        </w:tc>
        <w:tc>
          <w:tcPr>
            <w:tcW w:w="7380" w:type="dxa"/>
            <w:gridSpan w:val="2"/>
            <w:tcBorders>
              <w:top w:val="nil"/>
              <w:left w:val="nil"/>
              <w:bottom w:val="nil"/>
              <w:right w:val="nil"/>
            </w:tcBorders>
          </w:tcPr>
          <w:p w14:paraId="4C10D741"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 xml:space="preserve">Where payments are made in currencies other than the currency of the Employer’s country </w:t>
            </w:r>
            <w:r w:rsidRPr="00BC2D59">
              <w:rPr>
                <w:rFonts w:ascii="Arial Narrow" w:hAnsi="Arial Narrow"/>
                <w:b/>
                <w:szCs w:val="24"/>
              </w:rPr>
              <w:t>specified in the PCC,</w:t>
            </w:r>
            <w:r w:rsidRPr="00BC2D59">
              <w:rPr>
                <w:rFonts w:ascii="Arial Narrow" w:hAnsi="Arial Narrow"/>
                <w:szCs w:val="24"/>
              </w:rPr>
              <w:t xml:space="preserve"> the exchange rates used for calculating the amounts to be paid shall be the exchange rates stated in the Contractor’s Bid.</w:t>
            </w:r>
          </w:p>
        </w:tc>
      </w:tr>
      <w:tr w:rsidR="005D3F5B" w:rsidRPr="00BC2D59" w14:paraId="7E5EF58B" w14:textId="77777777" w:rsidTr="00E6714D">
        <w:tc>
          <w:tcPr>
            <w:tcW w:w="2520" w:type="dxa"/>
            <w:tcBorders>
              <w:top w:val="nil"/>
              <w:left w:val="nil"/>
              <w:bottom w:val="nil"/>
              <w:right w:val="nil"/>
            </w:tcBorders>
          </w:tcPr>
          <w:p w14:paraId="5BC2740E"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88" w:name="_Toc333923271"/>
            <w:bookmarkStart w:id="189" w:name="_Toc497228255"/>
            <w:bookmarkStart w:id="190" w:name="_Toc25317390"/>
            <w:r w:rsidRPr="00BC2D59">
              <w:rPr>
                <w:rFonts w:ascii="Arial Narrow" w:hAnsi="Arial Narrow"/>
                <w:szCs w:val="24"/>
              </w:rPr>
              <w:t>Price Adjustment</w:t>
            </w:r>
            <w:bookmarkEnd w:id="188"/>
            <w:bookmarkEnd w:id="189"/>
            <w:bookmarkEnd w:id="190"/>
          </w:p>
        </w:tc>
        <w:tc>
          <w:tcPr>
            <w:tcW w:w="7380" w:type="dxa"/>
            <w:gridSpan w:val="2"/>
            <w:tcBorders>
              <w:top w:val="nil"/>
              <w:left w:val="nil"/>
              <w:bottom w:val="nil"/>
              <w:right w:val="nil"/>
            </w:tcBorders>
          </w:tcPr>
          <w:p w14:paraId="4DEB28C2"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 xml:space="preserve">Prices shall be adjusted for fluctuations in the cost of inputs only if </w:t>
            </w:r>
            <w:r w:rsidRPr="00BC2D59">
              <w:rPr>
                <w:rFonts w:ascii="Arial Narrow" w:hAnsi="Arial Narrow"/>
                <w:b/>
                <w:szCs w:val="24"/>
              </w:rPr>
              <w:t xml:space="preserve">provided for in the PCC. </w:t>
            </w:r>
            <w:r w:rsidRPr="00BC2D59">
              <w:rPr>
                <w:rFonts w:ascii="Arial Narrow" w:hAnsi="Arial Narrow"/>
                <w:szCs w:val="24"/>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BC2D59" w:rsidRDefault="005D3F5B" w:rsidP="00234522">
            <w:pPr>
              <w:spacing w:before="120" w:after="120"/>
              <w:ind w:left="72" w:right="36" w:firstLine="142"/>
              <w:rPr>
                <w:rFonts w:ascii="Arial Narrow" w:hAnsi="Arial Narrow"/>
                <w:szCs w:val="24"/>
              </w:rPr>
            </w:pPr>
            <w:r w:rsidRPr="00BC2D59">
              <w:rPr>
                <w:rFonts w:ascii="Arial Narrow" w:hAnsi="Arial Narrow"/>
                <w:b/>
                <w:szCs w:val="24"/>
              </w:rPr>
              <w:t>P</w:t>
            </w:r>
            <w:r w:rsidRPr="00BC2D59">
              <w:rPr>
                <w:rFonts w:ascii="Arial Narrow" w:hAnsi="Arial Narrow"/>
                <w:b/>
                <w:szCs w:val="24"/>
                <w:vertAlign w:val="subscript"/>
              </w:rPr>
              <w:t>c</w:t>
            </w:r>
            <w:r w:rsidRPr="00BC2D59">
              <w:rPr>
                <w:rFonts w:ascii="Arial Narrow" w:hAnsi="Arial Narrow"/>
                <w:b/>
                <w:szCs w:val="24"/>
              </w:rPr>
              <w:t xml:space="preserve"> = A</w:t>
            </w:r>
            <w:r w:rsidRPr="00BC2D59">
              <w:rPr>
                <w:rFonts w:ascii="Arial Narrow" w:hAnsi="Arial Narrow"/>
                <w:b/>
                <w:szCs w:val="24"/>
                <w:vertAlign w:val="subscript"/>
              </w:rPr>
              <w:t>c</w:t>
            </w:r>
            <w:r w:rsidRPr="00BC2D59">
              <w:rPr>
                <w:rFonts w:ascii="Arial Narrow" w:hAnsi="Arial Narrow"/>
                <w:b/>
                <w:szCs w:val="24"/>
              </w:rPr>
              <w:t xml:space="preserve"> + </w:t>
            </w:r>
            <w:proofErr w:type="spellStart"/>
            <w:proofErr w:type="gramStart"/>
            <w:r w:rsidRPr="00BC2D59">
              <w:rPr>
                <w:rFonts w:ascii="Arial Narrow" w:hAnsi="Arial Narrow"/>
                <w:b/>
                <w:szCs w:val="24"/>
              </w:rPr>
              <w:t>B</w:t>
            </w:r>
            <w:r w:rsidRPr="00BC2D59">
              <w:rPr>
                <w:rFonts w:ascii="Arial Narrow" w:hAnsi="Arial Narrow"/>
                <w:b/>
                <w:szCs w:val="24"/>
                <w:vertAlign w:val="subscript"/>
              </w:rPr>
              <w:t>c</w:t>
            </w:r>
            <w:proofErr w:type="spellEnd"/>
            <w:r w:rsidRPr="00BC2D59">
              <w:rPr>
                <w:rFonts w:ascii="Arial Narrow" w:hAnsi="Arial Narrow"/>
                <w:b/>
                <w:szCs w:val="24"/>
              </w:rPr>
              <w:t xml:space="preserve">  </w:t>
            </w:r>
            <w:proofErr w:type="spellStart"/>
            <w:r w:rsidRPr="00BC2D59">
              <w:rPr>
                <w:rFonts w:ascii="Arial Narrow" w:hAnsi="Arial Narrow"/>
                <w:b/>
                <w:szCs w:val="24"/>
              </w:rPr>
              <w:t>Imc</w:t>
            </w:r>
            <w:proofErr w:type="spellEnd"/>
            <w:proofErr w:type="gramEnd"/>
            <w:r w:rsidRPr="00BC2D59">
              <w:rPr>
                <w:rFonts w:ascii="Arial Narrow" w:hAnsi="Arial Narrow"/>
                <w:b/>
                <w:szCs w:val="24"/>
              </w:rPr>
              <w:t>/</w:t>
            </w:r>
            <w:proofErr w:type="spellStart"/>
            <w:r w:rsidRPr="00BC2D59">
              <w:rPr>
                <w:rFonts w:ascii="Arial Narrow" w:hAnsi="Arial Narrow"/>
                <w:b/>
                <w:szCs w:val="24"/>
              </w:rPr>
              <w:t>Ioc</w:t>
            </w:r>
            <w:proofErr w:type="spellEnd"/>
          </w:p>
          <w:p w14:paraId="549FF7EF" w14:textId="77777777" w:rsidR="005D3F5B" w:rsidRPr="00BC2D59" w:rsidRDefault="005D3F5B" w:rsidP="00234522">
            <w:pPr>
              <w:tabs>
                <w:tab w:val="left" w:pos="1080"/>
              </w:tabs>
              <w:spacing w:before="120" w:after="120"/>
              <w:ind w:left="72" w:right="36" w:firstLine="142"/>
              <w:rPr>
                <w:rFonts w:ascii="Arial Narrow" w:hAnsi="Arial Narrow"/>
                <w:szCs w:val="24"/>
              </w:rPr>
            </w:pPr>
            <w:r w:rsidRPr="00BC2D59">
              <w:rPr>
                <w:rFonts w:ascii="Arial Narrow" w:hAnsi="Arial Narrow"/>
                <w:szCs w:val="24"/>
              </w:rPr>
              <w:t>where:</w:t>
            </w:r>
          </w:p>
          <w:p w14:paraId="17F7667D" w14:textId="77777777" w:rsidR="005D3F5B" w:rsidRPr="00BC2D59" w:rsidRDefault="005D3F5B" w:rsidP="00234522">
            <w:pPr>
              <w:tabs>
                <w:tab w:val="left" w:pos="1080"/>
              </w:tabs>
              <w:spacing w:before="120" w:after="120"/>
              <w:ind w:left="72" w:right="36" w:firstLine="142"/>
              <w:rPr>
                <w:rFonts w:ascii="Arial Narrow" w:hAnsi="Arial Narrow"/>
                <w:szCs w:val="24"/>
              </w:rPr>
            </w:pPr>
            <w:r w:rsidRPr="00BC2D59">
              <w:rPr>
                <w:rFonts w:ascii="Arial Narrow" w:hAnsi="Arial Narrow"/>
                <w:szCs w:val="24"/>
              </w:rPr>
              <w:tab/>
              <w:t>P</w:t>
            </w:r>
            <w:r w:rsidRPr="00BC2D59">
              <w:rPr>
                <w:rFonts w:ascii="Arial Narrow" w:hAnsi="Arial Narrow"/>
                <w:szCs w:val="24"/>
                <w:vertAlign w:val="subscript"/>
              </w:rPr>
              <w:t>c</w:t>
            </w:r>
            <w:r w:rsidRPr="00BC2D59">
              <w:rPr>
                <w:rFonts w:ascii="Arial Narrow" w:hAnsi="Arial Narrow"/>
                <w:szCs w:val="24"/>
              </w:rPr>
              <w:t xml:space="preserve"> is the adjustment factor for the portion of the Contract Price payable in a specific currency “c.”</w:t>
            </w:r>
          </w:p>
          <w:p w14:paraId="09239B03" w14:textId="77777777" w:rsidR="005D3F5B" w:rsidRPr="00BC2D59" w:rsidRDefault="005D3F5B" w:rsidP="00234522">
            <w:pPr>
              <w:tabs>
                <w:tab w:val="left" w:pos="1080"/>
              </w:tabs>
              <w:spacing w:before="120" w:after="120"/>
              <w:ind w:left="72" w:right="36" w:firstLine="142"/>
              <w:rPr>
                <w:rFonts w:ascii="Arial Narrow" w:hAnsi="Arial Narrow"/>
                <w:szCs w:val="24"/>
              </w:rPr>
            </w:pPr>
            <w:r w:rsidRPr="00BC2D59">
              <w:rPr>
                <w:rFonts w:ascii="Arial Narrow" w:hAnsi="Arial Narrow"/>
                <w:szCs w:val="24"/>
              </w:rPr>
              <w:tab/>
              <w:t>A</w:t>
            </w:r>
            <w:r w:rsidRPr="00BC2D59">
              <w:rPr>
                <w:rFonts w:ascii="Arial Narrow" w:hAnsi="Arial Narrow"/>
                <w:szCs w:val="24"/>
                <w:vertAlign w:val="subscript"/>
              </w:rPr>
              <w:t>c</w:t>
            </w:r>
            <w:r w:rsidRPr="00BC2D59">
              <w:rPr>
                <w:rFonts w:ascii="Arial Narrow" w:hAnsi="Arial Narrow"/>
                <w:szCs w:val="24"/>
              </w:rPr>
              <w:t xml:space="preserve"> and </w:t>
            </w:r>
            <w:proofErr w:type="spellStart"/>
            <w:r w:rsidRPr="00BC2D59">
              <w:rPr>
                <w:rFonts w:ascii="Arial Narrow" w:hAnsi="Arial Narrow"/>
                <w:szCs w:val="24"/>
              </w:rPr>
              <w:t>B</w:t>
            </w:r>
            <w:r w:rsidRPr="00BC2D59">
              <w:rPr>
                <w:rFonts w:ascii="Arial Narrow" w:hAnsi="Arial Narrow"/>
                <w:szCs w:val="24"/>
                <w:vertAlign w:val="subscript"/>
              </w:rPr>
              <w:t>c</w:t>
            </w:r>
            <w:proofErr w:type="spellEnd"/>
            <w:r w:rsidRPr="00BC2D59">
              <w:rPr>
                <w:rFonts w:ascii="Arial Narrow" w:hAnsi="Arial Narrow"/>
                <w:szCs w:val="24"/>
              </w:rPr>
              <w:t xml:space="preserve"> are coefficients</w:t>
            </w:r>
            <w:r w:rsidRPr="00BC2D59">
              <w:rPr>
                <w:rFonts w:ascii="Arial Narrow" w:hAnsi="Arial Narrow"/>
                <w:szCs w:val="24"/>
                <w:vertAlign w:val="superscript"/>
              </w:rPr>
              <w:footnoteReference w:id="10"/>
            </w:r>
            <w:r w:rsidRPr="00BC2D59">
              <w:rPr>
                <w:rFonts w:ascii="Arial Narrow" w:hAnsi="Arial Narrow"/>
                <w:szCs w:val="24"/>
              </w:rPr>
              <w:t xml:space="preserve"> </w:t>
            </w:r>
            <w:r w:rsidRPr="00BC2D59">
              <w:rPr>
                <w:rFonts w:ascii="Arial Narrow" w:hAnsi="Arial Narrow"/>
                <w:b/>
                <w:szCs w:val="24"/>
              </w:rPr>
              <w:t>specified in the PCC,</w:t>
            </w:r>
            <w:r w:rsidRPr="00BC2D59">
              <w:rPr>
                <w:rFonts w:ascii="Arial Narrow" w:hAnsi="Arial Narrow"/>
                <w:szCs w:val="24"/>
              </w:rPr>
              <w:t xml:space="preserve"> representing the nonadjustable and adjustable portions, respectively, of the Contract Price payable in that specific currency “c;” and</w:t>
            </w:r>
          </w:p>
          <w:p w14:paraId="35FE6E26" w14:textId="77777777" w:rsidR="005D3F5B" w:rsidRPr="00BC2D59" w:rsidRDefault="005D3F5B" w:rsidP="00234522">
            <w:pPr>
              <w:tabs>
                <w:tab w:val="left" w:pos="1080"/>
              </w:tabs>
              <w:spacing w:before="120" w:after="120"/>
              <w:ind w:left="72" w:right="36" w:firstLine="142"/>
              <w:rPr>
                <w:rFonts w:ascii="Arial Narrow" w:hAnsi="Arial Narrow"/>
                <w:spacing w:val="-4"/>
                <w:szCs w:val="24"/>
              </w:rPr>
            </w:pPr>
            <w:r w:rsidRPr="00BC2D59">
              <w:rPr>
                <w:rFonts w:ascii="Arial Narrow" w:hAnsi="Arial Narrow"/>
                <w:szCs w:val="24"/>
              </w:rPr>
              <w:lastRenderedPageBreak/>
              <w:tab/>
            </w:r>
            <w:proofErr w:type="spellStart"/>
            <w:r w:rsidRPr="00BC2D59">
              <w:rPr>
                <w:rFonts w:ascii="Arial Narrow" w:hAnsi="Arial Narrow"/>
                <w:spacing w:val="-4"/>
                <w:szCs w:val="24"/>
              </w:rPr>
              <w:t>Imc</w:t>
            </w:r>
            <w:proofErr w:type="spellEnd"/>
            <w:r w:rsidRPr="00BC2D59">
              <w:rPr>
                <w:rFonts w:ascii="Arial Narrow" w:hAnsi="Arial Narrow"/>
                <w:spacing w:val="-4"/>
                <w:szCs w:val="24"/>
              </w:rPr>
              <w:t xml:space="preserve"> is the index prevailing at the end of the month being invoiced and </w:t>
            </w:r>
            <w:proofErr w:type="spellStart"/>
            <w:r w:rsidRPr="00BC2D59">
              <w:rPr>
                <w:rFonts w:ascii="Arial Narrow" w:hAnsi="Arial Narrow"/>
                <w:spacing w:val="-4"/>
                <w:szCs w:val="24"/>
              </w:rPr>
              <w:t>Ioc</w:t>
            </w:r>
            <w:proofErr w:type="spellEnd"/>
            <w:r w:rsidRPr="00BC2D59">
              <w:rPr>
                <w:rFonts w:ascii="Arial Narrow" w:hAnsi="Arial Narrow"/>
                <w:spacing w:val="-4"/>
                <w:szCs w:val="24"/>
              </w:rPr>
              <w:t xml:space="preserve"> is the index prevailing 28 days before Bid opening for inputs payable; both in the specific currency “c.”</w:t>
            </w:r>
          </w:p>
          <w:p w14:paraId="7CD47A26"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BC2D59" w14:paraId="2D600E6A" w14:textId="77777777" w:rsidTr="00E6714D">
        <w:tc>
          <w:tcPr>
            <w:tcW w:w="2520" w:type="dxa"/>
            <w:tcBorders>
              <w:top w:val="nil"/>
              <w:left w:val="nil"/>
              <w:bottom w:val="nil"/>
              <w:right w:val="nil"/>
            </w:tcBorders>
          </w:tcPr>
          <w:p w14:paraId="1BFECB83"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91" w:name="_Toc333923272"/>
            <w:bookmarkStart w:id="192" w:name="_Toc497228256"/>
            <w:bookmarkStart w:id="193" w:name="_Toc25317391"/>
            <w:r w:rsidRPr="00BC2D59">
              <w:rPr>
                <w:rFonts w:ascii="Arial Narrow" w:hAnsi="Arial Narrow"/>
                <w:szCs w:val="24"/>
              </w:rPr>
              <w:lastRenderedPageBreak/>
              <w:t>Retention</w:t>
            </w:r>
            <w:bookmarkEnd w:id="191"/>
            <w:bookmarkEnd w:id="192"/>
            <w:bookmarkEnd w:id="193"/>
          </w:p>
        </w:tc>
        <w:tc>
          <w:tcPr>
            <w:tcW w:w="7380" w:type="dxa"/>
            <w:gridSpan w:val="2"/>
            <w:tcBorders>
              <w:top w:val="nil"/>
              <w:left w:val="nil"/>
              <w:bottom w:val="nil"/>
              <w:right w:val="nil"/>
            </w:tcBorders>
          </w:tcPr>
          <w:p w14:paraId="18D2175D"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 xml:space="preserve">The Employer shall retain from each payment due to the Contractor the proportion </w:t>
            </w:r>
            <w:r w:rsidRPr="00BC2D59">
              <w:rPr>
                <w:rFonts w:ascii="Arial Narrow" w:hAnsi="Arial Narrow"/>
                <w:b/>
                <w:szCs w:val="24"/>
              </w:rPr>
              <w:t>stated in the PCC</w:t>
            </w:r>
            <w:r w:rsidRPr="00BC2D59">
              <w:rPr>
                <w:rFonts w:ascii="Arial Narrow" w:hAnsi="Arial Narrow"/>
                <w:szCs w:val="24"/>
              </w:rPr>
              <w:t xml:space="preserve"> until Completion of the whole of the Works.</w:t>
            </w:r>
          </w:p>
          <w:p w14:paraId="4ED71C28"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BC2D59" w14:paraId="690AD4B3" w14:textId="77777777" w:rsidTr="00E6714D">
        <w:tc>
          <w:tcPr>
            <w:tcW w:w="2520" w:type="dxa"/>
            <w:tcBorders>
              <w:top w:val="nil"/>
              <w:left w:val="nil"/>
              <w:bottom w:val="nil"/>
              <w:right w:val="nil"/>
            </w:tcBorders>
          </w:tcPr>
          <w:p w14:paraId="5915B0DA"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94" w:name="_Toc333923273"/>
            <w:bookmarkStart w:id="195" w:name="_Toc497228257"/>
            <w:bookmarkStart w:id="196" w:name="_Toc25317392"/>
            <w:r w:rsidRPr="00BC2D59">
              <w:rPr>
                <w:rFonts w:ascii="Arial Narrow" w:hAnsi="Arial Narrow"/>
                <w:szCs w:val="24"/>
              </w:rPr>
              <w:t>Liquidated Damages</w:t>
            </w:r>
            <w:bookmarkEnd w:id="194"/>
            <w:bookmarkEnd w:id="195"/>
            <w:bookmarkEnd w:id="196"/>
          </w:p>
        </w:tc>
        <w:tc>
          <w:tcPr>
            <w:tcW w:w="7380" w:type="dxa"/>
            <w:gridSpan w:val="2"/>
            <w:tcBorders>
              <w:top w:val="nil"/>
              <w:left w:val="nil"/>
              <w:bottom w:val="nil"/>
              <w:right w:val="nil"/>
            </w:tcBorders>
          </w:tcPr>
          <w:p w14:paraId="302E8BD0"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 xml:space="preserve">The Contractor shall pay liquidated damages to the Employer at the rate per day </w:t>
            </w:r>
            <w:r w:rsidRPr="00BC2D59">
              <w:rPr>
                <w:rFonts w:ascii="Arial Narrow" w:hAnsi="Arial Narrow"/>
                <w:b/>
                <w:szCs w:val="24"/>
              </w:rPr>
              <w:t>stated in the PCC</w:t>
            </w:r>
            <w:r w:rsidRPr="00BC2D59">
              <w:rPr>
                <w:rFonts w:ascii="Arial Narrow" w:hAnsi="Arial Narrow"/>
                <w:szCs w:val="24"/>
              </w:rPr>
              <w:t xml:space="preserve"> for each day that the Completion Date is later than the Intended Completion Date.  The total amount of liquidated damages shall not exceed the amount </w:t>
            </w:r>
            <w:r w:rsidRPr="00BC2D59">
              <w:rPr>
                <w:rFonts w:ascii="Arial Narrow" w:hAnsi="Arial Narrow"/>
                <w:b/>
                <w:szCs w:val="24"/>
              </w:rPr>
              <w:t>defined in the PCC.</w:t>
            </w:r>
            <w:r w:rsidRPr="00BC2D59">
              <w:rPr>
                <w:rFonts w:ascii="Arial Narrow" w:hAnsi="Arial Narrow"/>
                <w:szCs w:val="24"/>
              </w:rPr>
              <w:t xml:space="preserve"> The Employer may deduct liquidated damages from payments due to the Contractor.  Payment of liquidated damages shall not affect the Contractor’s liabilities.</w:t>
            </w:r>
          </w:p>
          <w:p w14:paraId="04B684A1"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BC2D59" w14:paraId="64DE5DE5" w14:textId="77777777" w:rsidTr="00E6714D">
        <w:tc>
          <w:tcPr>
            <w:tcW w:w="2520" w:type="dxa"/>
            <w:tcBorders>
              <w:top w:val="nil"/>
              <w:left w:val="nil"/>
              <w:bottom w:val="nil"/>
              <w:right w:val="nil"/>
            </w:tcBorders>
          </w:tcPr>
          <w:p w14:paraId="5F8ECA6A"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97" w:name="_Toc333923274"/>
            <w:bookmarkStart w:id="198" w:name="_Toc497228258"/>
            <w:bookmarkStart w:id="199" w:name="_Toc25317393"/>
            <w:r w:rsidRPr="00BC2D59">
              <w:rPr>
                <w:rFonts w:ascii="Arial Narrow" w:hAnsi="Arial Narrow"/>
                <w:szCs w:val="24"/>
              </w:rPr>
              <w:t>Bonus</w:t>
            </w:r>
            <w:bookmarkEnd w:id="197"/>
            <w:bookmarkEnd w:id="198"/>
            <w:bookmarkEnd w:id="199"/>
          </w:p>
        </w:tc>
        <w:tc>
          <w:tcPr>
            <w:tcW w:w="7380" w:type="dxa"/>
            <w:gridSpan w:val="2"/>
            <w:tcBorders>
              <w:top w:val="nil"/>
              <w:left w:val="nil"/>
              <w:bottom w:val="nil"/>
              <w:right w:val="nil"/>
            </w:tcBorders>
          </w:tcPr>
          <w:p w14:paraId="03F83A39"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 xml:space="preserve">The Contractor shall be paid a Bonus calculated at the rate per calendar day </w:t>
            </w:r>
            <w:r w:rsidRPr="00BC2D59">
              <w:rPr>
                <w:rFonts w:ascii="Arial Narrow" w:hAnsi="Arial Narrow"/>
                <w:b/>
                <w:szCs w:val="24"/>
              </w:rPr>
              <w:t>stated in the PCC</w:t>
            </w:r>
            <w:r w:rsidRPr="00BC2D59">
              <w:rPr>
                <w:rFonts w:ascii="Arial Narrow" w:hAnsi="Arial Narrow"/>
                <w:szCs w:val="24"/>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BC2D59" w14:paraId="321A8865" w14:textId="77777777" w:rsidTr="00E6714D">
        <w:tc>
          <w:tcPr>
            <w:tcW w:w="2520" w:type="dxa"/>
            <w:tcBorders>
              <w:top w:val="nil"/>
              <w:left w:val="nil"/>
              <w:bottom w:val="nil"/>
              <w:right w:val="nil"/>
            </w:tcBorders>
          </w:tcPr>
          <w:p w14:paraId="41C4F514"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200" w:name="_Toc333923275"/>
            <w:bookmarkStart w:id="201" w:name="_Toc497228259"/>
            <w:bookmarkStart w:id="202" w:name="_Toc25317394"/>
            <w:r w:rsidRPr="00BC2D59">
              <w:rPr>
                <w:rFonts w:ascii="Arial Narrow" w:hAnsi="Arial Narrow"/>
                <w:szCs w:val="24"/>
              </w:rPr>
              <w:t>Advance Payment</w:t>
            </w:r>
            <w:bookmarkEnd w:id="200"/>
            <w:bookmarkEnd w:id="201"/>
            <w:bookmarkEnd w:id="202"/>
          </w:p>
        </w:tc>
        <w:tc>
          <w:tcPr>
            <w:tcW w:w="7380" w:type="dxa"/>
            <w:gridSpan w:val="2"/>
            <w:tcBorders>
              <w:top w:val="nil"/>
              <w:left w:val="nil"/>
              <w:bottom w:val="nil"/>
              <w:right w:val="nil"/>
            </w:tcBorders>
          </w:tcPr>
          <w:p w14:paraId="3BFAE6C5"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 xml:space="preserve">The Employer shall make advance payment to the Contractor of the amounts </w:t>
            </w:r>
            <w:r w:rsidRPr="00BC2D59">
              <w:rPr>
                <w:rFonts w:ascii="Arial Narrow" w:hAnsi="Arial Narrow"/>
                <w:b/>
                <w:szCs w:val="24"/>
              </w:rPr>
              <w:t xml:space="preserve">stated in the PCC </w:t>
            </w:r>
            <w:r w:rsidRPr="00BC2D59">
              <w:rPr>
                <w:rFonts w:ascii="Arial Narrow" w:hAnsi="Arial Narrow"/>
                <w:szCs w:val="24"/>
              </w:rPr>
              <w:t xml:space="preserve">by the date </w:t>
            </w:r>
            <w:r w:rsidRPr="00BC2D59">
              <w:rPr>
                <w:rFonts w:ascii="Arial Narrow" w:hAnsi="Arial Narrow"/>
                <w:b/>
                <w:szCs w:val="24"/>
              </w:rPr>
              <w:t xml:space="preserve">stated in the PCC, </w:t>
            </w:r>
            <w:r w:rsidRPr="00BC2D59">
              <w:rPr>
                <w:rFonts w:ascii="Arial Narrow" w:hAnsi="Arial Narrow"/>
                <w:szCs w:val="24"/>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 xml:space="preserve">The Contractor is to use the advance payment only to pay for Equipment, Plant, Materials, and mobilization expenses required specifically for execution of the Contract. The Contractor shall demonstrate that advance payment has been </w:t>
            </w:r>
            <w:r w:rsidRPr="00BC2D59">
              <w:rPr>
                <w:rFonts w:ascii="Arial Narrow" w:hAnsi="Arial Narrow"/>
                <w:szCs w:val="24"/>
              </w:rPr>
              <w:lastRenderedPageBreak/>
              <w:t>used in this way by supplying copies of invoices or other documents to the Project Manager.</w:t>
            </w:r>
          </w:p>
          <w:p w14:paraId="2E70A299"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BC2D59" w14:paraId="6D421EFC" w14:textId="77777777" w:rsidTr="00E6714D">
        <w:tc>
          <w:tcPr>
            <w:tcW w:w="2520" w:type="dxa"/>
            <w:tcBorders>
              <w:top w:val="nil"/>
              <w:left w:val="nil"/>
              <w:bottom w:val="nil"/>
              <w:right w:val="nil"/>
            </w:tcBorders>
          </w:tcPr>
          <w:p w14:paraId="3EEF691A" w14:textId="77777777" w:rsidR="005D3F5B" w:rsidRPr="00BC2D59"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203" w:name="_Toc333923276"/>
            <w:bookmarkStart w:id="204" w:name="_Toc497228260"/>
            <w:bookmarkStart w:id="205" w:name="_Toc25317395"/>
            <w:r w:rsidRPr="00BC2D59">
              <w:rPr>
                <w:rFonts w:ascii="Arial Narrow" w:hAnsi="Arial Narrow"/>
                <w:szCs w:val="24"/>
              </w:rPr>
              <w:lastRenderedPageBreak/>
              <w:t>Securities</w:t>
            </w:r>
            <w:bookmarkEnd w:id="203"/>
            <w:bookmarkEnd w:id="204"/>
            <w:bookmarkEnd w:id="205"/>
          </w:p>
        </w:tc>
        <w:tc>
          <w:tcPr>
            <w:tcW w:w="7380" w:type="dxa"/>
            <w:gridSpan w:val="2"/>
            <w:tcBorders>
              <w:top w:val="nil"/>
              <w:left w:val="nil"/>
              <w:bottom w:val="nil"/>
              <w:right w:val="nil"/>
            </w:tcBorders>
          </w:tcPr>
          <w:p w14:paraId="019FDF31"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BC2D59">
              <w:rPr>
                <w:rFonts w:ascii="Arial Narrow" w:hAnsi="Arial Narrow"/>
                <w:szCs w:val="24"/>
              </w:rPr>
              <w:t>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valid until a date 28 days from the date of issue of the Certificate of Completion in the case of a Bank Guarantee, and until one year from the date of issue of the Certificate of Completion in the case of a Performance Bond.</w:t>
            </w:r>
          </w:p>
        </w:tc>
      </w:tr>
      <w:tr w:rsidR="005D3F5B" w:rsidRPr="00BC2D59" w14:paraId="518FE80A" w14:textId="77777777" w:rsidTr="00E6714D">
        <w:tc>
          <w:tcPr>
            <w:tcW w:w="2520" w:type="dxa"/>
            <w:tcBorders>
              <w:top w:val="nil"/>
              <w:left w:val="nil"/>
              <w:bottom w:val="nil"/>
              <w:right w:val="nil"/>
            </w:tcBorders>
          </w:tcPr>
          <w:p w14:paraId="1CAB8EA1" w14:textId="77777777" w:rsidR="005D3F5B" w:rsidRPr="00BC2D59" w:rsidRDefault="005D3F5B">
            <w:pPr>
              <w:pStyle w:val="Section8-Clauses"/>
              <w:numPr>
                <w:ilvl w:val="0"/>
                <w:numId w:val="17"/>
              </w:numPr>
              <w:tabs>
                <w:tab w:val="clear" w:pos="360"/>
                <w:tab w:val="clear" w:pos="540"/>
              </w:tabs>
              <w:spacing w:before="120" w:after="120"/>
              <w:ind w:left="72" w:right="90" w:firstLine="142"/>
              <w:jc w:val="both"/>
              <w:rPr>
                <w:rFonts w:ascii="Arial Narrow" w:hAnsi="Arial Narrow"/>
                <w:szCs w:val="24"/>
              </w:rPr>
            </w:pPr>
            <w:bookmarkStart w:id="206" w:name="_Toc333923277"/>
            <w:bookmarkStart w:id="207" w:name="_Toc497228261"/>
            <w:bookmarkStart w:id="208" w:name="_Toc25317396"/>
            <w:r w:rsidRPr="00BC2D59">
              <w:rPr>
                <w:rFonts w:ascii="Arial Narrow" w:hAnsi="Arial Narrow"/>
                <w:szCs w:val="24"/>
              </w:rPr>
              <w:t>Dayworks</w:t>
            </w:r>
            <w:bookmarkEnd w:id="206"/>
            <w:bookmarkEnd w:id="207"/>
            <w:bookmarkEnd w:id="208"/>
          </w:p>
        </w:tc>
        <w:tc>
          <w:tcPr>
            <w:tcW w:w="7380" w:type="dxa"/>
            <w:gridSpan w:val="2"/>
            <w:tcBorders>
              <w:top w:val="nil"/>
              <w:left w:val="nil"/>
              <w:bottom w:val="nil"/>
              <w:right w:val="nil"/>
            </w:tcBorders>
          </w:tcPr>
          <w:p w14:paraId="7C8B76D9"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BC2D59">
              <w:rPr>
                <w:rFonts w:ascii="Arial Narrow" w:hAnsi="Arial Narrow"/>
                <w:szCs w:val="24"/>
              </w:rPr>
              <w:t>If applicable, the Dayworks rates in the Contractor’s Bid shall be used only when the Project Manager has given written instructions in advance for additional work to be paid for in that way.</w:t>
            </w:r>
          </w:p>
          <w:p w14:paraId="0D5B6429"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BC2D59">
              <w:rPr>
                <w:rFonts w:ascii="Arial Narrow" w:hAnsi="Arial Narrow"/>
                <w:szCs w:val="24"/>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BC2D59">
              <w:rPr>
                <w:rFonts w:ascii="Arial Narrow" w:hAnsi="Arial Narrow"/>
                <w:szCs w:val="24"/>
              </w:rPr>
              <w:t>The Contractor shall be paid for Dayworks subject to obtaining signed Dayworks forms.</w:t>
            </w:r>
          </w:p>
        </w:tc>
      </w:tr>
      <w:tr w:rsidR="005D3F5B" w:rsidRPr="00BC2D59" w14:paraId="3C0EDAAC" w14:textId="77777777" w:rsidTr="00E6714D">
        <w:tc>
          <w:tcPr>
            <w:tcW w:w="2520" w:type="dxa"/>
            <w:tcBorders>
              <w:top w:val="nil"/>
              <w:left w:val="nil"/>
              <w:bottom w:val="nil"/>
              <w:right w:val="nil"/>
            </w:tcBorders>
          </w:tcPr>
          <w:p w14:paraId="18C5B99A" w14:textId="77777777" w:rsidR="005D3F5B" w:rsidRPr="00BC2D59" w:rsidRDefault="005D3F5B">
            <w:pPr>
              <w:pStyle w:val="Section8-Clauses"/>
              <w:numPr>
                <w:ilvl w:val="0"/>
                <w:numId w:val="17"/>
              </w:numPr>
              <w:tabs>
                <w:tab w:val="clear" w:pos="360"/>
                <w:tab w:val="clear" w:pos="540"/>
              </w:tabs>
              <w:spacing w:before="120" w:after="120"/>
              <w:ind w:left="72" w:right="90" w:firstLine="142"/>
              <w:jc w:val="both"/>
              <w:rPr>
                <w:rFonts w:ascii="Arial Narrow" w:hAnsi="Arial Narrow"/>
                <w:szCs w:val="24"/>
              </w:rPr>
            </w:pPr>
            <w:bookmarkStart w:id="209" w:name="_Toc333923278"/>
            <w:bookmarkStart w:id="210" w:name="_Toc497228262"/>
            <w:bookmarkStart w:id="211" w:name="_Toc25317397"/>
            <w:r w:rsidRPr="00BC2D59">
              <w:rPr>
                <w:rFonts w:ascii="Arial Narrow" w:hAnsi="Arial Narrow"/>
                <w:szCs w:val="24"/>
              </w:rPr>
              <w:t>Cost of Repairs</w:t>
            </w:r>
            <w:bookmarkEnd w:id="209"/>
            <w:bookmarkEnd w:id="210"/>
            <w:bookmarkEnd w:id="211"/>
          </w:p>
        </w:tc>
        <w:tc>
          <w:tcPr>
            <w:tcW w:w="7380" w:type="dxa"/>
            <w:gridSpan w:val="2"/>
            <w:tcBorders>
              <w:top w:val="nil"/>
              <w:left w:val="nil"/>
              <w:bottom w:val="nil"/>
              <w:right w:val="nil"/>
            </w:tcBorders>
          </w:tcPr>
          <w:p w14:paraId="746E06FC"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BC2D59">
              <w:rPr>
                <w:rFonts w:ascii="Arial Narrow" w:hAnsi="Arial Narrow"/>
                <w:szCs w:val="24"/>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BC2D59" w14:paraId="7796962B" w14:textId="77777777" w:rsidTr="00E6714D">
        <w:tc>
          <w:tcPr>
            <w:tcW w:w="9900" w:type="dxa"/>
            <w:gridSpan w:val="3"/>
            <w:tcBorders>
              <w:top w:val="nil"/>
              <w:left w:val="nil"/>
              <w:bottom w:val="nil"/>
              <w:right w:val="nil"/>
            </w:tcBorders>
          </w:tcPr>
          <w:p w14:paraId="20E7CC55" w14:textId="77777777" w:rsidR="005D3F5B" w:rsidRPr="00BC2D59" w:rsidRDefault="005D3F5B" w:rsidP="007259F6">
            <w:pPr>
              <w:pStyle w:val="Section8-Section"/>
              <w:spacing w:after="120"/>
              <w:ind w:left="180" w:right="90" w:firstLine="142"/>
              <w:jc w:val="both"/>
              <w:rPr>
                <w:rFonts w:ascii="Arial Narrow" w:hAnsi="Arial Narrow"/>
                <w:sz w:val="24"/>
                <w:szCs w:val="24"/>
              </w:rPr>
            </w:pPr>
            <w:bookmarkStart w:id="212" w:name="_Toc333923279"/>
            <w:bookmarkStart w:id="213" w:name="_Toc497228263"/>
            <w:bookmarkStart w:id="214" w:name="_Toc25317398"/>
            <w:r w:rsidRPr="00BC2D59">
              <w:rPr>
                <w:rFonts w:ascii="Arial Narrow" w:hAnsi="Arial Narrow"/>
                <w:sz w:val="24"/>
                <w:szCs w:val="24"/>
              </w:rPr>
              <w:t>E.  Finishing the Contract</w:t>
            </w:r>
            <w:bookmarkEnd w:id="212"/>
            <w:bookmarkEnd w:id="213"/>
            <w:bookmarkEnd w:id="214"/>
          </w:p>
        </w:tc>
      </w:tr>
      <w:tr w:rsidR="005D3F5B" w:rsidRPr="00BC2D59" w14:paraId="6CD5FBCF" w14:textId="77777777" w:rsidTr="00E6714D">
        <w:trPr>
          <w:gridAfter w:val="1"/>
          <w:wAfter w:w="632" w:type="dxa"/>
        </w:trPr>
        <w:tc>
          <w:tcPr>
            <w:tcW w:w="2520" w:type="dxa"/>
          </w:tcPr>
          <w:p w14:paraId="670BDFC9" w14:textId="77777777" w:rsidR="005D3F5B" w:rsidRPr="00BC2D59"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15" w:name="_Toc333923280"/>
            <w:bookmarkStart w:id="216" w:name="_Toc497228264"/>
            <w:bookmarkStart w:id="217" w:name="_Toc25317399"/>
            <w:r w:rsidRPr="00BC2D59">
              <w:rPr>
                <w:rFonts w:ascii="Arial Narrow" w:hAnsi="Arial Narrow"/>
                <w:szCs w:val="24"/>
              </w:rPr>
              <w:t>Completion</w:t>
            </w:r>
            <w:bookmarkEnd w:id="215"/>
            <w:bookmarkEnd w:id="216"/>
            <w:bookmarkEnd w:id="217"/>
          </w:p>
        </w:tc>
        <w:tc>
          <w:tcPr>
            <w:tcW w:w="6748" w:type="dxa"/>
          </w:tcPr>
          <w:p w14:paraId="4D951F13"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t>The Contractor shall request the Project Manager to issue a Certificate of Completion of the Works, and the Project Manager shall do so upon deciding that the whole of the Works is completed.</w:t>
            </w:r>
          </w:p>
        </w:tc>
      </w:tr>
      <w:tr w:rsidR="005D3F5B" w:rsidRPr="00BC2D59" w14:paraId="1D19B89C" w14:textId="77777777" w:rsidTr="00E6714D">
        <w:trPr>
          <w:gridAfter w:val="1"/>
          <w:wAfter w:w="632" w:type="dxa"/>
        </w:trPr>
        <w:tc>
          <w:tcPr>
            <w:tcW w:w="2520" w:type="dxa"/>
          </w:tcPr>
          <w:p w14:paraId="682A2138" w14:textId="77777777" w:rsidR="005D3F5B" w:rsidRPr="00BC2D59"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18" w:name="_Toc333923281"/>
            <w:bookmarkStart w:id="219" w:name="_Toc497228265"/>
            <w:bookmarkStart w:id="220" w:name="_Toc25317400"/>
            <w:r w:rsidRPr="00BC2D59">
              <w:rPr>
                <w:rFonts w:ascii="Arial Narrow" w:hAnsi="Arial Narrow"/>
                <w:szCs w:val="24"/>
              </w:rPr>
              <w:t>Taking Over</w:t>
            </w:r>
            <w:bookmarkEnd w:id="218"/>
            <w:bookmarkEnd w:id="219"/>
            <w:bookmarkEnd w:id="220"/>
          </w:p>
        </w:tc>
        <w:tc>
          <w:tcPr>
            <w:tcW w:w="6748" w:type="dxa"/>
          </w:tcPr>
          <w:p w14:paraId="33494646"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t>The Employer shall take over the Site and the Works within seven days of the Project Manager’s issuing a Certificate of Completion.</w:t>
            </w:r>
          </w:p>
        </w:tc>
      </w:tr>
      <w:tr w:rsidR="005D3F5B" w:rsidRPr="00BC2D59" w14:paraId="304A0BAE" w14:textId="77777777" w:rsidTr="00E6714D">
        <w:trPr>
          <w:gridAfter w:val="1"/>
          <w:wAfter w:w="632" w:type="dxa"/>
        </w:trPr>
        <w:tc>
          <w:tcPr>
            <w:tcW w:w="2520" w:type="dxa"/>
          </w:tcPr>
          <w:p w14:paraId="7ECBEF97" w14:textId="77777777" w:rsidR="005D3F5B" w:rsidRPr="00BC2D59"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1" w:name="_Toc333923282"/>
            <w:bookmarkStart w:id="222" w:name="_Toc497228266"/>
            <w:bookmarkStart w:id="223" w:name="_Toc25317401"/>
            <w:r w:rsidRPr="00BC2D59">
              <w:rPr>
                <w:rFonts w:ascii="Arial Narrow" w:hAnsi="Arial Narrow"/>
                <w:szCs w:val="24"/>
              </w:rPr>
              <w:t>Final Account</w:t>
            </w:r>
            <w:bookmarkEnd w:id="221"/>
            <w:bookmarkEnd w:id="222"/>
            <w:bookmarkEnd w:id="223"/>
          </w:p>
        </w:tc>
        <w:tc>
          <w:tcPr>
            <w:tcW w:w="6748" w:type="dxa"/>
          </w:tcPr>
          <w:p w14:paraId="70B37986"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t xml:space="preserve">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w:t>
            </w:r>
            <w:r w:rsidRPr="00BC2D59">
              <w:rPr>
                <w:rFonts w:ascii="Arial Narrow" w:hAnsi="Arial Narrow"/>
                <w:szCs w:val="24"/>
              </w:rPr>
              <w:lastRenderedPageBreak/>
              <w:t>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BC2D59" w14:paraId="5660CF43" w14:textId="77777777" w:rsidTr="00E6714D">
        <w:trPr>
          <w:gridAfter w:val="1"/>
          <w:wAfter w:w="632" w:type="dxa"/>
        </w:trPr>
        <w:tc>
          <w:tcPr>
            <w:tcW w:w="2520" w:type="dxa"/>
          </w:tcPr>
          <w:p w14:paraId="23AEF1BF" w14:textId="77777777" w:rsidR="005D3F5B" w:rsidRPr="00BC2D59"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4" w:name="_Toc333923283"/>
            <w:bookmarkStart w:id="225" w:name="_Toc497228267"/>
            <w:bookmarkStart w:id="226" w:name="_Toc25317402"/>
            <w:r w:rsidRPr="00BC2D59">
              <w:rPr>
                <w:rFonts w:ascii="Arial Narrow" w:hAnsi="Arial Narrow"/>
                <w:szCs w:val="24"/>
              </w:rPr>
              <w:lastRenderedPageBreak/>
              <w:t>Operating and Maintenance Manuals</w:t>
            </w:r>
            <w:bookmarkEnd w:id="224"/>
            <w:bookmarkEnd w:id="225"/>
            <w:bookmarkEnd w:id="226"/>
          </w:p>
        </w:tc>
        <w:tc>
          <w:tcPr>
            <w:tcW w:w="6748" w:type="dxa"/>
          </w:tcPr>
          <w:p w14:paraId="097CF692"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t xml:space="preserve">If “as </w:t>
            </w:r>
            <w:r w:rsidR="00561CD9" w:rsidRPr="00BC2D59">
              <w:rPr>
                <w:rFonts w:ascii="Arial Narrow" w:hAnsi="Arial Narrow"/>
                <w:szCs w:val="24"/>
              </w:rPr>
              <w:t>Built</w:t>
            </w:r>
            <w:r w:rsidRPr="00BC2D59">
              <w:rPr>
                <w:rFonts w:ascii="Arial Narrow" w:hAnsi="Arial Narrow"/>
                <w:szCs w:val="24"/>
              </w:rPr>
              <w:t xml:space="preserve">” Drawings and/or operating and maintenance manuals are required, the Contractor shall supply them by the dates </w:t>
            </w:r>
            <w:r w:rsidRPr="00BC2D59">
              <w:rPr>
                <w:rFonts w:ascii="Arial Narrow" w:hAnsi="Arial Narrow"/>
                <w:b/>
                <w:szCs w:val="24"/>
              </w:rPr>
              <w:t>stated in the PCC.</w:t>
            </w:r>
          </w:p>
          <w:p w14:paraId="1A0BEBC6"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t xml:space="preserve">If the Contractor does not supply the Drawings and/or manuals by the dates </w:t>
            </w:r>
            <w:r w:rsidRPr="00BC2D59">
              <w:rPr>
                <w:rFonts w:ascii="Arial Narrow" w:hAnsi="Arial Narrow"/>
                <w:b/>
                <w:szCs w:val="24"/>
              </w:rPr>
              <w:t xml:space="preserve">stated in the PCC </w:t>
            </w:r>
            <w:r w:rsidRPr="00BC2D59">
              <w:rPr>
                <w:rFonts w:ascii="Arial Narrow" w:hAnsi="Arial Narrow"/>
                <w:szCs w:val="24"/>
              </w:rPr>
              <w:t>pursuant to GCC Sub-Clause 60.1</w:t>
            </w:r>
            <w:r w:rsidRPr="00BC2D59">
              <w:rPr>
                <w:rFonts w:ascii="Arial Narrow" w:hAnsi="Arial Narrow"/>
                <w:b/>
                <w:szCs w:val="24"/>
              </w:rPr>
              <w:t>,</w:t>
            </w:r>
            <w:r w:rsidRPr="00BC2D59">
              <w:rPr>
                <w:rFonts w:ascii="Arial Narrow" w:hAnsi="Arial Narrow"/>
                <w:szCs w:val="24"/>
              </w:rPr>
              <w:t xml:space="preserve"> or they do not receive the Project Manager’s approval, the Project Manager shall withhold the amount </w:t>
            </w:r>
            <w:r w:rsidRPr="00BC2D59">
              <w:rPr>
                <w:rFonts w:ascii="Arial Narrow" w:hAnsi="Arial Narrow"/>
                <w:b/>
                <w:szCs w:val="24"/>
              </w:rPr>
              <w:t xml:space="preserve">stated in the PCC </w:t>
            </w:r>
            <w:r w:rsidRPr="00BC2D59">
              <w:rPr>
                <w:rFonts w:ascii="Arial Narrow" w:hAnsi="Arial Narrow"/>
                <w:szCs w:val="24"/>
              </w:rPr>
              <w:t>from payments due to the Contractor.</w:t>
            </w:r>
          </w:p>
        </w:tc>
      </w:tr>
      <w:tr w:rsidR="005D3F5B" w:rsidRPr="00BC2D59" w14:paraId="2648E3A1" w14:textId="77777777" w:rsidTr="00E6714D">
        <w:trPr>
          <w:gridAfter w:val="1"/>
          <w:wAfter w:w="632" w:type="dxa"/>
        </w:trPr>
        <w:tc>
          <w:tcPr>
            <w:tcW w:w="2520" w:type="dxa"/>
          </w:tcPr>
          <w:p w14:paraId="5AFC305A" w14:textId="77777777" w:rsidR="005D3F5B" w:rsidRPr="00BC2D59"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7" w:name="_Toc497228268"/>
            <w:bookmarkStart w:id="228" w:name="_Toc25317403"/>
            <w:r w:rsidRPr="00BC2D59">
              <w:rPr>
                <w:rFonts w:ascii="Arial Narrow" w:hAnsi="Arial Narrow"/>
                <w:szCs w:val="24"/>
              </w:rPr>
              <w:t>Termination</w:t>
            </w:r>
            <w:bookmarkEnd w:id="227"/>
            <w:bookmarkEnd w:id="228"/>
          </w:p>
        </w:tc>
        <w:tc>
          <w:tcPr>
            <w:tcW w:w="6748" w:type="dxa"/>
          </w:tcPr>
          <w:p w14:paraId="17D7E5EF"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t>The Employer or the Contractor may terminate the Contract if the other party causes a fundamental breach of the Contract.</w:t>
            </w:r>
          </w:p>
          <w:p w14:paraId="509CB141"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t>Fundamental breaches of Contract shall include, but shall not be limited to, the following:</w:t>
            </w:r>
          </w:p>
        </w:tc>
      </w:tr>
      <w:tr w:rsidR="005D3F5B" w:rsidRPr="00BC2D59" w14:paraId="0667B463" w14:textId="77777777" w:rsidTr="00E6714D">
        <w:trPr>
          <w:gridAfter w:val="1"/>
          <w:wAfter w:w="632" w:type="dxa"/>
        </w:trPr>
        <w:tc>
          <w:tcPr>
            <w:tcW w:w="2520" w:type="dxa"/>
          </w:tcPr>
          <w:p w14:paraId="5551693C" w14:textId="77777777" w:rsidR="005D3F5B" w:rsidRPr="00BC2D59" w:rsidRDefault="005D3F5B" w:rsidP="007259F6">
            <w:pPr>
              <w:pStyle w:val="Section8-Clauses"/>
              <w:tabs>
                <w:tab w:val="clear" w:pos="360"/>
              </w:tabs>
              <w:spacing w:before="120" w:after="120"/>
              <w:ind w:left="180" w:right="90" w:firstLine="142"/>
              <w:jc w:val="both"/>
              <w:rPr>
                <w:rFonts w:ascii="Arial Narrow" w:hAnsi="Arial Narrow"/>
                <w:szCs w:val="24"/>
              </w:rPr>
            </w:pPr>
          </w:p>
        </w:tc>
        <w:tc>
          <w:tcPr>
            <w:tcW w:w="6748" w:type="dxa"/>
          </w:tcPr>
          <w:p w14:paraId="2F3F0328" w14:textId="77777777" w:rsidR="005D3F5B" w:rsidRPr="00BC2D59" w:rsidRDefault="005D3F5B">
            <w:pPr>
              <w:numPr>
                <w:ilvl w:val="0"/>
                <w:numId w:val="36"/>
              </w:numPr>
              <w:spacing w:before="120" w:after="120" w:line="240" w:lineRule="auto"/>
              <w:ind w:left="180" w:right="90" w:firstLine="142"/>
              <w:rPr>
                <w:rFonts w:ascii="Arial Narrow" w:hAnsi="Arial Narrow"/>
                <w:szCs w:val="24"/>
              </w:rPr>
            </w:pPr>
            <w:r w:rsidRPr="00BC2D59">
              <w:rPr>
                <w:rFonts w:ascii="Arial Narrow" w:hAnsi="Arial Narrow"/>
                <w:szCs w:val="24"/>
              </w:rPr>
              <w:t xml:space="preserve">the Contractor stops work for 28 days when no stoppage of work </w:t>
            </w:r>
            <w:r w:rsidRPr="00BC2D59">
              <w:rPr>
                <w:rFonts w:ascii="Arial Narrow" w:eastAsia="Arial Narrow" w:hAnsi="Arial Narrow"/>
                <w:szCs w:val="24"/>
              </w:rPr>
              <w:t>is</w:t>
            </w:r>
            <w:r w:rsidRPr="00BC2D59">
              <w:rPr>
                <w:rFonts w:ascii="Arial Narrow" w:hAnsi="Arial Narrow"/>
                <w:szCs w:val="24"/>
              </w:rPr>
              <w:t xml:space="preserve"> shown on the current Program and the stoppage has not been authorized by the Project Manager;</w:t>
            </w:r>
          </w:p>
          <w:p w14:paraId="1F68DFA3" w14:textId="77777777" w:rsidR="005D3F5B" w:rsidRPr="00BC2D59" w:rsidRDefault="005D3F5B">
            <w:pPr>
              <w:numPr>
                <w:ilvl w:val="0"/>
                <w:numId w:val="36"/>
              </w:numPr>
              <w:spacing w:before="120" w:after="120" w:line="240" w:lineRule="auto"/>
              <w:ind w:left="180" w:right="90" w:firstLine="142"/>
              <w:rPr>
                <w:rFonts w:ascii="Arial Narrow" w:hAnsi="Arial Narrow"/>
                <w:szCs w:val="24"/>
              </w:rPr>
            </w:pPr>
            <w:r w:rsidRPr="00BC2D59">
              <w:rPr>
                <w:rFonts w:ascii="Arial Narrow" w:hAnsi="Arial Narrow"/>
                <w:szCs w:val="24"/>
              </w:rPr>
              <w:t>the Project Manager instructs the Contractor to delay the progress of the Works, and the instruction is not withdrawn within 28 days;</w:t>
            </w:r>
          </w:p>
          <w:p w14:paraId="15583C58" w14:textId="77777777" w:rsidR="005D3F5B" w:rsidRPr="00BC2D59" w:rsidRDefault="005D3F5B">
            <w:pPr>
              <w:numPr>
                <w:ilvl w:val="0"/>
                <w:numId w:val="36"/>
              </w:numPr>
              <w:spacing w:before="120" w:after="120" w:line="240" w:lineRule="auto"/>
              <w:ind w:left="180" w:right="90" w:firstLine="142"/>
              <w:rPr>
                <w:rFonts w:ascii="Arial Narrow" w:hAnsi="Arial Narrow"/>
                <w:szCs w:val="24"/>
              </w:rPr>
            </w:pPr>
            <w:r w:rsidRPr="00BC2D59">
              <w:rPr>
                <w:rFonts w:ascii="Arial Narrow" w:hAnsi="Arial Narrow"/>
                <w:szCs w:val="24"/>
              </w:rPr>
              <w:t xml:space="preserve">the Employer or the Contractor is made bankrupt or goes into </w:t>
            </w:r>
            <w:r w:rsidRPr="00BC2D59">
              <w:rPr>
                <w:rFonts w:ascii="Arial Narrow" w:eastAsia="Arial Narrow" w:hAnsi="Arial Narrow"/>
                <w:szCs w:val="24"/>
              </w:rPr>
              <w:t>liquidation</w:t>
            </w:r>
            <w:r w:rsidRPr="00BC2D59">
              <w:rPr>
                <w:rFonts w:ascii="Arial Narrow" w:hAnsi="Arial Narrow"/>
                <w:szCs w:val="24"/>
              </w:rPr>
              <w:t xml:space="preserve"> other than for a reconstruction or amalgamation;</w:t>
            </w:r>
          </w:p>
          <w:p w14:paraId="750FC46C" w14:textId="77777777" w:rsidR="005D3F5B" w:rsidRPr="00BC2D59" w:rsidRDefault="005D3F5B">
            <w:pPr>
              <w:numPr>
                <w:ilvl w:val="0"/>
                <w:numId w:val="36"/>
              </w:numPr>
              <w:spacing w:before="120" w:after="120" w:line="240" w:lineRule="auto"/>
              <w:ind w:left="180" w:right="90" w:firstLine="142"/>
              <w:rPr>
                <w:rFonts w:ascii="Arial Narrow" w:hAnsi="Arial Narrow"/>
                <w:szCs w:val="24"/>
              </w:rPr>
            </w:pPr>
            <w:r w:rsidRPr="00BC2D59">
              <w:rPr>
                <w:rFonts w:ascii="Arial Narrow" w:hAnsi="Arial Narrow"/>
                <w:szCs w:val="24"/>
              </w:rPr>
              <w:t xml:space="preserve">a payment certified by the Project Manager is not paid by the </w:t>
            </w:r>
            <w:r w:rsidRPr="00BC2D59">
              <w:rPr>
                <w:rFonts w:ascii="Arial Narrow" w:eastAsia="Arial Narrow" w:hAnsi="Arial Narrow"/>
                <w:szCs w:val="24"/>
              </w:rPr>
              <w:t>Employer</w:t>
            </w:r>
            <w:r w:rsidRPr="00BC2D59">
              <w:rPr>
                <w:rFonts w:ascii="Arial Narrow" w:hAnsi="Arial Narrow"/>
                <w:szCs w:val="24"/>
              </w:rPr>
              <w:t xml:space="preserve"> to the Contractor within 84 days of the date of the Project Manager’s certificate;</w:t>
            </w:r>
          </w:p>
          <w:p w14:paraId="78EF55DF" w14:textId="77777777" w:rsidR="005D3F5B" w:rsidRPr="00BC2D59" w:rsidRDefault="005D3F5B">
            <w:pPr>
              <w:numPr>
                <w:ilvl w:val="0"/>
                <w:numId w:val="36"/>
              </w:numPr>
              <w:spacing w:before="120" w:after="120" w:line="240" w:lineRule="auto"/>
              <w:ind w:left="180" w:right="90" w:firstLine="142"/>
              <w:rPr>
                <w:rFonts w:ascii="Arial Narrow" w:hAnsi="Arial Narrow"/>
                <w:szCs w:val="24"/>
              </w:rPr>
            </w:pPr>
            <w:r w:rsidRPr="00BC2D59">
              <w:rPr>
                <w:rFonts w:ascii="Arial Narrow" w:hAnsi="Arial Narrow"/>
                <w:szCs w:val="24"/>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BC2D59" w:rsidRDefault="005D3F5B">
            <w:pPr>
              <w:numPr>
                <w:ilvl w:val="0"/>
                <w:numId w:val="36"/>
              </w:numPr>
              <w:spacing w:before="120" w:after="120" w:line="240" w:lineRule="auto"/>
              <w:ind w:left="180" w:right="90" w:firstLine="142"/>
              <w:rPr>
                <w:rFonts w:ascii="Arial Narrow" w:hAnsi="Arial Narrow"/>
                <w:spacing w:val="-4"/>
                <w:szCs w:val="24"/>
              </w:rPr>
            </w:pPr>
            <w:r w:rsidRPr="00BC2D59">
              <w:rPr>
                <w:rFonts w:ascii="Arial Narrow" w:hAnsi="Arial Narrow"/>
                <w:spacing w:val="-4"/>
                <w:szCs w:val="24"/>
              </w:rPr>
              <w:t xml:space="preserve">the </w:t>
            </w:r>
            <w:r w:rsidRPr="00BC2D59">
              <w:rPr>
                <w:rFonts w:ascii="Arial Narrow" w:eastAsia="Arial Narrow" w:hAnsi="Arial Narrow"/>
                <w:szCs w:val="24"/>
              </w:rPr>
              <w:t>Contractor</w:t>
            </w:r>
            <w:r w:rsidRPr="00BC2D59">
              <w:rPr>
                <w:rFonts w:ascii="Arial Narrow" w:hAnsi="Arial Narrow"/>
                <w:spacing w:val="-4"/>
                <w:szCs w:val="24"/>
              </w:rPr>
              <w:t xml:space="preserve"> does not maintain a Security, which is required; </w:t>
            </w:r>
          </w:p>
          <w:p w14:paraId="6F00316A" w14:textId="77777777" w:rsidR="005D3F5B" w:rsidRPr="00BC2D59" w:rsidRDefault="005D3F5B">
            <w:pPr>
              <w:numPr>
                <w:ilvl w:val="0"/>
                <w:numId w:val="36"/>
              </w:numPr>
              <w:spacing w:before="120" w:after="120" w:line="240" w:lineRule="auto"/>
              <w:ind w:left="180" w:right="90" w:firstLine="142"/>
              <w:rPr>
                <w:rFonts w:ascii="Arial Narrow" w:hAnsi="Arial Narrow"/>
                <w:szCs w:val="24"/>
              </w:rPr>
            </w:pPr>
            <w:r w:rsidRPr="00BC2D59">
              <w:rPr>
                <w:rFonts w:ascii="Arial Narrow" w:hAnsi="Arial Narrow"/>
                <w:szCs w:val="24"/>
              </w:rPr>
              <w:t xml:space="preserve">the Contractor has delayed the completion of the Works by the </w:t>
            </w:r>
            <w:r w:rsidRPr="00BC2D59">
              <w:rPr>
                <w:rFonts w:ascii="Arial Narrow" w:eastAsia="Arial Narrow" w:hAnsi="Arial Narrow"/>
                <w:szCs w:val="24"/>
              </w:rPr>
              <w:t>number</w:t>
            </w:r>
            <w:r w:rsidRPr="00BC2D59">
              <w:rPr>
                <w:rFonts w:ascii="Arial Narrow" w:hAnsi="Arial Narrow"/>
                <w:szCs w:val="24"/>
              </w:rPr>
              <w:t xml:space="preserve"> of days for which the maximum </w:t>
            </w:r>
            <w:proofErr w:type="gramStart"/>
            <w:r w:rsidRPr="00BC2D59">
              <w:rPr>
                <w:rFonts w:ascii="Arial Narrow" w:hAnsi="Arial Narrow"/>
                <w:szCs w:val="24"/>
              </w:rPr>
              <w:t>amount</w:t>
            </w:r>
            <w:proofErr w:type="gramEnd"/>
            <w:r w:rsidRPr="00BC2D59">
              <w:rPr>
                <w:rFonts w:ascii="Arial Narrow" w:hAnsi="Arial Narrow"/>
                <w:szCs w:val="24"/>
              </w:rPr>
              <w:t xml:space="preserve"> of liquidated damages can be paid, as </w:t>
            </w:r>
            <w:r w:rsidRPr="00BC2D59">
              <w:rPr>
                <w:rFonts w:ascii="Arial Narrow" w:hAnsi="Arial Narrow"/>
                <w:b/>
                <w:szCs w:val="24"/>
              </w:rPr>
              <w:t>defined in the PCC</w:t>
            </w:r>
            <w:r w:rsidRPr="00BC2D59">
              <w:rPr>
                <w:rFonts w:ascii="Arial Narrow" w:hAnsi="Arial Narrow"/>
                <w:szCs w:val="24"/>
              </w:rPr>
              <w:t>; or</w:t>
            </w:r>
          </w:p>
          <w:p w14:paraId="7574ABBC" w14:textId="77777777" w:rsidR="005D3F5B" w:rsidRPr="00BC2D59" w:rsidRDefault="005D3F5B">
            <w:pPr>
              <w:numPr>
                <w:ilvl w:val="0"/>
                <w:numId w:val="36"/>
              </w:numPr>
              <w:spacing w:before="120" w:after="120" w:line="240" w:lineRule="auto"/>
              <w:ind w:left="180" w:right="90" w:firstLine="142"/>
              <w:rPr>
                <w:rFonts w:ascii="Arial Narrow" w:hAnsi="Arial Narrow"/>
                <w:szCs w:val="24"/>
              </w:rPr>
            </w:pPr>
            <w:r w:rsidRPr="00BC2D59">
              <w:rPr>
                <w:rFonts w:ascii="Arial Narrow" w:hAnsi="Arial Narrow"/>
                <w:szCs w:val="24"/>
              </w:rPr>
              <w:t xml:space="preserve">if the Contractor, in the judgment of the Employer has engaged in Fraud and Corruption, as defined in   paragraph 2.2 </w:t>
            </w:r>
            <w:proofErr w:type="spellStart"/>
            <w:r w:rsidRPr="00BC2D59">
              <w:rPr>
                <w:rFonts w:ascii="Arial Narrow" w:hAnsi="Arial Narrow"/>
                <w:szCs w:val="24"/>
              </w:rPr>
              <w:t>a</w:t>
            </w:r>
            <w:proofErr w:type="spellEnd"/>
            <w:r w:rsidRPr="00BC2D59">
              <w:rPr>
                <w:rFonts w:ascii="Arial Narrow" w:hAnsi="Arial Narrow"/>
                <w:szCs w:val="24"/>
              </w:rPr>
              <w:t xml:space="preserve">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lastRenderedPageBreak/>
              <w:t>Notwithstanding the above, the Employer may terminate the Contract for convenience.</w:t>
            </w:r>
          </w:p>
        </w:tc>
      </w:tr>
      <w:tr w:rsidR="005D3F5B" w:rsidRPr="00BC2D59" w14:paraId="02826D66" w14:textId="77777777" w:rsidTr="00E6714D">
        <w:trPr>
          <w:gridAfter w:val="1"/>
          <w:wAfter w:w="632" w:type="dxa"/>
        </w:trPr>
        <w:tc>
          <w:tcPr>
            <w:tcW w:w="2520" w:type="dxa"/>
          </w:tcPr>
          <w:p w14:paraId="537FF30F" w14:textId="77777777" w:rsidR="005D3F5B" w:rsidRPr="00BC2D59" w:rsidRDefault="005D3F5B" w:rsidP="007259F6">
            <w:pPr>
              <w:pStyle w:val="Section8-Clauses"/>
              <w:tabs>
                <w:tab w:val="clear" w:pos="360"/>
              </w:tabs>
              <w:spacing w:before="120" w:after="120"/>
              <w:ind w:left="180" w:right="90" w:firstLine="142"/>
              <w:jc w:val="both"/>
              <w:rPr>
                <w:rFonts w:ascii="Arial Narrow" w:hAnsi="Arial Narrow"/>
                <w:szCs w:val="24"/>
              </w:rPr>
            </w:pPr>
          </w:p>
        </w:tc>
        <w:tc>
          <w:tcPr>
            <w:tcW w:w="6748" w:type="dxa"/>
          </w:tcPr>
          <w:p w14:paraId="6E9C7005"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t>If the Contract is terminated, the Contractor shall stop work immediately, make the Site safe and secure, and leave the Site as soon as reasonably possible.</w:t>
            </w:r>
          </w:p>
        </w:tc>
      </w:tr>
      <w:tr w:rsidR="005D3F5B" w:rsidRPr="00BC2D59" w14:paraId="66ED739A" w14:textId="77777777" w:rsidTr="00E6714D">
        <w:trPr>
          <w:gridAfter w:val="1"/>
          <w:wAfter w:w="632" w:type="dxa"/>
        </w:trPr>
        <w:tc>
          <w:tcPr>
            <w:tcW w:w="2520" w:type="dxa"/>
          </w:tcPr>
          <w:p w14:paraId="60ABA603" w14:textId="77777777" w:rsidR="005D3F5B" w:rsidRPr="00BC2D59" w:rsidRDefault="005D3F5B" w:rsidP="007259F6">
            <w:pPr>
              <w:pStyle w:val="Section8-Clauses"/>
              <w:tabs>
                <w:tab w:val="clear" w:pos="360"/>
              </w:tabs>
              <w:spacing w:before="120" w:after="120"/>
              <w:ind w:left="180" w:right="90" w:firstLine="142"/>
              <w:jc w:val="both"/>
              <w:rPr>
                <w:rFonts w:ascii="Arial Narrow" w:hAnsi="Arial Narrow"/>
                <w:szCs w:val="24"/>
              </w:rPr>
            </w:pPr>
          </w:p>
        </w:tc>
        <w:tc>
          <w:tcPr>
            <w:tcW w:w="6748" w:type="dxa"/>
          </w:tcPr>
          <w:p w14:paraId="340CB7A1"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BC2D59" w14:paraId="4E728ACA" w14:textId="77777777" w:rsidTr="00E6714D">
        <w:trPr>
          <w:gridAfter w:val="1"/>
          <w:wAfter w:w="632" w:type="dxa"/>
        </w:trPr>
        <w:tc>
          <w:tcPr>
            <w:tcW w:w="2520" w:type="dxa"/>
            <w:tcBorders>
              <w:left w:val="nil"/>
              <w:bottom w:val="nil"/>
              <w:right w:val="nil"/>
            </w:tcBorders>
          </w:tcPr>
          <w:p w14:paraId="3E78CC2A" w14:textId="77777777" w:rsidR="005D3F5B" w:rsidRPr="00BC2D59"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9" w:name="_Toc333923285"/>
            <w:bookmarkStart w:id="230" w:name="_Toc497228269"/>
            <w:bookmarkStart w:id="231" w:name="_Toc25317404"/>
            <w:r w:rsidRPr="00BC2D59">
              <w:rPr>
                <w:rFonts w:ascii="Arial Narrow" w:hAnsi="Arial Narrow"/>
                <w:szCs w:val="24"/>
              </w:rPr>
              <w:t>Payment upon Termination</w:t>
            </w:r>
            <w:bookmarkEnd w:id="229"/>
            <w:bookmarkEnd w:id="230"/>
            <w:bookmarkEnd w:id="231"/>
          </w:p>
        </w:tc>
        <w:tc>
          <w:tcPr>
            <w:tcW w:w="6748" w:type="dxa"/>
            <w:tcBorders>
              <w:left w:val="nil"/>
              <w:bottom w:val="nil"/>
              <w:right w:val="nil"/>
            </w:tcBorders>
          </w:tcPr>
          <w:p w14:paraId="3B3D2C58"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t xml:space="preserve">If the Contract is terminated because of a fundamental breach of Contract by the Contractor, the Project Manager shall issue a certificate for the value of the work done and Materials ordered </w:t>
            </w:r>
            <w:proofErr w:type="gramStart"/>
            <w:r w:rsidRPr="00BC2D59">
              <w:rPr>
                <w:rFonts w:ascii="Arial Narrow" w:hAnsi="Arial Narrow"/>
                <w:szCs w:val="24"/>
              </w:rPr>
              <w:t>less</w:t>
            </w:r>
            <w:proofErr w:type="gramEnd"/>
            <w:r w:rsidRPr="00BC2D59">
              <w:rPr>
                <w:rFonts w:ascii="Arial Narrow" w:hAnsi="Arial Narrow"/>
                <w:szCs w:val="24"/>
              </w:rPr>
              <w:t xml:space="preserve"> advance payments received up to the date of the issue of the certificate and less the percentage to apply to the value of the work not completed, as </w:t>
            </w:r>
            <w:r w:rsidRPr="00BC2D59">
              <w:rPr>
                <w:rFonts w:ascii="Arial Narrow" w:hAnsi="Arial Narrow"/>
                <w:b/>
                <w:szCs w:val="24"/>
              </w:rPr>
              <w:t>specified in the PCC.</w:t>
            </w:r>
            <w:r w:rsidRPr="00BC2D59">
              <w:rPr>
                <w:rFonts w:ascii="Arial Narrow" w:hAnsi="Arial Narrow"/>
                <w:szCs w:val="24"/>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BC2D59"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BC2D59"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32" w:name="_Toc333923286"/>
            <w:bookmarkStart w:id="233" w:name="_Toc497228270"/>
            <w:bookmarkStart w:id="234" w:name="_Toc25317405"/>
            <w:r w:rsidRPr="00BC2D59">
              <w:rPr>
                <w:rFonts w:ascii="Arial Narrow" w:hAnsi="Arial Narrow"/>
                <w:szCs w:val="24"/>
              </w:rPr>
              <w:t>Property</w:t>
            </w:r>
            <w:bookmarkEnd w:id="232"/>
            <w:bookmarkEnd w:id="233"/>
            <w:bookmarkEnd w:id="234"/>
          </w:p>
        </w:tc>
        <w:tc>
          <w:tcPr>
            <w:tcW w:w="6748" w:type="dxa"/>
            <w:tcBorders>
              <w:top w:val="nil"/>
              <w:left w:val="nil"/>
              <w:bottom w:val="nil"/>
              <w:right w:val="nil"/>
            </w:tcBorders>
          </w:tcPr>
          <w:p w14:paraId="7E1E79E5"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t>All Materials on the Site, Plant, Equipment, Temporary Works, and Works shall be deemed to be the property of the Employer if the Contract is terminated because of the Contractor’s default.</w:t>
            </w:r>
          </w:p>
        </w:tc>
      </w:tr>
      <w:tr w:rsidR="005D3F5B" w:rsidRPr="00BC2D59"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BC2D59"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35" w:name="_Toc333923287"/>
            <w:bookmarkStart w:id="236" w:name="_Toc497228271"/>
            <w:bookmarkStart w:id="237" w:name="_Toc25317406"/>
            <w:r w:rsidRPr="00BC2D59">
              <w:rPr>
                <w:rFonts w:ascii="Arial Narrow" w:hAnsi="Arial Narrow"/>
                <w:szCs w:val="24"/>
              </w:rPr>
              <w:t>Release from Performance</w:t>
            </w:r>
            <w:bookmarkEnd w:id="235"/>
            <w:bookmarkEnd w:id="236"/>
            <w:bookmarkEnd w:id="237"/>
          </w:p>
        </w:tc>
        <w:tc>
          <w:tcPr>
            <w:tcW w:w="6748" w:type="dxa"/>
            <w:tcBorders>
              <w:top w:val="nil"/>
              <w:left w:val="nil"/>
              <w:bottom w:val="nil"/>
              <w:right w:val="nil"/>
            </w:tcBorders>
          </w:tcPr>
          <w:p w14:paraId="7299FFB3"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BC2D59"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BC2D59"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38" w:name="_Toc333923288"/>
            <w:bookmarkStart w:id="239" w:name="_Toc497228272"/>
            <w:bookmarkStart w:id="240" w:name="_Toc25317407"/>
            <w:r w:rsidRPr="00BC2D59">
              <w:rPr>
                <w:rFonts w:ascii="Arial Narrow" w:hAnsi="Arial Narrow"/>
                <w:szCs w:val="24"/>
              </w:rPr>
              <w:lastRenderedPageBreak/>
              <w:t>Suspension of Bank Loan or Credit</w:t>
            </w:r>
            <w:bookmarkEnd w:id="238"/>
            <w:bookmarkEnd w:id="239"/>
            <w:bookmarkEnd w:id="240"/>
          </w:p>
        </w:tc>
        <w:tc>
          <w:tcPr>
            <w:tcW w:w="6748" w:type="dxa"/>
            <w:tcBorders>
              <w:top w:val="nil"/>
              <w:left w:val="nil"/>
              <w:bottom w:val="nil"/>
              <w:right w:val="nil"/>
            </w:tcBorders>
          </w:tcPr>
          <w:p w14:paraId="72C391F5" w14:textId="77777777" w:rsidR="005D3F5B" w:rsidRPr="00BC2D59"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BC2D59">
              <w:rPr>
                <w:rFonts w:ascii="Arial Narrow" w:hAnsi="Arial Narrow"/>
                <w:szCs w:val="24"/>
              </w:rPr>
              <w:t>In the event that the Bank suspends the Loan or Credit to the Employer, from which part of the payments to the Contractor are being made:</w:t>
            </w:r>
          </w:p>
          <w:p w14:paraId="53C3645B" w14:textId="77777777" w:rsidR="005D3F5B" w:rsidRPr="00BC2D59" w:rsidRDefault="005D3F5B">
            <w:pPr>
              <w:numPr>
                <w:ilvl w:val="0"/>
                <w:numId w:val="35"/>
              </w:numPr>
              <w:spacing w:before="120" w:after="120" w:line="240" w:lineRule="auto"/>
              <w:ind w:left="180" w:right="90" w:firstLine="142"/>
              <w:rPr>
                <w:rFonts w:ascii="Arial Narrow" w:hAnsi="Arial Narrow"/>
                <w:szCs w:val="24"/>
              </w:rPr>
            </w:pPr>
            <w:r w:rsidRPr="00BC2D59">
              <w:rPr>
                <w:rFonts w:ascii="Arial Narrow" w:hAnsi="Arial Narrow"/>
                <w:szCs w:val="24"/>
              </w:rPr>
              <w:t>The Employer is obligated to notify the Contractor of such suspension within 7 days of having received the Bank’s suspension notice.</w:t>
            </w:r>
          </w:p>
          <w:p w14:paraId="09EDD6BF" w14:textId="77777777" w:rsidR="005D3F5B" w:rsidRPr="00BC2D59" w:rsidRDefault="005D3F5B">
            <w:pPr>
              <w:numPr>
                <w:ilvl w:val="0"/>
                <w:numId w:val="35"/>
              </w:numPr>
              <w:spacing w:before="120" w:after="120" w:line="240" w:lineRule="auto"/>
              <w:ind w:left="180" w:right="90" w:firstLine="142"/>
              <w:rPr>
                <w:rFonts w:ascii="Arial Narrow" w:hAnsi="Arial Narrow"/>
                <w:szCs w:val="24"/>
              </w:rPr>
            </w:pPr>
            <w:r w:rsidRPr="00BC2D59">
              <w:rPr>
                <w:rFonts w:ascii="Arial Narrow" w:hAnsi="Arial Narrow"/>
                <w:szCs w:val="24"/>
              </w:rPr>
              <w:t xml:space="preserve">If the Contractor has not received sums due to it within the 28 </w:t>
            </w:r>
            <w:r w:rsidRPr="00BC2D59">
              <w:rPr>
                <w:rFonts w:ascii="Arial Narrow" w:eastAsia="Arial Narrow" w:hAnsi="Arial Narrow"/>
                <w:szCs w:val="24"/>
              </w:rPr>
              <w:t>days</w:t>
            </w:r>
            <w:r w:rsidRPr="00BC2D59">
              <w:rPr>
                <w:rFonts w:ascii="Arial Narrow" w:hAnsi="Arial Narrow"/>
                <w:szCs w:val="24"/>
              </w:rPr>
              <w:t xml:space="preserve"> for payment provided for in GCC Sub-Clause 45.1, the Contractor may immediately issue a 14-day termination notice.</w:t>
            </w:r>
          </w:p>
        </w:tc>
      </w:tr>
    </w:tbl>
    <w:p w14:paraId="0F4A0342" w14:textId="77777777" w:rsidR="005D3F5B" w:rsidRPr="00BC2D59" w:rsidRDefault="005D3F5B" w:rsidP="00603413">
      <w:pPr>
        <w:spacing w:after="0" w:line="259" w:lineRule="auto"/>
        <w:ind w:firstLine="0"/>
        <w:jc w:val="left"/>
        <w:rPr>
          <w:rFonts w:ascii="Arial Narrow" w:hAnsi="Arial Narrow"/>
          <w:szCs w:val="24"/>
        </w:rPr>
      </w:pPr>
    </w:p>
    <w:p w14:paraId="256BA4A3" w14:textId="77777777" w:rsidR="005D3F5B" w:rsidRPr="00BC2D59" w:rsidRDefault="00065C08" w:rsidP="00892D5A">
      <w:pPr>
        <w:pStyle w:val="Heading3"/>
        <w:spacing w:after="0" w:line="259" w:lineRule="auto"/>
        <w:ind w:left="180" w:right="662"/>
        <w:jc w:val="center"/>
        <w:rPr>
          <w:rFonts w:ascii="Arial Narrow" w:hAnsi="Arial Narrow"/>
          <w:szCs w:val="24"/>
        </w:rPr>
      </w:pPr>
      <w:r w:rsidRPr="00BC2D59">
        <w:rPr>
          <w:rFonts w:ascii="Arial Narrow" w:hAnsi="Arial Narrow"/>
          <w:szCs w:val="24"/>
        </w:rPr>
        <w:t xml:space="preserve">APPENDIX A TO CONTRACT CONDITIONS </w:t>
      </w:r>
    </w:p>
    <w:p w14:paraId="2D97DAC1" w14:textId="77777777" w:rsidR="00EC7AD6" w:rsidRPr="00BC2D59" w:rsidRDefault="00065C08" w:rsidP="00892D5A">
      <w:pPr>
        <w:pStyle w:val="Heading3"/>
        <w:spacing w:after="0" w:line="259" w:lineRule="auto"/>
        <w:ind w:left="180" w:right="662"/>
        <w:jc w:val="center"/>
        <w:rPr>
          <w:rFonts w:ascii="Arial Narrow" w:hAnsi="Arial Narrow"/>
          <w:szCs w:val="24"/>
        </w:rPr>
      </w:pPr>
      <w:r w:rsidRPr="00BC2D59">
        <w:rPr>
          <w:rFonts w:ascii="Arial Narrow" w:hAnsi="Arial Narrow"/>
          <w:szCs w:val="24"/>
        </w:rPr>
        <w:t xml:space="preserve">Fraud and Corruption </w:t>
      </w:r>
    </w:p>
    <w:p w14:paraId="35AFFA47" w14:textId="77777777" w:rsidR="00EC7AD6" w:rsidRPr="00BC2D59" w:rsidRDefault="00065C08" w:rsidP="00892D5A">
      <w:pPr>
        <w:spacing w:after="149" w:line="259" w:lineRule="auto"/>
        <w:ind w:left="180" w:right="15" w:firstLine="0"/>
        <w:jc w:val="center"/>
        <w:rPr>
          <w:rFonts w:ascii="Arial Narrow" w:hAnsi="Arial Narrow"/>
          <w:szCs w:val="24"/>
        </w:rPr>
      </w:pPr>
      <w:r w:rsidRPr="00BC2D59">
        <w:rPr>
          <w:rFonts w:ascii="Arial Narrow" w:hAnsi="Arial Narrow"/>
          <w:b/>
          <w:szCs w:val="24"/>
        </w:rPr>
        <w:t xml:space="preserve"> </w:t>
      </w:r>
    </w:p>
    <w:p w14:paraId="3B21394E" w14:textId="77777777" w:rsidR="00EC7AD6" w:rsidRPr="00BC2D59" w:rsidRDefault="00065C08" w:rsidP="00892D5A">
      <w:pPr>
        <w:spacing w:after="0" w:line="259" w:lineRule="auto"/>
        <w:ind w:left="180" w:right="60" w:hanging="10"/>
        <w:jc w:val="center"/>
        <w:rPr>
          <w:rFonts w:ascii="Arial Narrow" w:hAnsi="Arial Narrow"/>
          <w:szCs w:val="24"/>
        </w:rPr>
      </w:pPr>
      <w:r w:rsidRPr="00BC2D59">
        <w:rPr>
          <w:rFonts w:ascii="Arial Narrow" w:hAnsi="Arial Narrow"/>
          <w:b/>
          <w:i/>
          <w:szCs w:val="24"/>
        </w:rPr>
        <w:t xml:space="preserve">(Text in this Appendix shall not be modified) </w:t>
      </w:r>
    </w:p>
    <w:p w14:paraId="04A03211" w14:textId="77777777" w:rsidR="00EC7AD6" w:rsidRPr="00BC2D59" w:rsidRDefault="00065C08" w:rsidP="00892D5A">
      <w:pPr>
        <w:spacing w:after="0" w:line="259" w:lineRule="auto"/>
        <w:ind w:left="180" w:firstLine="0"/>
        <w:jc w:val="center"/>
        <w:rPr>
          <w:rFonts w:ascii="Arial Narrow" w:hAnsi="Arial Narrow"/>
          <w:szCs w:val="24"/>
        </w:rPr>
      </w:pPr>
      <w:r w:rsidRPr="00BC2D59">
        <w:rPr>
          <w:rFonts w:ascii="Arial Narrow" w:hAnsi="Arial Narrow"/>
          <w:szCs w:val="24"/>
        </w:rPr>
        <w:t xml:space="preserve"> </w:t>
      </w:r>
    </w:p>
    <w:p w14:paraId="10AD69A8" w14:textId="77777777" w:rsidR="00EC7AD6" w:rsidRPr="00BC2D59" w:rsidRDefault="00065C08" w:rsidP="00892D5A">
      <w:pPr>
        <w:pStyle w:val="Heading4"/>
        <w:spacing w:after="178"/>
        <w:ind w:left="180"/>
        <w:rPr>
          <w:rFonts w:ascii="Arial Narrow" w:hAnsi="Arial Narrow"/>
          <w:szCs w:val="24"/>
        </w:rPr>
      </w:pPr>
      <w:r w:rsidRPr="00BC2D59">
        <w:rPr>
          <w:rFonts w:ascii="Arial Narrow" w:hAnsi="Arial Narrow"/>
          <w:szCs w:val="24"/>
        </w:rPr>
        <w:t>1.</w:t>
      </w:r>
      <w:r w:rsidRPr="00BC2D59">
        <w:rPr>
          <w:rFonts w:ascii="Arial Narrow" w:eastAsia="Arial" w:hAnsi="Arial Narrow"/>
          <w:szCs w:val="24"/>
        </w:rPr>
        <w:t xml:space="preserve"> </w:t>
      </w:r>
      <w:r w:rsidRPr="00BC2D59">
        <w:rPr>
          <w:rFonts w:ascii="Arial Narrow" w:hAnsi="Arial Narrow"/>
          <w:szCs w:val="24"/>
        </w:rPr>
        <w:t xml:space="preserve">Purpose </w:t>
      </w:r>
    </w:p>
    <w:p w14:paraId="67BAFD56" w14:textId="77777777" w:rsidR="00EC7AD6" w:rsidRPr="00BC2D59" w:rsidRDefault="00065C08" w:rsidP="00892D5A">
      <w:pPr>
        <w:spacing w:after="153"/>
        <w:ind w:left="180" w:right="50" w:hanging="360"/>
        <w:rPr>
          <w:rFonts w:ascii="Arial Narrow" w:hAnsi="Arial Narrow"/>
          <w:szCs w:val="24"/>
        </w:rPr>
      </w:pPr>
      <w:r w:rsidRPr="00BC2D59">
        <w:rPr>
          <w:rFonts w:ascii="Arial Narrow" w:hAnsi="Arial Narrow"/>
          <w:szCs w:val="24"/>
        </w:rPr>
        <w:t>1.1</w:t>
      </w:r>
      <w:r w:rsidRPr="00BC2D59">
        <w:rPr>
          <w:rFonts w:ascii="Arial Narrow" w:eastAsia="Arial" w:hAnsi="Arial Narrow"/>
          <w:szCs w:val="24"/>
        </w:rPr>
        <w:t xml:space="preserve"> </w:t>
      </w:r>
      <w:r w:rsidRPr="00BC2D59">
        <w:rPr>
          <w:rFonts w:ascii="Arial Narrow" w:hAnsi="Arial Narrow"/>
          <w:szCs w:val="24"/>
        </w:rPr>
        <w:t xml:space="preserve">The Bank’s Anti-Corruption Guidelines and this annex apply with respect to procurement under Bank Investment Project Financing operations. </w:t>
      </w:r>
    </w:p>
    <w:p w14:paraId="0B95CC00" w14:textId="77777777" w:rsidR="00EC7AD6" w:rsidRPr="00BC2D59" w:rsidRDefault="00065C08" w:rsidP="00892D5A">
      <w:pPr>
        <w:pStyle w:val="Heading4"/>
        <w:spacing w:after="170"/>
        <w:ind w:left="180"/>
        <w:rPr>
          <w:rFonts w:ascii="Arial Narrow" w:hAnsi="Arial Narrow"/>
          <w:szCs w:val="24"/>
        </w:rPr>
      </w:pPr>
      <w:r w:rsidRPr="00BC2D59">
        <w:rPr>
          <w:rFonts w:ascii="Arial Narrow" w:hAnsi="Arial Narrow"/>
          <w:szCs w:val="24"/>
        </w:rPr>
        <w:t>2.</w:t>
      </w:r>
      <w:r w:rsidRPr="00BC2D59">
        <w:rPr>
          <w:rFonts w:ascii="Arial Narrow" w:eastAsia="Arial" w:hAnsi="Arial Narrow"/>
          <w:szCs w:val="24"/>
        </w:rPr>
        <w:t xml:space="preserve"> </w:t>
      </w:r>
      <w:r w:rsidRPr="00BC2D59">
        <w:rPr>
          <w:rFonts w:ascii="Arial Narrow" w:hAnsi="Arial Narrow"/>
          <w:szCs w:val="24"/>
        </w:rPr>
        <w:t xml:space="preserve">Requirements </w:t>
      </w:r>
    </w:p>
    <w:p w14:paraId="0CBFC3DE" w14:textId="77777777" w:rsidR="00EC7AD6" w:rsidRPr="00BC2D59" w:rsidRDefault="00065C08" w:rsidP="00892D5A">
      <w:pPr>
        <w:ind w:left="180" w:right="50" w:hanging="360"/>
        <w:rPr>
          <w:rFonts w:ascii="Arial Narrow" w:hAnsi="Arial Narrow"/>
          <w:szCs w:val="24"/>
        </w:rPr>
      </w:pPr>
      <w:r w:rsidRPr="00BC2D59">
        <w:rPr>
          <w:rFonts w:ascii="Arial Narrow" w:hAnsi="Arial Narrow"/>
          <w:szCs w:val="24"/>
        </w:rPr>
        <w:t>2.1</w:t>
      </w:r>
      <w:r w:rsidRPr="00BC2D59">
        <w:rPr>
          <w:rFonts w:ascii="Arial Narrow" w:eastAsia="Arial" w:hAnsi="Arial Narrow"/>
          <w:szCs w:val="24"/>
        </w:rPr>
        <w:t xml:space="preserve"> </w:t>
      </w:r>
      <w:r w:rsidRPr="00BC2D59">
        <w:rPr>
          <w:rFonts w:ascii="Arial Narrow" w:hAnsi="Arial Narrow"/>
          <w:szCs w:val="24"/>
        </w:rPr>
        <w:t>The Bank requires that Borrowers (including beneficiaries of Bank financing); bidders (applicants/proposers</w:t>
      </w:r>
      <w:proofErr w:type="gramStart"/>
      <w:r w:rsidRPr="00BC2D59">
        <w:rPr>
          <w:rFonts w:ascii="Arial Narrow" w:hAnsi="Arial Narrow"/>
          <w:szCs w:val="24"/>
        </w:rPr>
        <w:t>),consultants</w:t>
      </w:r>
      <w:proofErr w:type="gramEnd"/>
      <w:r w:rsidRPr="00BC2D59">
        <w:rPr>
          <w:rFonts w:ascii="Arial Narrow" w:hAnsi="Arial Narrow"/>
          <w:szCs w:val="24"/>
        </w:rPr>
        <w:t xml:space="preserve">,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BC2D59" w:rsidRDefault="00065C08" w:rsidP="00892D5A">
      <w:pPr>
        <w:ind w:left="180" w:right="50"/>
        <w:rPr>
          <w:rFonts w:ascii="Arial Narrow" w:hAnsi="Arial Narrow"/>
          <w:szCs w:val="24"/>
        </w:rPr>
      </w:pPr>
      <w:r w:rsidRPr="00BC2D59">
        <w:rPr>
          <w:rFonts w:ascii="Arial Narrow" w:hAnsi="Arial Narrow"/>
          <w:szCs w:val="24"/>
        </w:rPr>
        <w:t>2.2</w:t>
      </w:r>
      <w:r w:rsidRPr="00BC2D59">
        <w:rPr>
          <w:rFonts w:ascii="Arial Narrow" w:eastAsia="Arial" w:hAnsi="Arial Narrow"/>
          <w:szCs w:val="24"/>
        </w:rPr>
        <w:t xml:space="preserve"> </w:t>
      </w:r>
      <w:r w:rsidRPr="00BC2D59">
        <w:rPr>
          <w:rFonts w:ascii="Arial Narrow" w:hAnsi="Arial Narrow"/>
          <w:szCs w:val="24"/>
        </w:rPr>
        <w:t xml:space="preserve">To this end, the Bank: </w:t>
      </w:r>
    </w:p>
    <w:p w14:paraId="5DFF689C" w14:textId="77777777" w:rsidR="00EC7AD6" w:rsidRPr="00BC2D59" w:rsidRDefault="00065C08">
      <w:pPr>
        <w:numPr>
          <w:ilvl w:val="0"/>
          <w:numId w:val="9"/>
        </w:numPr>
        <w:spacing w:after="156"/>
        <w:ind w:left="180" w:right="50" w:hanging="360"/>
        <w:rPr>
          <w:rFonts w:ascii="Arial Narrow" w:hAnsi="Arial Narrow"/>
          <w:szCs w:val="24"/>
        </w:rPr>
      </w:pPr>
      <w:r w:rsidRPr="00BC2D59">
        <w:rPr>
          <w:rFonts w:ascii="Arial Narrow" w:hAnsi="Arial Narrow"/>
          <w:szCs w:val="24"/>
        </w:rPr>
        <w:t xml:space="preserve">Defines, for the purposes of this provision, the terms set forth below as follows: </w:t>
      </w:r>
    </w:p>
    <w:p w14:paraId="2A5D098E" w14:textId="77777777" w:rsidR="00EC7AD6" w:rsidRPr="00BC2D59" w:rsidRDefault="00065C08">
      <w:pPr>
        <w:numPr>
          <w:ilvl w:val="1"/>
          <w:numId w:val="9"/>
        </w:numPr>
        <w:spacing w:after="158"/>
        <w:ind w:left="180" w:right="50" w:hanging="439"/>
        <w:rPr>
          <w:rFonts w:ascii="Arial Narrow" w:hAnsi="Arial Narrow"/>
          <w:szCs w:val="24"/>
        </w:rPr>
      </w:pPr>
      <w:r w:rsidRPr="00BC2D59">
        <w:rPr>
          <w:rFonts w:ascii="Arial Narrow" w:hAnsi="Arial Narrow"/>
          <w:szCs w:val="24"/>
        </w:rPr>
        <w:t>“</w:t>
      </w:r>
      <w:proofErr w:type="gramStart"/>
      <w:r w:rsidRPr="00BC2D59">
        <w:rPr>
          <w:rFonts w:ascii="Arial Narrow" w:hAnsi="Arial Narrow"/>
          <w:szCs w:val="24"/>
        </w:rPr>
        <w:t>corrupt</w:t>
      </w:r>
      <w:proofErr w:type="gramEnd"/>
      <w:r w:rsidRPr="00BC2D59">
        <w:rPr>
          <w:rFonts w:ascii="Arial Narrow" w:hAnsi="Arial Narrow"/>
          <w:szCs w:val="24"/>
        </w:rPr>
        <w:t xml:space="preserve"> practice” is the offering, giving, receiving, or soliciting, directly or indirectly, of anything of value to influence improperly the actions of another party; </w:t>
      </w:r>
    </w:p>
    <w:p w14:paraId="4E44611B" w14:textId="77777777" w:rsidR="00EC7AD6" w:rsidRPr="00BC2D59" w:rsidRDefault="00065C08">
      <w:pPr>
        <w:numPr>
          <w:ilvl w:val="1"/>
          <w:numId w:val="9"/>
        </w:numPr>
        <w:spacing w:after="158"/>
        <w:ind w:left="180" w:right="50" w:hanging="439"/>
        <w:rPr>
          <w:rFonts w:ascii="Arial Narrow" w:hAnsi="Arial Narrow"/>
          <w:szCs w:val="24"/>
        </w:rPr>
      </w:pPr>
      <w:r w:rsidRPr="00BC2D59">
        <w:rPr>
          <w:rFonts w:ascii="Arial Narrow" w:hAnsi="Arial Narrow"/>
          <w:szCs w:val="24"/>
        </w:rPr>
        <w:t>“</w:t>
      </w:r>
      <w:proofErr w:type="gramStart"/>
      <w:r w:rsidRPr="00BC2D59">
        <w:rPr>
          <w:rFonts w:ascii="Arial Narrow" w:hAnsi="Arial Narrow"/>
          <w:szCs w:val="24"/>
        </w:rPr>
        <w:t>fraudulent</w:t>
      </w:r>
      <w:proofErr w:type="gramEnd"/>
      <w:r w:rsidRPr="00BC2D59">
        <w:rPr>
          <w:rFonts w:ascii="Arial Narrow" w:hAnsi="Arial Narrow"/>
          <w:szCs w:val="24"/>
        </w:rPr>
        <w:t xml:space="preserve"> practice” is any act or omission, including misrepresentation, that knowingly or recklessly misleads, or attempts to mislead, a party to obtain financial or other benefit or to avoid an obligation; </w:t>
      </w:r>
    </w:p>
    <w:p w14:paraId="304E1E74" w14:textId="77777777" w:rsidR="00EC7AD6" w:rsidRPr="00BC2D59" w:rsidRDefault="00065C08">
      <w:pPr>
        <w:numPr>
          <w:ilvl w:val="1"/>
          <w:numId w:val="9"/>
        </w:numPr>
        <w:spacing w:after="158"/>
        <w:ind w:left="180" w:right="50" w:hanging="439"/>
        <w:rPr>
          <w:rFonts w:ascii="Arial Narrow" w:hAnsi="Arial Narrow"/>
          <w:szCs w:val="24"/>
        </w:rPr>
      </w:pPr>
      <w:r w:rsidRPr="00BC2D59">
        <w:rPr>
          <w:rFonts w:ascii="Arial Narrow" w:hAnsi="Arial Narrow"/>
          <w:szCs w:val="24"/>
        </w:rPr>
        <w:t>“</w:t>
      </w:r>
      <w:proofErr w:type="gramStart"/>
      <w:r w:rsidRPr="00BC2D59">
        <w:rPr>
          <w:rFonts w:ascii="Arial Narrow" w:hAnsi="Arial Narrow"/>
          <w:szCs w:val="24"/>
        </w:rPr>
        <w:t>collusive</w:t>
      </w:r>
      <w:proofErr w:type="gramEnd"/>
      <w:r w:rsidRPr="00BC2D59">
        <w:rPr>
          <w:rFonts w:ascii="Arial Narrow" w:hAnsi="Arial Narrow"/>
          <w:szCs w:val="24"/>
        </w:rPr>
        <w:t xml:space="preserve"> practice” is an arrangement between two or more parties designed to achieve an improper purpose, including to influence improperly the actions of another party; </w:t>
      </w:r>
    </w:p>
    <w:p w14:paraId="3FF31338" w14:textId="77777777" w:rsidR="00EC7AD6" w:rsidRPr="00BC2D59" w:rsidRDefault="00065C08">
      <w:pPr>
        <w:numPr>
          <w:ilvl w:val="1"/>
          <w:numId w:val="9"/>
        </w:numPr>
        <w:spacing w:after="154"/>
        <w:ind w:left="180" w:right="50" w:hanging="439"/>
        <w:rPr>
          <w:rFonts w:ascii="Arial Narrow" w:hAnsi="Arial Narrow"/>
          <w:szCs w:val="24"/>
        </w:rPr>
      </w:pPr>
      <w:r w:rsidRPr="00BC2D59">
        <w:rPr>
          <w:rFonts w:ascii="Arial Narrow" w:hAnsi="Arial Narrow"/>
          <w:szCs w:val="24"/>
        </w:rPr>
        <w:t>“</w:t>
      </w:r>
      <w:proofErr w:type="gramStart"/>
      <w:r w:rsidRPr="00BC2D59">
        <w:rPr>
          <w:rFonts w:ascii="Arial Narrow" w:hAnsi="Arial Narrow"/>
          <w:szCs w:val="24"/>
        </w:rPr>
        <w:t>coercive</w:t>
      </w:r>
      <w:proofErr w:type="gramEnd"/>
      <w:r w:rsidRPr="00BC2D59">
        <w:rPr>
          <w:rFonts w:ascii="Arial Narrow" w:hAnsi="Arial Narrow"/>
          <w:szCs w:val="24"/>
        </w:rPr>
        <w:t xml:space="preserve"> practice” is impairing or harming, or threatening to impair or harm, directly or indirectly, any party or the property of the party to influence improperly the actions of a party; </w:t>
      </w:r>
    </w:p>
    <w:p w14:paraId="6B352555" w14:textId="77777777" w:rsidR="00EC7AD6" w:rsidRPr="00BC2D59" w:rsidRDefault="00065C08">
      <w:pPr>
        <w:numPr>
          <w:ilvl w:val="1"/>
          <w:numId w:val="9"/>
        </w:numPr>
        <w:ind w:left="180" w:right="50" w:hanging="439"/>
        <w:rPr>
          <w:rFonts w:ascii="Arial Narrow" w:hAnsi="Arial Narrow"/>
          <w:szCs w:val="24"/>
        </w:rPr>
      </w:pPr>
      <w:r w:rsidRPr="00BC2D59">
        <w:rPr>
          <w:rFonts w:ascii="Arial Narrow" w:hAnsi="Arial Narrow"/>
          <w:szCs w:val="24"/>
        </w:rPr>
        <w:t>“</w:t>
      </w:r>
      <w:proofErr w:type="gramStart"/>
      <w:r w:rsidRPr="00BC2D59">
        <w:rPr>
          <w:rFonts w:ascii="Arial Narrow" w:hAnsi="Arial Narrow"/>
          <w:szCs w:val="24"/>
        </w:rPr>
        <w:t>obstructive</w:t>
      </w:r>
      <w:proofErr w:type="gramEnd"/>
      <w:r w:rsidRPr="00BC2D59">
        <w:rPr>
          <w:rFonts w:ascii="Arial Narrow" w:hAnsi="Arial Narrow"/>
          <w:szCs w:val="24"/>
        </w:rPr>
        <w:t xml:space="preserve"> practice” is: </w:t>
      </w:r>
    </w:p>
    <w:p w14:paraId="70E60D7C" w14:textId="77777777" w:rsidR="00EC7AD6" w:rsidRPr="00BC2D59" w:rsidRDefault="00065C08">
      <w:pPr>
        <w:numPr>
          <w:ilvl w:val="2"/>
          <w:numId w:val="9"/>
        </w:numPr>
        <w:ind w:left="180" w:right="50" w:hanging="540"/>
        <w:rPr>
          <w:rFonts w:ascii="Arial Narrow" w:hAnsi="Arial Narrow"/>
          <w:szCs w:val="24"/>
        </w:rPr>
      </w:pPr>
      <w:r w:rsidRPr="00BC2D59">
        <w:rPr>
          <w:rFonts w:ascii="Arial Narrow" w:hAnsi="Arial Narrow"/>
          <w:szCs w:val="24"/>
        </w:rPr>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BC2D59" w:rsidRDefault="00065C08">
      <w:pPr>
        <w:numPr>
          <w:ilvl w:val="2"/>
          <w:numId w:val="9"/>
        </w:numPr>
        <w:ind w:left="180" w:right="50" w:hanging="540"/>
        <w:rPr>
          <w:rFonts w:ascii="Arial Narrow" w:hAnsi="Arial Narrow"/>
          <w:szCs w:val="24"/>
        </w:rPr>
      </w:pPr>
      <w:r w:rsidRPr="00BC2D59">
        <w:rPr>
          <w:rFonts w:ascii="Arial Narrow" w:hAnsi="Arial Narrow"/>
          <w:szCs w:val="24"/>
        </w:rPr>
        <w:lastRenderedPageBreak/>
        <w:t xml:space="preserve">acts intended to materially impede the exercise of the Bank’s inspection and audit rights provided for under paragraph 2.2 e. below. </w:t>
      </w:r>
    </w:p>
    <w:p w14:paraId="53994DFF" w14:textId="77777777" w:rsidR="00EC7AD6" w:rsidRPr="00BC2D59" w:rsidRDefault="00065C08">
      <w:pPr>
        <w:numPr>
          <w:ilvl w:val="0"/>
          <w:numId w:val="9"/>
        </w:numPr>
        <w:ind w:left="180" w:right="50" w:hanging="360"/>
        <w:rPr>
          <w:rFonts w:ascii="Arial Narrow" w:hAnsi="Arial Narrow"/>
          <w:szCs w:val="24"/>
        </w:rPr>
      </w:pPr>
      <w:r w:rsidRPr="00BC2D59">
        <w:rPr>
          <w:rFonts w:ascii="Arial Narrow" w:hAnsi="Arial Narrow"/>
          <w:szCs w:val="24"/>
        </w:rPr>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BC2D59" w:rsidRDefault="00065C08">
      <w:pPr>
        <w:numPr>
          <w:ilvl w:val="0"/>
          <w:numId w:val="9"/>
        </w:numPr>
        <w:spacing w:after="158"/>
        <w:ind w:left="180" w:right="50" w:hanging="360"/>
        <w:rPr>
          <w:rFonts w:ascii="Arial Narrow" w:hAnsi="Arial Narrow"/>
          <w:szCs w:val="24"/>
        </w:rPr>
      </w:pPr>
      <w:r w:rsidRPr="00BC2D59">
        <w:rPr>
          <w:rFonts w:ascii="Arial Narrow" w:hAnsi="Arial Narrow"/>
          <w:szCs w:val="24"/>
        </w:rPr>
        <w:t xml:space="preserve">In addition to the legal remedies set out in the relevant Legal Agreement, may take other appropriate actions, including declaring </w:t>
      </w:r>
      <w:proofErr w:type="spellStart"/>
      <w:r w:rsidRPr="00BC2D59">
        <w:rPr>
          <w:rFonts w:ascii="Arial Narrow" w:hAnsi="Arial Narrow"/>
          <w:szCs w:val="24"/>
        </w:rPr>
        <w:t>misprocurement</w:t>
      </w:r>
      <w:proofErr w:type="spellEnd"/>
      <w:r w:rsidRPr="00BC2D59">
        <w:rPr>
          <w:rFonts w:ascii="Arial Narrow" w:hAnsi="Arial Narrow"/>
          <w:szCs w:val="24"/>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BC2D59" w:rsidRDefault="00065C08">
      <w:pPr>
        <w:numPr>
          <w:ilvl w:val="0"/>
          <w:numId w:val="9"/>
        </w:numPr>
        <w:ind w:left="180" w:right="50" w:hanging="360"/>
        <w:rPr>
          <w:rFonts w:ascii="Arial Narrow" w:hAnsi="Arial Narrow"/>
          <w:szCs w:val="24"/>
        </w:rPr>
      </w:pPr>
      <w:r w:rsidRPr="00BC2D59">
        <w:rPr>
          <w:rFonts w:ascii="Arial Narrow" w:hAnsi="Arial Narrow"/>
          <w:szCs w:val="24"/>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w:t>
      </w:r>
      <w:proofErr w:type="spellStart"/>
      <w:r w:rsidRPr="00BC2D59">
        <w:rPr>
          <w:rFonts w:ascii="Arial Narrow" w:hAnsi="Arial Narrow"/>
          <w:szCs w:val="24"/>
        </w:rPr>
        <w:t>i</w:t>
      </w:r>
      <w:proofErr w:type="spellEnd"/>
      <w:r w:rsidRPr="00BC2D59">
        <w:rPr>
          <w:rFonts w:ascii="Arial Narrow" w:hAnsi="Arial Narrow"/>
          <w:szCs w:val="24"/>
        </w:rPr>
        <w:t>) to be awarded or otherwise benefit from a Bank-financed contract, financially or in any other manner;</w:t>
      </w:r>
      <w:r w:rsidRPr="00BC2D59">
        <w:rPr>
          <w:rFonts w:ascii="Arial Narrow" w:hAnsi="Arial Narrow"/>
          <w:szCs w:val="24"/>
          <w:vertAlign w:val="superscript"/>
        </w:rPr>
        <w:footnoteReference w:id="11"/>
      </w:r>
      <w:r w:rsidRPr="00BC2D59">
        <w:rPr>
          <w:rFonts w:ascii="Arial Narrow" w:hAnsi="Arial Narrow"/>
          <w:szCs w:val="24"/>
        </w:rPr>
        <w:t xml:space="preserve"> (ii) to be a nominated</w:t>
      </w:r>
      <w:r w:rsidRPr="00BC2D59">
        <w:rPr>
          <w:rFonts w:ascii="Arial Narrow" w:hAnsi="Arial Narrow"/>
          <w:szCs w:val="24"/>
          <w:vertAlign w:val="superscript"/>
        </w:rPr>
        <w:footnoteReference w:id="12"/>
      </w:r>
      <w:r w:rsidRPr="00BC2D59">
        <w:rPr>
          <w:rFonts w:ascii="Arial Narrow" w:hAnsi="Arial Narrow"/>
          <w:szCs w:val="24"/>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Pr="00BC2D59" w:rsidRDefault="00065C08">
      <w:pPr>
        <w:numPr>
          <w:ilvl w:val="0"/>
          <w:numId w:val="9"/>
        </w:numPr>
        <w:spacing w:after="0"/>
        <w:ind w:left="180" w:right="50" w:hanging="360"/>
        <w:rPr>
          <w:rFonts w:ascii="Arial Narrow" w:hAnsi="Arial Narrow"/>
          <w:szCs w:val="24"/>
        </w:rPr>
      </w:pPr>
      <w:r w:rsidRPr="00BC2D59">
        <w:rPr>
          <w:rFonts w:ascii="Arial Narrow" w:hAnsi="Arial Narrow"/>
          <w:szCs w:val="24"/>
        </w:rPr>
        <w:t>Requires that a clause be included in bidding/request for proposals documents and in contracts financed by a Bank loan, requiring (</w:t>
      </w:r>
      <w:proofErr w:type="spellStart"/>
      <w:r w:rsidRPr="00BC2D59">
        <w:rPr>
          <w:rFonts w:ascii="Arial Narrow" w:hAnsi="Arial Narrow"/>
          <w:szCs w:val="24"/>
        </w:rPr>
        <w:t>i</w:t>
      </w:r>
      <w:proofErr w:type="spellEnd"/>
      <w:r w:rsidRPr="00BC2D59">
        <w:rPr>
          <w:rFonts w:ascii="Arial Narrow" w:hAnsi="Arial Narrow"/>
          <w:szCs w:val="24"/>
        </w:rPr>
        <w:t>) bidders(applicants/proposers), consultants, contractors, and suppliers, and their sub-contractors, sub-consultants, service providers, suppliers, agents personnel, permit the Bank to inspect</w:t>
      </w:r>
      <w:r w:rsidRPr="00BC2D59">
        <w:rPr>
          <w:rFonts w:ascii="Arial Narrow" w:hAnsi="Arial Narrow"/>
          <w:szCs w:val="24"/>
          <w:vertAlign w:val="superscript"/>
        </w:rPr>
        <w:footnoteReference w:id="13"/>
      </w:r>
      <w:r w:rsidRPr="00BC2D59">
        <w:rPr>
          <w:rFonts w:ascii="Arial Narrow" w:hAnsi="Arial Narrow"/>
          <w:szCs w:val="24"/>
        </w:rPr>
        <w:t xml:space="preserve"> all accounts, records and other documents relating to the procurement</w:t>
      </w:r>
      <w:r w:rsidR="0064520B" w:rsidRPr="00BC2D59">
        <w:rPr>
          <w:rFonts w:ascii="Arial Narrow" w:hAnsi="Arial Narrow"/>
          <w:szCs w:val="24"/>
        </w:rPr>
        <w:t xml:space="preserve"> process, selection and/or contract execution, and to have  audited by auditors appointed by the </w:t>
      </w:r>
      <w:r w:rsidRPr="00BC2D59">
        <w:rPr>
          <w:rFonts w:ascii="Arial Narrow" w:hAnsi="Arial Narrow"/>
          <w:szCs w:val="24"/>
        </w:rPr>
        <w:t xml:space="preserve"> Bank</w:t>
      </w:r>
      <w:r w:rsidR="007A5CC1" w:rsidRPr="00BC2D59">
        <w:rPr>
          <w:rFonts w:ascii="Arial Narrow" w:hAnsi="Arial Narrow"/>
          <w:szCs w:val="24"/>
        </w:rPr>
        <w:t>s,</w:t>
      </w:r>
    </w:p>
    <w:p w14:paraId="5E6AA6B0" w14:textId="77777777" w:rsidR="007A5CC1" w:rsidRPr="00BC2D59" w:rsidRDefault="007A5CC1" w:rsidP="007A5CC1">
      <w:pPr>
        <w:ind w:firstLine="0"/>
        <w:rPr>
          <w:rFonts w:ascii="Arial Narrow" w:hAnsi="Arial Narrow"/>
          <w:szCs w:val="24"/>
        </w:rPr>
      </w:pPr>
    </w:p>
    <w:p w14:paraId="3C89A00E" w14:textId="77777777" w:rsidR="007A5CC1" w:rsidRPr="00BC2D59" w:rsidRDefault="007A5CC1" w:rsidP="007A5CC1">
      <w:pPr>
        <w:pStyle w:val="footnotedescription"/>
        <w:spacing w:line="252" w:lineRule="auto"/>
        <w:rPr>
          <w:rFonts w:ascii="Arial Narrow" w:hAnsi="Arial Narrow"/>
          <w:sz w:val="24"/>
          <w:szCs w:val="24"/>
        </w:rPr>
      </w:pPr>
      <w:r w:rsidRPr="00BC2D59">
        <w:rPr>
          <w:rStyle w:val="footnotemark"/>
          <w:rFonts w:ascii="Arial Narrow" w:hAnsi="Arial Narrow"/>
          <w:sz w:val="24"/>
          <w:szCs w:val="24"/>
        </w:rPr>
        <w:footnoteRef/>
      </w:r>
      <w:r w:rsidRPr="00BC2D59">
        <w:rPr>
          <w:rFonts w:ascii="Arial Narrow" w:hAnsi="Arial Narrow"/>
          <w:sz w:val="24"/>
          <w:szCs w:val="24"/>
        </w:rPr>
        <w:t xml:space="preserve"> For the avoidance of doubt, a sanctioned party’s ineligibility to be awarded a contract shall include, without limitation, (</w:t>
      </w:r>
      <w:proofErr w:type="spellStart"/>
      <w:r w:rsidRPr="00BC2D59">
        <w:rPr>
          <w:rFonts w:ascii="Arial Narrow" w:hAnsi="Arial Narrow"/>
          <w:sz w:val="24"/>
          <w:szCs w:val="24"/>
        </w:rPr>
        <w:t>i</w:t>
      </w:r>
      <w:proofErr w:type="spellEnd"/>
      <w:r w:rsidRPr="00BC2D59">
        <w:rPr>
          <w:rFonts w:ascii="Arial Narrow" w:hAnsi="Arial Narrow"/>
          <w:sz w:val="24"/>
          <w:szCs w:val="24"/>
        </w:rPr>
        <w:t xml:space="preserve">)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Pr="00BC2D59" w:rsidRDefault="007A5CC1" w:rsidP="007A5CC1">
      <w:pPr>
        <w:pStyle w:val="footnotedescription"/>
        <w:spacing w:after="62" w:line="242" w:lineRule="auto"/>
        <w:ind w:right="54"/>
        <w:rPr>
          <w:rFonts w:ascii="Arial Narrow" w:hAnsi="Arial Narrow"/>
          <w:sz w:val="24"/>
          <w:szCs w:val="24"/>
        </w:rPr>
      </w:pPr>
      <w:r w:rsidRPr="00BC2D59">
        <w:rPr>
          <w:rStyle w:val="footnotemark"/>
          <w:rFonts w:ascii="Arial Narrow" w:hAnsi="Arial Narrow"/>
          <w:sz w:val="24"/>
          <w:szCs w:val="24"/>
        </w:rPr>
        <w:footnoteRef/>
      </w:r>
      <w:r w:rsidRPr="00BC2D59">
        <w:rPr>
          <w:rFonts w:ascii="Arial Narrow" w:hAnsi="Arial Narrow"/>
          <w:sz w:val="24"/>
          <w:szCs w:val="24"/>
        </w:rPr>
        <w:t xml:space="preserve"> A nominated sub-contractor, nominated consultant, nominated manufacturer or supplier, or nominated service provider (different names are used depending on the particular bidding document) is one which has been: (</w:t>
      </w:r>
      <w:proofErr w:type="spellStart"/>
      <w:r w:rsidRPr="00BC2D59">
        <w:rPr>
          <w:rFonts w:ascii="Arial Narrow" w:hAnsi="Arial Narrow"/>
          <w:sz w:val="24"/>
          <w:szCs w:val="24"/>
        </w:rPr>
        <w:t>i</w:t>
      </w:r>
      <w:proofErr w:type="spellEnd"/>
      <w:r w:rsidRPr="00BC2D59">
        <w:rPr>
          <w:rFonts w:ascii="Arial Narrow" w:hAnsi="Arial Narrow"/>
          <w:sz w:val="24"/>
          <w:szCs w:val="24"/>
        </w:rPr>
        <w:t xml:space="preserve">)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Pr="00BC2D59" w:rsidRDefault="007A5CC1" w:rsidP="007A5CC1">
      <w:pPr>
        <w:pStyle w:val="footnotedescription"/>
        <w:spacing w:line="246" w:lineRule="auto"/>
        <w:ind w:right="88"/>
        <w:jc w:val="both"/>
        <w:rPr>
          <w:rFonts w:ascii="Arial Narrow" w:hAnsi="Arial Narrow"/>
          <w:sz w:val="24"/>
          <w:szCs w:val="24"/>
        </w:rPr>
      </w:pPr>
      <w:r w:rsidRPr="00BC2D59">
        <w:rPr>
          <w:rStyle w:val="footnotemark"/>
          <w:rFonts w:ascii="Arial Narrow" w:hAnsi="Arial Narrow"/>
          <w:sz w:val="24"/>
          <w:szCs w:val="24"/>
        </w:rPr>
        <w:footnoteRef/>
      </w:r>
      <w:r w:rsidRPr="00BC2D59">
        <w:rPr>
          <w:rFonts w:ascii="Arial Narrow" w:hAnsi="Arial Narrow"/>
          <w:sz w:val="24"/>
          <w:szCs w:val="24"/>
        </w:rPr>
        <w:t xml:space="preserve"> 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w:t>
      </w:r>
      <w:r w:rsidRPr="00BC2D59">
        <w:rPr>
          <w:rFonts w:ascii="Arial Narrow" w:hAnsi="Arial Narrow"/>
          <w:sz w:val="24"/>
          <w:szCs w:val="24"/>
        </w:rPr>
        <w:lastRenderedPageBreak/>
        <w:t xml:space="preserve">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 </w:t>
      </w:r>
    </w:p>
    <w:p w14:paraId="608ADC2E" w14:textId="77777777" w:rsidR="007A5CC1" w:rsidRPr="00BC2D59" w:rsidRDefault="007A5CC1" w:rsidP="007A5CC1">
      <w:pPr>
        <w:pStyle w:val="footnotedescription"/>
        <w:spacing w:after="19" w:line="249" w:lineRule="auto"/>
        <w:rPr>
          <w:rFonts w:ascii="Arial Narrow" w:hAnsi="Arial Narrow"/>
          <w:sz w:val="24"/>
          <w:szCs w:val="24"/>
        </w:rPr>
      </w:pPr>
      <w:r w:rsidRPr="00BC2D59">
        <w:rPr>
          <w:rStyle w:val="footnotemark"/>
          <w:rFonts w:ascii="Arial Narrow" w:hAnsi="Arial Narrow"/>
          <w:sz w:val="24"/>
          <w:szCs w:val="24"/>
        </w:rPr>
        <w:footnoteRef/>
      </w:r>
      <w:r w:rsidRPr="00BC2D59">
        <w:rPr>
          <w:rFonts w:ascii="Arial Narrow" w:hAnsi="Arial Narrow"/>
          <w:sz w:val="24"/>
          <w:szCs w:val="24"/>
        </w:rPr>
        <w:t xml:space="preserve"> </w:t>
      </w:r>
      <w:r w:rsidRPr="00BC2D59">
        <w:rPr>
          <w:rFonts w:ascii="Arial Narrow" w:hAnsi="Arial Narrow"/>
          <w:i/>
          <w:sz w:val="24"/>
          <w:szCs w:val="24"/>
        </w:rPr>
        <w:t>The Guarantor shall insert an amount representing the percentage of the Accepted Contract Amount specified in the Letter of Award of Contract less provisional sums, if any, and denominated either in the currency(</w:t>
      </w:r>
      <w:proofErr w:type="spellStart"/>
      <w:r w:rsidRPr="00BC2D59">
        <w:rPr>
          <w:rFonts w:ascii="Arial Narrow" w:hAnsi="Arial Narrow"/>
          <w:i/>
          <w:sz w:val="24"/>
          <w:szCs w:val="24"/>
        </w:rPr>
        <w:t>ies</w:t>
      </w:r>
      <w:proofErr w:type="spellEnd"/>
      <w:r w:rsidRPr="00BC2D59">
        <w:rPr>
          <w:rFonts w:ascii="Arial Narrow" w:hAnsi="Arial Narrow"/>
          <w:i/>
          <w:sz w:val="24"/>
          <w:szCs w:val="24"/>
        </w:rPr>
        <w:t xml:space="preserve">) of the Contract or a freely convertible currency acceptable to the Beneficiary. </w:t>
      </w:r>
    </w:p>
    <w:p w14:paraId="38392CB9" w14:textId="35898CB5" w:rsidR="007A5CC1" w:rsidRDefault="007A5CC1" w:rsidP="00BC2D59">
      <w:pPr>
        <w:pStyle w:val="footnotedescription"/>
        <w:spacing w:after="29" w:line="247" w:lineRule="auto"/>
        <w:ind w:right="68"/>
        <w:rPr>
          <w:rFonts w:ascii="Arial Narrow" w:hAnsi="Arial Narrow"/>
          <w:i/>
          <w:sz w:val="24"/>
          <w:szCs w:val="24"/>
        </w:rPr>
      </w:pPr>
      <w:r w:rsidRPr="00BC2D59">
        <w:rPr>
          <w:rStyle w:val="footnotemark"/>
          <w:rFonts w:ascii="Arial Narrow" w:hAnsi="Arial Narrow"/>
          <w:sz w:val="24"/>
          <w:szCs w:val="24"/>
        </w:rPr>
        <w:footnoteRef/>
      </w:r>
      <w:r w:rsidRPr="00BC2D59">
        <w:rPr>
          <w:rFonts w:ascii="Arial Narrow" w:hAnsi="Arial Narrow"/>
          <w:sz w:val="24"/>
          <w:szCs w:val="24"/>
        </w:rPr>
        <w:t xml:space="preserve"> </w:t>
      </w:r>
      <w:r w:rsidRPr="00BC2D59">
        <w:rPr>
          <w:rFonts w:ascii="Arial Narrow" w:hAnsi="Arial Narrow"/>
          <w:i/>
          <w:sz w:val="24"/>
          <w:szCs w:val="24"/>
        </w:rPr>
        <w:t xml:space="preserve">Insert the date twenty-eight days after the expected completion date as described in CC 49.1. The Employer should note that in the event of an extension of this date for completion of the Contract, the Employer would need to request an extension of this guarantee from the Guarantor.  Such request must be in writing </w:t>
      </w:r>
    </w:p>
    <w:p w14:paraId="78E7D5D1" w14:textId="71029980" w:rsidR="00BC2D59" w:rsidRDefault="00BC2D59" w:rsidP="00BC2D59"/>
    <w:p w14:paraId="0BC7B6F8" w14:textId="07C2F820" w:rsidR="00BC2D59" w:rsidRDefault="00BC2D59" w:rsidP="00BC2D59"/>
    <w:p w14:paraId="5DB5A7A9" w14:textId="1CEDD58A" w:rsidR="00BC2D59" w:rsidRDefault="00BC2D59" w:rsidP="00BC2D59"/>
    <w:p w14:paraId="6B25CC1F" w14:textId="2414BBEC" w:rsidR="00BC2D59" w:rsidRDefault="00BC2D59" w:rsidP="00BC2D59"/>
    <w:p w14:paraId="4A7A0D8C" w14:textId="47669245" w:rsidR="00BC2D59" w:rsidRDefault="00BC2D59" w:rsidP="00BC2D59"/>
    <w:p w14:paraId="450635CF" w14:textId="1A4B30C0" w:rsidR="00BC2D59" w:rsidRDefault="00BC2D59" w:rsidP="00BC2D59"/>
    <w:p w14:paraId="5199F477" w14:textId="1A445459" w:rsidR="00BC2D59" w:rsidRDefault="00BC2D59" w:rsidP="00BC2D59"/>
    <w:p w14:paraId="4A648903" w14:textId="0DE91827" w:rsidR="00BC2D59" w:rsidRDefault="00BC2D59" w:rsidP="00BC2D59"/>
    <w:p w14:paraId="42503E66" w14:textId="1B76ABAB" w:rsidR="00BC2D59" w:rsidRDefault="00BC2D59" w:rsidP="00BC2D59"/>
    <w:p w14:paraId="32A48614" w14:textId="6CB887A0" w:rsidR="00BC2D59" w:rsidRDefault="00BC2D59" w:rsidP="00BC2D59"/>
    <w:p w14:paraId="7E380792" w14:textId="46877562" w:rsidR="00BC2D59" w:rsidRDefault="00BC2D59" w:rsidP="00BC2D59"/>
    <w:p w14:paraId="55AF087E" w14:textId="36E5A616" w:rsidR="00BC2D59" w:rsidRDefault="00BC2D59" w:rsidP="00BC2D59"/>
    <w:p w14:paraId="23216B71" w14:textId="54239289" w:rsidR="00BC2D59" w:rsidRDefault="00BC2D59" w:rsidP="00BC2D59"/>
    <w:p w14:paraId="73B96C5B" w14:textId="2B7ED00D" w:rsidR="00BC2D59" w:rsidRDefault="00BC2D59" w:rsidP="00BC2D59"/>
    <w:p w14:paraId="3B005944" w14:textId="176D57AD" w:rsidR="00BC2D59" w:rsidRDefault="00BC2D59" w:rsidP="00BC2D59"/>
    <w:p w14:paraId="58C956BF" w14:textId="3F11C17E" w:rsidR="00BC2D59" w:rsidRDefault="00BC2D59" w:rsidP="00BC2D59"/>
    <w:p w14:paraId="2738CC07" w14:textId="48F7E66F" w:rsidR="00BC2D59" w:rsidRDefault="00BC2D59" w:rsidP="00BC2D59"/>
    <w:p w14:paraId="69500B82" w14:textId="3ED67C9A" w:rsidR="00BC2D59" w:rsidRDefault="00BC2D59" w:rsidP="00BC2D59"/>
    <w:p w14:paraId="4576FBE2" w14:textId="00A9E213" w:rsidR="00BC2D59" w:rsidRDefault="00BC2D59" w:rsidP="00BC2D59"/>
    <w:p w14:paraId="1052A5A2" w14:textId="4DA8EA34" w:rsidR="00BC2D59" w:rsidRDefault="00BC2D59" w:rsidP="00BC2D59"/>
    <w:p w14:paraId="642DB4A1" w14:textId="48775DA7" w:rsidR="00BC2D59" w:rsidRDefault="00BC2D59" w:rsidP="00BC2D59"/>
    <w:p w14:paraId="2650AF5A" w14:textId="0063E7D1" w:rsidR="00BC2D59" w:rsidRDefault="00BC2D59" w:rsidP="00BC2D59"/>
    <w:p w14:paraId="13C0E16B" w14:textId="69948AF4" w:rsidR="00BC2D59" w:rsidRDefault="00BC2D59" w:rsidP="00BC2D59"/>
    <w:p w14:paraId="02A3ACFC" w14:textId="5C2FEC47" w:rsidR="00BC2D59" w:rsidRDefault="00BC2D59" w:rsidP="00BC2D59"/>
    <w:p w14:paraId="35884A7F" w14:textId="489EA76E" w:rsidR="00BC2D59" w:rsidRDefault="00BC2D59" w:rsidP="00BC2D59"/>
    <w:p w14:paraId="0989F0C5" w14:textId="77777777" w:rsidR="00BC2D59" w:rsidRPr="00BC2D59" w:rsidRDefault="00BC2D59" w:rsidP="00BC2D59"/>
    <w:p w14:paraId="63F83EBE" w14:textId="77777777" w:rsidR="00E30AC6" w:rsidRPr="00BC2D59" w:rsidRDefault="00E30AC6" w:rsidP="007A5CC1">
      <w:pPr>
        <w:spacing w:after="0"/>
        <w:ind w:right="50" w:firstLine="0"/>
        <w:rPr>
          <w:rFonts w:ascii="Arial Narrow" w:hAnsi="Arial Narrow"/>
          <w:szCs w:val="24"/>
        </w:rPr>
      </w:pPr>
    </w:p>
    <w:p w14:paraId="4288F011" w14:textId="77777777" w:rsidR="00603413" w:rsidRPr="00BC2D59" w:rsidRDefault="00603413" w:rsidP="00603413">
      <w:pPr>
        <w:shd w:val="clear" w:color="auto" w:fill="A6A6A6" w:themeFill="background1" w:themeFillShade="A6"/>
        <w:ind w:left="-426" w:firstLine="142"/>
        <w:jc w:val="center"/>
        <w:rPr>
          <w:rFonts w:ascii="Arial Narrow" w:hAnsi="Arial Narrow"/>
          <w:b/>
          <w:bCs/>
          <w:szCs w:val="24"/>
          <w:highlight w:val="cyan"/>
        </w:rPr>
      </w:pPr>
      <w:r w:rsidRPr="00BC2D59">
        <w:rPr>
          <w:rFonts w:ascii="Arial Narrow" w:hAnsi="Arial Narrow"/>
          <w:b/>
          <w:bCs/>
          <w:szCs w:val="24"/>
          <w:highlight w:val="cyan"/>
        </w:rPr>
        <w:lastRenderedPageBreak/>
        <w:t>LIST OF BANKS AND FINANCIAL INSTITUTIONS AUTHORISED TO ISSUE GUARANTEES</w:t>
      </w:r>
    </w:p>
    <w:p w14:paraId="1A6EA17B" w14:textId="77777777" w:rsidR="00603413" w:rsidRPr="00BC2D59" w:rsidRDefault="00603413" w:rsidP="00603413">
      <w:pPr>
        <w:shd w:val="clear" w:color="auto" w:fill="A6A6A6" w:themeFill="background1" w:themeFillShade="A6"/>
        <w:ind w:left="-426" w:firstLine="142"/>
        <w:jc w:val="center"/>
        <w:rPr>
          <w:rFonts w:ascii="Arial Narrow" w:hAnsi="Arial Narrow"/>
          <w:b/>
          <w:bCs/>
          <w:szCs w:val="24"/>
          <w:highlight w:val="cyan"/>
        </w:rPr>
      </w:pPr>
      <w:r w:rsidRPr="00BC2D59">
        <w:rPr>
          <w:rFonts w:ascii="Arial Narrow" w:hAnsi="Arial Narrow"/>
          <w:b/>
          <w:bCs/>
          <w:szCs w:val="24"/>
          <w:highlight w:val="cyan"/>
        </w:rPr>
        <w:t>TO ISSUE GUARANTEES IN CONNECTION WITH PUBLIC CONTRACTS</w:t>
      </w:r>
    </w:p>
    <w:p w14:paraId="2135B557" w14:textId="77777777" w:rsidR="00603413" w:rsidRPr="00BC2D59" w:rsidRDefault="00603413" w:rsidP="00603413">
      <w:pPr>
        <w:ind w:left="-426" w:firstLine="142"/>
        <w:rPr>
          <w:rFonts w:ascii="Arial Narrow" w:hAnsi="Arial Narrow"/>
          <w:szCs w:val="24"/>
          <w:highlight w:val="cyan"/>
        </w:rPr>
      </w:pPr>
    </w:p>
    <w:p w14:paraId="247A934A" w14:textId="77777777" w:rsidR="00603413" w:rsidRPr="00BC2D59" w:rsidRDefault="00603413">
      <w:pPr>
        <w:pStyle w:val="ListParagraph"/>
        <w:numPr>
          <w:ilvl w:val="0"/>
          <w:numId w:val="15"/>
        </w:numPr>
        <w:spacing w:after="0" w:line="360" w:lineRule="auto"/>
        <w:ind w:left="-426" w:firstLine="142"/>
        <w:rPr>
          <w:rFonts w:ascii="Arial Narrow" w:hAnsi="Arial Narrow"/>
          <w:szCs w:val="24"/>
          <w:highlight w:val="cyan"/>
        </w:rPr>
      </w:pPr>
      <w:proofErr w:type="spellStart"/>
      <w:r w:rsidRPr="00BC2D59">
        <w:rPr>
          <w:rFonts w:ascii="Arial Narrow" w:hAnsi="Arial Narrow"/>
          <w:szCs w:val="24"/>
          <w:highlight w:val="cyan"/>
        </w:rPr>
        <w:t>Afriland</w:t>
      </w:r>
      <w:proofErr w:type="spellEnd"/>
      <w:r w:rsidRPr="00BC2D59">
        <w:rPr>
          <w:rFonts w:ascii="Arial Narrow" w:hAnsi="Arial Narrow"/>
          <w:szCs w:val="24"/>
          <w:highlight w:val="cyan"/>
        </w:rPr>
        <w:t xml:space="preserve"> First Bank</w:t>
      </w:r>
    </w:p>
    <w:p w14:paraId="0D7138B4" w14:textId="77777777" w:rsidR="00603413" w:rsidRPr="00BC2D59"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BC2D59">
        <w:rPr>
          <w:rFonts w:ascii="Arial Narrow" w:hAnsi="Arial Narrow"/>
          <w:szCs w:val="24"/>
          <w:highlight w:val="cyan"/>
          <w:lang w:val="en-GB"/>
        </w:rPr>
        <w:t>Bank Of Africa Cameroun (BOA Cameroun</w:t>
      </w:r>
    </w:p>
    <w:p w14:paraId="4B991B6B" w14:textId="77777777" w:rsidR="00603413" w:rsidRPr="00BC2D59"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BC2D59">
        <w:rPr>
          <w:rFonts w:ascii="Arial Narrow" w:hAnsi="Arial Narrow"/>
          <w:szCs w:val="24"/>
          <w:highlight w:val="cyan"/>
          <w:lang w:val="fr-FR"/>
        </w:rPr>
        <w:t>Banque Camerounaise des Petites et Moyennes Entreprises (BC-PME)</w:t>
      </w:r>
    </w:p>
    <w:p w14:paraId="4BBDC365" w14:textId="77777777" w:rsidR="00603413" w:rsidRPr="00BC2D59"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BC2D59">
        <w:rPr>
          <w:rFonts w:ascii="Arial Narrow" w:hAnsi="Arial Narrow"/>
          <w:szCs w:val="24"/>
          <w:highlight w:val="cyan"/>
          <w:lang w:val="fr-FR"/>
        </w:rPr>
        <w:t>Banque Gabonaise pour le Financement International (BGFIBANK)</w:t>
      </w:r>
    </w:p>
    <w:p w14:paraId="49FDC645" w14:textId="77777777" w:rsidR="00603413" w:rsidRPr="00BC2D59"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BC2D59">
        <w:rPr>
          <w:rFonts w:ascii="Arial Narrow" w:hAnsi="Arial Narrow"/>
          <w:szCs w:val="24"/>
          <w:highlight w:val="cyan"/>
          <w:lang w:val="fr-FR"/>
        </w:rPr>
        <w:t>Banque Internationale du Cameroun pour l’Epargne et le Crédit (BICEC)</w:t>
      </w:r>
    </w:p>
    <w:p w14:paraId="27AC10F8" w14:textId="77777777" w:rsidR="00603413" w:rsidRPr="00BC2D59" w:rsidRDefault="00603413">
      <w:pPr>
        <w:pStyle w:val="ListParagraph"/>
        <w:numPr>
          <w:ilvl w:val="0"/>
          <w:numId w:val="15"/>
        </w:numPr>
        <w:spacing w:after="0" w:line="360" w:lineRule="auto"/>
        <w:ind w:left="-426" w:firstLine="142"/>
        <w:rPr>
          <w:rFonts w:ascii="Arial Narrow" w:hAnsi="Arial Narrow"/>
          <w:szCs w:val="24"/>
          <w:highlight w:val="cyan"/>
        </w:rPr>
      </w:pPr>
      <w:r w:rsidRPr="00BC2D59">
        <w:rPr>
          <w:rFonts w:ascii="Arial Narrow" w:hAnsi="Arial Narrow"/>
          <w:szCs w:val="24"/>
          <w:highlight w:val="cyan"/>
        </w:rPr>
        <w:t>Citibank Cameroun (CITIGROUP)</w:t>
      </w:r>
    </w:p>
    <w:p w14:paraId="0F13D403" w14:textId="77777777" w:rsidR="00603413" w:rsidRPr="00BC2D59" w:rsidRDefault="00603413">
      <w:pPr>
        <w:pStyle w:val="ListParagraph"/>
        <w:numPr>
          <w:ilvl w:val="0"/>
          <w:numId w:val="15"/>
        </w:numPr>
        <w:spacing w:after="0" w:line="360" w:lineRule="auto"/>
        <w:ind w:left="-426" w:firstLine="142"/>
        <w:rPr>
          <w:rFonts w:ascii="Arial Narrow" w:hAnsi="Arial Narrow"/>
          <w:szCs w:val="24"/>
          <w:highlight w:val="cyan"/>
        </w:rPr>
      </w:pPr>
      <w:r w:rsidRPr="00BC2D59">
        <w:rPr>
          <w:rFonts w:ascii="Arial Narrow" w:hAnsi="Arial Narrow"/>
          <w:szCs w:val="24"/>
          <w:highlight w:val="cyan"/>
        </w:rPr>
        <w:t>Commercial Bank-Cameroun (CBC)</w:t>
      </w:r>
    </w:p>
    <w:p w14:paraId="06B9295F" w14:textId="77777777" w:rsidR="00603413" w:rsidRPr="00BC2D59"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BC2D59">
        <w:rPr>
          <w:rFonts w:ascii="Arial Narrow" w:hAnsi="Arial Narrow"/>
          <w:szCs w:val="24"/>
          <w:highlight w:val="cyan"/>
          <w:lang w:val="fr-FR"/>
        </w:rPr>
        <w:t>Crédit Communautaire d'Afrique – Bank (CCA-BANK)</w:t>
      </w:r>
    </w:p>
    <w:p w14:paraId="0874D06C" w14:textId="77777777" w:rsidR="00603413" w:rsidRPr="00BC2D59" w:rsidRDefault="00603413">
      <w:pPr>
        <w:pStyle w:val="ListParagraph"/>
        <w:numPr>
          <w:ilvl w:val="0"/>
          <w:numId w:val="15"/>
        </w:numPr>
        <w:spacing w:after="0" w:line="360" w:lineRule="auto"/>
        <w:ind w:left="-426" w:firstLine="142"/>
        <w:rPr>
          <w:rFonts w:ascii="Arial Narrow" w:hAnsi="Arial Narrow"/>
          <w:szCs w:val="24"/>
          <w:highlight w:val="cyan"/>
        </w:rPr>
      </w:pPr>
      <w:r w:rsidRPr="00BC2D59">
        <w:rPr>
          <w:rFonts w:ascii="Arial Narrow" w:hAnsi="Arial Narrow"/>
          <w:szCs w:val="24"/>
          <w:highlight w:val="cyan"/>
        </w:rPr>
        <w:t>ECOBANK CAMEROON (ECOBANK)</w:t>
      </w:r>
    </w:p>
    <w:p w14:paraId="046C677A" w14:textId="77777777" w:rsidR="00603413" w:rsidRPr="00BC2D59"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BC2D59">
        <w:rPr>
          <w:rFonts w:ascii="Arial Narrow" w:hAnsi="Arial Narrow"/>
          <w:szCs w:val="24"/>
          <w:highlight w:val="cyan"/>
          <w:lang w:val="en-GB"/>
        </w:rPr>
        <w:t>National Financial Credit-Bank (NFC-Bank)</w:t>
      </w:r>
    </w:p>
    <w:p w14:paraId="4DCA5530" w14:textId="77777777" w:rsidR="00603413" w:rsidRPr="00BC2D59"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BC2D59">
        <w:rPr>
          <w:rFonts w:ascii="Arial Narrow" w:hAnsi="Arial Narrow"/>
          <w:szCs w:val="24"/>
          <w:highlight w:val="cyan"/>
          <w:lang w:val="fr-FR"/>
        </w:rPr>
        <w:t>Société Commerciale de Banques-Cameroun (SCB-Cameroun)</w:t>
      </w:r>
    </w:p>
    <w:p w14:paraId="6632F02C" w14:textId="77777777" w:rsidR="00603413" w:rsidRPr="00BC2D59" w:rsidRDefault="00603413">
      <w:pPr>
        <w:pStyle w:val="ListParagraph"/>
        <w:numPr>
          <w:ilvl w:val="0"/>
          <w:numId w:val="15"/>
        </w:numPr>
        <w:spacing w:after="0" w:line="360" w:lineRule="auto"/>
        <w:ind w:left="-426" w:firstLine="142"/>
        <w:rPr>
          <w:rFonts w:ascii="Arial Narrow" w:hAnsi="Arial Narrow"/>
          <w:szCs w:val="24"/>
          <w:highlight w:val="cyan"/>
        </w:rPr>
      </w:pPr>
      <w:r w:rsidRPr="00BC2D59">
        <w:rPr>
          <w:rFonts w:ascii="Arial Narrow" w:hAnsi="Arial Narrow"/>
          <w:color w:val="212529"/>
          <w:szCs w:val="24"/>
          <w:highlight w:val="cyan"/>
          <w:shd w:val="clear" w:color="auto" w:fill="FFFFFF"/>
        </w:rPr>
        <w:t>Société Générale Cameroun (SGC)</w:t>
      </w:r>
    </w:p>
    <w:p w14:paraId="4B34AABD" w14:textId="77777777" w:rsidR="00603413" w:rsidRPr="00BC2D59"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BC2D59">
        <w:rPr>
          <w:rFonts w:ascii="Arial Narrow" w:hAnsi="Arial Narrow"/>
          <w:color w:val="212529"/>
          <w:szCs w:val="24"/>
          <w:highlight w:val="cyan"/>
          <w:lang w:val="en-GB"/>
        </w:rPr>
        <w:t xml:space="preserve">Standard </w:t>
      </w:r>
      <w:proofErr w:type="spellStart"/>
      <w:r w:rsidRPr="00BC2D59">
        <w:rPr>
          <w:rFonts w:ascii="Arial Narrow" w:hAnsi="Arial Narrow"/>
          <w:color w:val="212529"/>
          <w:szCs w:val="24"/>
          <w:highlight w:val="cyan"/>
          <w:lang w:val="en-GB"/>
        </w:rPr>
        <w:t>Chatered</w:t>
      </w:r>
      <w:proofErr w:type="spellEnd"/>
      <w:r w:rsidRPr="00BC2D59">
        <w:rPr>
          <w:rFonts w:ascii="Arial Narrow" w:hAnsi="Arial Narrow"/>
          <w:color w:val="212529"/>
          <w:szCs w:val="24"/>
          <w:highlight w:val="cyan"/>
          <w:lang w:val="en-GB"/>
        </w:rPr>
        <w:t xml:space="preserve"> Bank Cameroon (SCBC)</w:t>
      </w:r>
    </w:p>
    <w:p w14:paraId="3E86FDEF" w14:textId="77777777" w:rsidR="00603413" w:rsidRPr="00BC2D59"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BC2D59">
        <w:rPr>
          <w:rFonts w:ascii="Arial Narrow" w:hAnsi="Arial Narrow"/>
          <w:color w:val="212529"/>
          <w:szCs w:val="24"/>
          <w:highlight w:val="cyan"/>
          <w:shd w:val="clear" w:color="auto" w:fill="FFFFFF"/>
          <w:lang w:val="en-GB"/>
        </w:rPr>
        <w:t>Union Bank of Cameroon (UBC)</w:t>
      </w:r>
    </w:p>
    <w:p w14:paraId="5BC89B88" w14:textId="4C3F340C" w:rsidR="00603413" w:rsidRPr="00BC2D59"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BC2D59">
        <w:rPr>
          <w:rFonts w:ascii="Arial Narrow" w:hAnsi="Arial Narrow"/>
          <w:szCs w:val="24"/>
          <w:highlight w:val="cyan"/>
          <w:lang w:val="en-GB"/>
        </w:rPr>
        <w:t>United Bank for Africa (UBA)</w:t>
      </w:r>
    </w:p>
    <w:p w14:paraId="2FBC83E8" w14:textId="0BCEFBF3" w:rsidR="009973BC" w:rsidRPr="00BC2D59" w:rsidRDefault="009973BC">
      <w:pPr>
        <w:pStyle w:val="ListParagraph"/>
        <w:numPr>
          <w:ilvl w:val="0"/>
          <w:numId w:val="15"/>
        </w:numPr>
        <w:spacing w:after="0" w:line="360" w:lineRule="auto"/>
        <w:ind w:left="-426" w:firstLine="142"/>
        <w:rPr>
          <w:rFonts w:ascii="Arial Narrow" w:hAnsi="Arial Narrow"/>
          <w:szCs w:val="24"/>
          <w:highlight w:val="cyan"/>
          <w:lang w:val="en-GB"/>
        </w:rPr>
      </w:pPr>
      <w:r w:rsidRPr="00BC2D59">
        <w:rPr>
          <w:rFonts w:ascii="Arial Narrow" w:hAnsi="Arial Narrow"/>
          <w:szCs w:val="24"/>
          <w:highlight w:val="cyan"/>
          <w:lang w:val="en-GB"/>
        </w:rPr>
        <w:t>AFG BANK CM</w:t>
      </w:r>
    </w:p>
    <w:p w14:paraId="3A0384DA" w14:textId="77777777" w:rsidR="00603413" w:rsidRPr="00BC2D59" w:rsidRDefault="00603413" w:rsidP="00603413">
      <w:pPr>
        <w:ind w:left="-426" w:firstLine="142"/>
        <w:jc w:val="center"/>
        <w:rPr>
          <w:rFonts w:ascii="Arial Narrow" w:hAnsi="Arial Narrow"/>
          <w:b/>
          <w:szCs w:val="24"/>
          <w:highlight w:val="cyan"/>
          <w:lang w:val="en-GB"/>
        </w:rPr>
      </w:pPr>
    </w:p>
    <w:p w14:paraId="340C6DDF" w14:textId="77777777" w:rsidR="00603413" w:rsidRPr="00BC2D59" w:rsidRDefault="00603413" w:rsidP="00603413">
      <w:pPr>
        <w:ind w:left="-426" w:firstLine="142"/>
        <w:jc w:val="center"/>
        <w:rPr>
          <w:rFonts w:ascii="Arial Narrow" w:hAnsi="Arial Narrow"/>
          <w:b/>
          <w:szCs w:val="24"/>
          <w:highlight w:val="cyan"/>
        </w:rPr>
      </w:pPr>
      <w:r w:rsidRPr="00BC2D59">
        <w:rPr>
          <w:rFonts w:ascii="Arial Narrow" w:hAnsi="Arial Narrow"/>
          <w:b/>
          <w:szCs w:val="24"/>
          <w:highlight w:val="cyan"/>
        </w:rPr>
        <w:t>INSURANCE COMPANIES</w:t>
      </w:r>
    </w:p>
    <w:p w14:paraId="5BDFD336" w14:textId="77777777" w:rsidR="00603413" w:rsidRPr="00BC2D59"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BC2D59">
        <w:rPr>
          <w:rFonts w:ascii="Arial Narrow" w:hAnsi="Arial Narrow"/>
          <w:szCs w:val="24"/>
          <w:highlight w:val="cyan"/>
        </w:rPr>
        <w:t>ACTIVA ASSURANCES S.A</w:t>
      </w:r>
    </w:p>
    <w:p w14:paraId="34B6983C" w14:textId="77777777" w:rsidR="00603413" w:rsidRPr="00BC2D59"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BC2D59">
        <w:rPr>
          <w:rFonts w:ascii="Arial Narrow" w:hAnsi="Arial Narrow"/>
          <w:szCs w:val="24"/>
          <w:highlight w:val="cyan"/>
        </w:rPr>
        <w:t>AREA ASSURANCES S.A</w:t>
      </w:r>
    </w:p>
    <w:p w14:paraId="5BFAF290" w14:textId="77777777" w:rsidR="00603413" w:rsidRPr="00BC2D59"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BC2D59">
        <w:rPr>
          <w:rFonts w:ascii="Arial Narrow" w:hAnsi="Arial Narrow"/>
          <w:szCs w:val="24"/>
          <w:highlight w:val="cyan"/>
        </w:rPr>
        <w:t>ATLANTIQUE ASSURANCES S.A</w:t>
      </w:r>
    </w:p>
    <w:p w14:paraId="45386411" w14:textId="77777777" w:rsidR="00603413" w:rsidRPr="00BC2D59"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BC2D59">
        <w:rPr>
          <w:rFonts w:ascii="Arial Narrow" w:hAnsi="Arial Narrow"/>
          <w:szCs w:val="24"/>
          <w:highlight w:val="cyan"/>
        </w:rPr>
        <w:t>BENEFICIAL GENERAL INSURANCES S.A</w:t>
      </w:r>
    </w:p>
    <w:p w14:paraId="1F63AD48" w14:textId="77777777" w:rsidR="00603413" w:rsidRPr="00BC2D59"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BC2D59">
        <w:rPr>
          <w:rFonts w:ascii="Arial Narrow" w:hAnsi="Arial Narrow"/>
          <w:szCs w:val="24"/>
          <w:highlight w:val="cyan"/>
        </w:rPr>
        <w:t>CHANAS ASSURANCES S.A</w:t>
      </w:r>
    </w:p>
    <w:p w14:paraId="4DFB531C" w14:textId="77777777" w:rsidR="00603413" w:rsidRPr="00BC2D59"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BC2D59">
        <w:rPr>
          <w:rFonts w:ascii="Arial Narrow" w:hAnsi="Arial Narrow"/>
          <w:szCs w:val="24"/>
          <w:highlight w:val="cyan"/>
        </w:rPr>
        <w:t>CPA S.A</w:t>
      </w:r>
    </w:p>
    <w:p w14:paraId="3DB03C9A" w14:textId="77777777" w:rsidR="00603413" w:rsidRPr="00BC2D59"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BC2D59">
        <w:rPr>
          <w:rFonts w:ascii="Arial Narrow" w:hAnsi="Arial Narrow"/>
          <w:szCs w:val="24"/>
          <w:highlight w:val="cyan"/>
        </w:rPr>
        <w:t>NSIA ASSURANCES S.A</w:t>
      </w:r>
    </w:p>
    <w:p w14:paraId="2D11BB36" w14:textId="77777777" w:rsidR="00603413" w:rsidRPr="00BC2D59"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BC2D59">
        <w:rPr>
          <w:rFonts w:ascii="Arial Narrow" w:hAnsi="Arial Narrow"/>
          <w:szCs w:val="24"/>
          <w:highlight w:val="cyan"/>
        </w:rPr>
        <w:t>PRO ASSUR S.A</w:t>
      </w:r>
    </w:p>
    <w:p w14:paraId="1C47C33D" w14:textId="77777777" w:rsidR="00603413" w:rsidRPr="00BC2D59"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BC2D59">
        <w:rPr>
          <w:rFonts w:ascii="Arial Narrow" w:hAnsi="Arial Narrow"/>
          <w:szCs w:val="24"/>
          <w:highlight w:val="cyan"/>
        </w:rPr>
        <w:t>SAAR S.A</w:t>
      </w:r>
    </w:p>
    <w:p w14:paraId="0819AC9E" w14:textId="77777777" w:rsidR="00603413" w:rsidRPr="00BC2D59"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BC2D59">
        <w:rPr>
          <w:rFonts w:ascii="Arial Narrow" w:hAnsi="Arial Narrow"/>
          <w:szCs w:val="24"/>
          <w:highlight w:val="cyan"/>
        </w:rPr>
        <w:t>SAHAM ASSURANCES S.A</w:t>
      </w:r>
    </w:p>
    <w:p w14:paraId="5BFFD861" w14:textId="77777777" w:rsidR="00603413" w:rsidRPr="00BC2D59"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BC2D59">
        <w:rPr>
          <w:rFonts w:ascii="Arial Narrow" w:hAnsi="Arial Narrow"/>
          <w:szCs w:val="24"/>
          <w:highlight w:val="cyan"/>
        </w:rPr>
        <w:t>ZENITH ASSURANCES S.A</w:t>
      </w:r>
    </w:p>
    <w:p w14:paraId="011CD6D0" w14:textId="77777777" w:rsidR="00603413" w:rsidRPr="00BC2D59" w:rsidRDefault="00603413" w:rsidP="00603413">
      <w:pPr>
        <w:rPr>
          <w:rFonts w:ascii="Arial Narrow" w:hAnsi="Arial Narrow"/>
          <w:szCs w:val="24"/>
        </w:rPr>
      </w:pPr>
    </w:p>
    <w:sectPr w:rsidR="00603413" w:rsidRPr="00BC2D59" w:rsidSect="007A5CC1">
      <w:headerReference w:type="even" r:id="rId48"/>
      <w:headerReference w:type="default" r:id="rId49"/>
      <w:headerReference w:type="first" r:id="rId50"/>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24F50" w14:textId="77777777" w:rsidR="00CC04CB" w:rsidRDefault="00CC04CB">
      <w:pPr>
        <w:spacing w:after="0" w:line="240" w:lineRule="auto"/>
      </w:pPr>
      <w:r>
        <w:separator/>
      </w:r>
    </w:p>
  </w:endnote>
  <w:endnote w:type="continuationSeparator" w:id="0">
    <w:p w14:paraId="43B2ED17" w14:textId="77777777" w:rsidR="00CC04CB" w:rsidRDefault="00CC0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21002A87" w:usb1="00000000" w:usb2="00000000"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1DE16" w14:textId="77777777" w:rsidR="00CC04CB" w:rsidRDefault="00CC04CB">
      <w:pPr>
        <w:spacing w:after="0" w:line="263" w:lineRule="auto"/>
        <w:ind w:left="720" w:hanging="360"/>
        <w:jc w:val="left"/>
      </w:pPr>
      <w:r>
        <w:separator/>
      </w:r>
    </w:p>
  </w:footnote>
  <w:footnote w:type="continuationSeparator" w:id="0">
    <w:p w14:paraId="4F04DA50" w14:textId="77777777" w:rsidR="00CC04CB" w:rsidRDefault="00CC04CB">
      <w:pPr>
        <w:spacing w:after="0" w:line="263" w:lineRule="auto"/>
        <w:ind w:left="720" w:hanging="360"/>
        <w:jc w:val="left"/>
      </w:pPr>
      <w:r>
        <w:continuationSeparator/>
      </w:r>
    </w:p>
  </w:footnote>
  <w:footnote w:id="1">
    <w:p w14:paraId="3A69F58C" w14:textId="77777777" w:rsidR="008161F5" w:rsidRDefault="008161F5">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61F5" w:rsidRPr="0026306C" w:rsidRDefault="008161F5"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61F5" w:rsidRPr="0026306C" w:rsidRDefault="008161F5"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61F5" w:rsidRPr="0026306C" w:rsidRDefault="008161F5"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61F5" w:rsidRPr="0026306C" w:rsidRDefault="008161F5"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61F5" w:rsidRPr="005F76C3" w:rsidRDefault="008161F5"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w:t>
      </w:r>
      <w:proofErr w:type="gramStart"/>
      <w:r w:rsidRPr="005F76C3">
        <w:t>:  “</w:t>
      </w:r>
      <w:proofErr w:type="gramEnd"/>
      <w:r w:rsidRPr="005F76C3">
        <w:t>The value of work executed shall comprise the value of completed activities in the Activity Schedule.”</w:t>
      </w:r>
    </w:p>
  </w:footnote>
  <w:footnote w:id="10">
    <w:p w14:paraId="33C3A82C" w14:textId="77777777" w:rsidR="008161F5" w:rsidRPr="0026306C" w:rsidRDefault="008161F5"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w:t>
      </w:r>
      <w:proofErr w:type="spellStart"/>
      <w:r w:rsidRPr="0026306C">
        <w:t>B</w:t>
      </w:r>
      <w:r w:rsidRPr="0026306C">
        <w:rPr>
          <w:vertAlign w:val="subscript"/>
        </w:rPr>
        <w:t>c</w:t>
      </w:r>
      <w:proofErr w:type="spellEnd"/>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61F5" w:rsidRDefault="0064520B" w:rsidP="0064520B">
      <w:pPr>
        <w:pStyle w:val="footnotedescription"/>
        <w:tabs>
          <w:tab w:val="left" w:pos="1455"/>
        </w:tabs>
        <w:spacing w:line="252" w:lineRule="auto"/>
        <w:ind w:left="0" w:firstLine="0"/>
      </w:pPr>
      <w:r>
        <w:tab/>
      </w:r>
    </w:p>
  </w:footnote>
  <w:footnote w:id="12">
    <w:p w14:paraId="4050CBDD" w14:textId="77777777" w:rsidR="008161F5" w:rsidRDefault="008161F5" w:rsidP="00603413">
      <w:pPr>
        <w:pStyle w:val="footnotedescription"/>
        <w:spacing w:after="62" w:line="242" w:lineRule="auto"/>
        <w:ind w:left="0" w:right="54" w:firstLine="0"/>
      </w:pPr>
      <w:r>
        <w:rPr>
          <w:sz w:val="16"/>
        </w:rPr>
        <w:t xml:space="preserve">  </w:t>
      </w:r>
    </w:p>
  </w:footnote>
  <w:footnote w:id="13">
    <w:p w14:paraId="7BE2FB4F" w14:textId="77777777" w:rsidR="008161F5" w:rsidRPr="00603413" w:rsidRDefault="008161F5"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829D9" w14:textId="77777777" w:rsidR="008161F5" w:rsidRDefault="008161F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40AE9" w14:textId="77777777" w:rsidR="008161F5" w:rsidRDefault="008161F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35CB1" w14:textId="77777777" w:rsidR="008161F5" w:rsidRPr="001555CC" w:rsidRDefault="008161F5"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392F4" w14:textId="77777777" w:rsidR="008161F5" w:rsidRDefault="008161F5">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255D1" w14:textId="3023E9A4" w:rsidR="008161F5" w:rsidRDefault="008161F5">
    <w:pPr>
      <w:spacing w:after="0" w:line="259" w:lineRule="auto"/>
      <w:ind w:right="1439" w:firstLine="0"/>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22E7F" w14:textId="77777777" w:rsidR="008161F5" w:rsidRPr="00993933" w:rsidRDefault="008161F5"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26C9" w14:textId="77777777" w:rsidR="008161F5" w:rsidRPr="00516B75" w:rsidRDefault="008161F5"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12CAC" w14:textId="542BEA65" w:rsidR="008161F5" w:rsidRPr="004509D8" w:rsidRDefault="008161F5"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A20B8F">
      <w:rPr>
        <w:rStyle w:val="PageNumber"/>
        <w:noProof/>
      </w:rPr>
      <w:t>108</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5ECDA" w14:textId="3C91F806" w:rsidR="008161F5" w:rsidRDefault="008161F5">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A20B8F">
      <w:rPr>
        <w:rStyle w:val="PageNumber"/>
        <w:rFonts w:cs="Arial"/>
        <w:noProof/>
      </w:rPr>
      <w:t>107</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504ED" w14:textId="56C01FC6" w:rsidR="008161F5" w:rsidRDefault="008161F5">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A20B8F">
      <w:rPr>
        <w:rStyle w:val="PageNumber"/>
        <w:noProof/>
      </w:rPr>
      <w:t>101</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16359" w14:textId="3DFCACCC" w:rsidR="008161F5" w:rsidRDefault="008161F5">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58303" w14:textId="77777777" w:rsidR="008161F5" w:rsidRDefault="008161F5">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978D3" w14:textId="2B75C94A" w:rsidR="008161F5" w:rsidRDefault="008161F5">
    <w:pPr>
      <w:spacing w:after="0" w:line="259" w:lineRule="auto"/>
      <w:ind w:right="2" w:firstLine="0"/>
      <w:jc w:val="right"/>
    </w:pPr>
    <w:r>
      <w:fldChar w:fldCharType="begin"/>
    </w:r>
    <w:r>
      <w:instrText xml:space="preserve"> PAGE   \* MERGEFORMAT </w:instrText>
    </w:r>
    <w:r>
      <w:fldChar w:fldCharType="separate"/>
    </w:r>
    <w:r w:rsidR="00A20B8F" w:rsidRPr="00A20B8F">
      <w:rPr>
        <w:noProof/>
        <w:sz w:val="20"/>
      </w:rPr>
      <w:t>109</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947FB6"/>
    <w:multiLevelType w:val="hybridMultilevel"/>
    <w:tmpl w:val="D45E96A2"/>
    <w:lvl w:ilvl="0" w:tplc="FFFFFFFF">
      <w:start w:val="1"/>
      <w:numFmt w:val="decimal"/>
      <w:lvlText w:val="%1."/>
      <w:lvlJc w:val="left"/>
      <w:pPr>
        <w:ind w:left="720" w:hanging="360"/>
      </w:pPr>
      <w:rPr>
        <w:b w:val="0"/>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8"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0"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5"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8"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29"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47"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8"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0"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9BA60CB"/>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6C79198E"/>
    <w:multiLevelType w:val="hybridMultilevel"/>
    <w:tmpl w:val="047C4A1E"/>
    <w:lvl w:ilvl="0" w:tplc="D382AB1E">
      <w:start w:val="1"/>
      <w:numFmt w:val="bullet"/>
      <w:lvlText w:val="-"/>
      <w:lvlJc w:val="left"/>
      <w:pPr>
        <w:ind w:left="122"/>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1" w:tplc="34668F08">
      <w:start w:val="1"/>
      <w:numFmt w:val="bullet"/>
      <w:lvlText w:val="o"/>
      <w:lvlJc w:val="left"/>
      <w:pPr>
        <w:ind w:left="118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2" w:tplc="914A6B1A">
      <w:start w:val="1"/>
      <w:numFmt w:val="bullet"/>
      <w:lvlText w:val="▪"/>
      <w:lvlJc w:val="left"/>
      <w:pPr>
        <w:ind w:left="190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3" w:tplc="2CCE4E02">
      <w:start w:val="1"/>
      <w:numFmt w:val="bullet"/>
      <w:lvlText w:val="•"/>
      <w:lvlJc w:val="left"/>
      <w:pPr>
        <w:ind w:left="262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4" w:tplc="01F689F2">
      <w:start w:val="1"/>
      <w:numFmt w:val="bullet"/>
      <w:lvlText w:val="o"/>
      <w:lvlJc w:val="left"/>
      <w:pPr>
        <w:ind w:left="334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5" w:tplc="8F8430D2">
      <w:start w:val="1"/>
      <w:numFmt w:val="bullet"/>
      <w:lvlText w:val="▪"/>
      <w:lvlJc w:val="left"/>
      <w:pPr>
        <w:ind w:left="406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6" w:tplc="538222AE">
      <w:start w:val="1"/>
      <w:numFmt w:val="bullet"/>
      <w:lvlText w:val="•"/>
      <w:lvlJc w:val="left"/>
      <w:pPr>
        <w:ind w:left="478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7" w:tplc="AEAC7A4C">
      <w:start w:val="1"/>
      <w:numFmt w:val="bullet"/>
      <w:lvlText w:val="o"/>
      <w:lvlJc w:val="left"/>
      <w:pPr>
        <w:ind w:left="550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lvl w:ilvl="8" w:tplc="574C7A42">
      <w:start w:val="1"/>
      <w:numFmt w:val="bullet"/>
      <w:lvlText w:val="▪"/>
      <w:lvlJc w:val="left"/>
      <w:pPr>
        <w:ind w:left="6228"/>
      </w:pPr>
      <w:rPr>
        <w:rFonts w:ascii="Calisto MT" w:eastAsia="Calisto MT" w:hAnsi="Calisto MT" w:cs="Calisto MT"/>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9"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3"/>
  </w:num>
  <w:num w:numId="2">
    <w:abstractNumId w:val="42"/>
  </w:num>
  <w:num w:numId="3">
    <w:abstractNumId w:val="55"/>
  </w:num>
  <w:num w:numId="4">
    <w:abstractNumId w:val="61"/>
  </w:num>
  <w:num w:numId="5">
    <w:abstractNumId w:val="25"/>
  </w:num>
  <w:num w:numId="6">
    <w:abstractNumId w:val="56"/>
  </w:num>
  <w:num w:numId="7">
    <w:abstractNumId w:val="3"/>
  </w:num>
  <w:num w:numId="8">
    <w:abstractNumId w:val="48"/>
  </w:num>
  <w:num w:numId="9">
    <w:abstractNumId w:val="44"/>
  </w:num>
  <w:num w:numId="10">
    <w:abstractNumId w:val="17"/>
  </w:num>
  <w:num w:numId="11">
    <w:abstractNumId w:val="13"/>
  </w:num>
  <w:num w:numId="12">
    <w:abstractNumId w:val="39"/>
  </w:num>
  <w:num w:numId="13">
    <w:abstractNumId w:val="28"/>
  </w:num>
  <w:num w:numId="14">
    <w:abstractNumId w:val="32"/>
  </w:num>
  <w:num w:numId="1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9"/>
  </w:num>
  <w:num w:numId="17">
    <w:abstractNumId w:val="38"/>
  </w:num>
  <w:num w:numId="18">
    <w:abstractNumId w:val="46"/>
  </w:num>
  <w:num w:numId="19">
    <w:abstractNumId w:val="14"/>
  </w:num>
  <w:num w:numId="20">
    <w:abstractNumId w:val="47"/>
  </w:num>
  <w:num w:numId="21">
    <w:abstractNumId w:val="9"/>
  </w:num>
  <w:num w:numId="22">
    <w:abstractNumId w:val="15"/>
  </w:num>
  <w:num w:numId="23">
    <w:abstractNumId w:val="1"/>
  </w:num>
  <w:num w:numId="24">
    <w:abstractNumId w:val="23"/>
  </w:num>
  <w:num w:numId="25">
    <w:abstractNumId w:val="31"/>
  </w:num>
  <w:num w:numId="26">
    <w:abstractNumId w:val="27"/>
  </w:num>
  <w:num w:numId="27">
    <w:abstractNumId w:val="37"/>
  </w:num>
  <w:num w:numId="28">
    <w:abstractNumId w:val="60"/>
  </w:num>
  <w:num w:numId="29">
    <w:abstractNumId w:val="62"/>
  </w:num>
  <w:num w:numId="30">
    <w:abstractNumId w:val="54"/>
  </w:num>
  <w:num w:numId="31">
    <w:abstractNumId w:val="59"/>
  </w:num>
  <w:num w:numId="32">
    <w:abstractNumId w:val="8"/>
  </w:num>
  <w:num w:numId="33">
    <w:abstractNumId w:val="53"/>
  </w:num>
  <w:num w:numId="34">
    <w:abstractNumId w:val="16"/>
  </w:num>
  <w:num w:numId="35">
    <w:abstractNumId w:val="11"/>
  </w:num>
  <w:num w:numId="36">
    <w:abstractNumId w:val="21"/>
  </w:num>
  <w:num w:numId="37">
    <w:abstractNumId w:val="0"/>
  </w:num>
  <w:num w:numId="38">
    <w:abstractNumId w:val="36"/>
  </w:num>
  <w:num w:numId="39">
    <w:abstractNumId w:val="29"/>
  </w:num>
  <w:num w:numId="40">
    <w:abstractNumId w:val="6"/>
  </w:num>
  <w:num w:numId="41">
    <w:abstractNumId w:val="18"/>
  </w:num>
  <w:num w:numId="42">
    <w:abstractNumId w:val="34"/>
  </w:num>
  <w:num w:numId="43">
    <w:abstractNumId w:val="30"/>
  </w:num>
  <w:num w:numId="44">
    <w:abstractNumId w:val="50"/>
  </w:num>
  <w:num w:numId="45">
    <w:abstractNumId w:val="22"/>
  </w:num>
  <w:num w:numId="46">
    <w:abstractNumId w:val="43"/>
  </w:num>
  <w:num w:numId="47">
    <w:abstractNumId w:val="57"/>
  </w:num>
  <w:num w:numId="48">
    <w:abstractNumId w:val="10"/>
  </w:num>
  <w:num w:numId="49">
    <w:abstractNumId w:val="40"/>
  </w:num>
  <w:num w:numId="50">
    <w:abstractNumId w:val="45"/>
  </w:num>
  <w:num w:numId="51">
    <w:abstractNumId w:val="4"/>
  </w:num>
  <w:num w:numId="52">
    <w:abstractNumId w:val="35"/>
  </w:num>
  <w:num w:numId="53">
    <w:abstractNumId w:val="12"/>
  </w:num>
  <w:num w:numId="54">
    <w:abstractNumId w:val="20"/>
  </w:num>
  <w:num w:numId="55">
    <w:abstractNumId w:val="26"/>
  </w:num>
  <w:num w:numId="56">
    <w:abstractNumId w:val="19"/>
  </w:num>
  <w:num w:numId="57">
    <w:abstractNumId w:val="41"/>
  </w:num>
  <w:num w:numId="58">
    <w:abstractNumId w:val="24"/>
  </w:num>
  <w:num w:numId="59">
    <w:abstractNumId w:val="5"/>
  </w:num>
  <w:num w:numId="60">
    <w:abstractNumId w:val="7"/>
  </w:num>
  <w:num w:numId="61">
    <w:abstractNumId w:val="52"/>
  </w:num>
  <w:num w:numId="62">
    <w:abstractNumId w:val="2"/>
  </w:num>
  <w:num w:numId="63">
    <w:abstractNumId w:val="5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33F8"/>
    <w:rsid w:val="00010FCD"/>
    <w:rsid w:val="000142DC"/>
    <w:rsid w:val="000241A7"/>
    <w:rsid w:val="0002428C"/>
    <w:rsid w:val="00024807"/>
    <w:rsid w:val="00024F46"/>
    <w:rsid w:val="00032043"/>
    <w:rsid w:val="00033DFE"/>
    <w:rsid w:val="00033EE3"/>
    <w:rsid w:val="00037F1F"/>
    <w:rsid w:val="00040516"/>
    <w:rsid w:val="00041761"/>
    <w:rsid w:val="000436E0"/>
    <w:rsid w:val="000469B9"/>
    <w:rsid w:val="00047B0B"/>
    <w:rsid w:val="000500AE"/>
    <w:rsid w:val="00051FFE"/>
    <w:rsid w:val="000523A5"/>
    <w:rsid w:val="000652A3"/>
    <w:rsid w:val="00065C08"/>
    <w:rsid w:val="00066896"/>
    <w:rsid w:val="000701CA"/>
    <w:rsid w:val="00072E8B"/>
    <w:rsid w:val="00073B45"/>
    <w:rsid w:val="00077717"/>
    <w:rsid w:val="00080E52"/>
    <w:rsid w:val="00084903"/>
    <w:rsid w:val="000922DF"/>
    <w:rsid w:val="000967AF"/>
    <w:rsid w:val="000A1463"/>
    <w:rsid w:val="000A3686"/>
    <w:rsid w:val="000A6DA8"/>
    <w:rsid w:val="000B0639"/>
    <w:rsid w:val="000C6B25"/>
    <w:rsid w:val="000E6466"/>
    <w:rsid w:val="00106ED1"/>
    <w:rsid w:val="0010774B"/>
    <w:rsid w:val="00112200"/>
    <w:rsid w:val="00120BC9"/>
    <w:rsid w:val="00124705"/>
    <w:rsid w:val="00130986"/>
    <w:rsid w:val="00134534"/>
    <w:rsid w:val="00137FDC"/>
    <w:rsid w:val="0014364C"/>
    <w:rsid w:val="0014775A"/>
    <w:rsid w:val="001555CC"/>
    <w:rsid w:val="00161EF6"/>
    <w:rsid w:val="001631C4"/>
    <w:rsid w:val="001656B0"/>
    <w:rsid w:val="00173F29"/>
    <w:rsid w:val="001744DE"/>
    <w:rsid w:val="00181EA3"/>
    <w:rsid w:val="00185C88"/>
    <w:rsid w:val="00190451"/>
    <w:rsid w:val="00193AC2"/>
    <w:rsid w:val="00196584"/>
    <w:rsid w:val="00197BFA"/>
    <w:rsid w:val="001A31BE"/>
    <w:rsid w:val="001A4462"/>
    <w:rsid w:val="001A7680"/>
    <w:rsid w:val="001B0370"/>
    <w:rsid w:val="001B03DC"/>
    <w:rsid w:val="001B6644"/>
    <w:rsid w:val="001C1480"/>
    <w:rsid w:val="001F3427"/>
    <w:rsid w:val="002007EE"/>
    <w:rsid w:val="00200942"/>
    <w:rsid w:val="002009BA"/>
    <w:rsid w:val="00201FD4"/>
    <w:rsid w:val="002025BA"/>
    <w:rsid w:val="00205028"/>
    <w:rsid w:val="00212B6D"/>
    <w:rsid w:val="0021733E"/>
    <w:rsid w:val="00217BC5"/>
    <w:rsid w:val="00217DF1"/>
    <w:rsid w:val="00222864"/>
    <w:rsid w:val="00227106"/>
    <w:rsid w:val="00231B2B"/>
    <w:rsid w:val="00234522"/>
    <w:rsid w:val="0023582D"/>
    <w:rsid w:val="00244D80"/>
    <w:rsid w:val="0025613F"/>
    <w:rsid w:val="0025724E"/>
    <w:rsid w:val="00261342"/>
    <w:rsid w:val="00262947"/>
    <w:rsid w:val="00267E43"/>
    <w:rsid w:val="0027520D"/>
    <w:rsid w:val="002823E9"/>
    <w:rsid w:val="002863E0"/>
    <w:rsid w:val="0029031F"/>
    <w:rsid w:val="00290DCA"/>
    <w:rsid w:val="00293164"/>
    <w:rsid w:val="00293869"/>
    <w:rsid w:val="00295BBD"/>
    <w:rsid w:val="00296C7B"/>
    <w:rsid w:val="002A062C"/>
    <w:rsid w:val="002A1888"/>
    <w:rsid w:val="002A22DA"/>
    <w:rsid w:val="002A43D5"/>
    <w:rsid w:val="002A4D93"/>
    <w:rsid w:val="002A59BA"/>
    <w:rsid w:val="002B0DC2"/>
    <w:rsid w:val="002B1A81"/>
    <w:rsid w:val="002B227B"/>
    <w:rsid w:val="002B6B54"/>
    <w:rsid w:val="002C36FF"/>
    <w:rsid w:val="002C58FE"/>
    <w:rsid w:val="002C698F"/>
    <w:rsid w:val="002D664E"/>
    <w:rsid w:val="002E3F93"/>
    <w:rsid w:val="002E4D96"/>
    <w:rsid w:val="002E5F90"/>
    <w:rsid w:val="002E6805"/>
    <w:rsid w:val="002E771D"/>
    <w:rsid w:val="002F5705"/>
    <w:rsid w:val="0030079B"/>
    <w:rsid w:val="00315C81"/>
    <w:rsid w:val="00322B30"/>
    <w:rsid w:val="0032325B"/>
    <w:rsid w:val="00324170"/>
    <w:rsid w:val="00327E21"/>
    <w:rsid w:val="00330101"/>
    <w:rsid w:val="00332C0C"/>
    <w:rsid w:val="00335EE3"/>
    <w:rsid w:val="00344F51"/>
    <w:rsid w:val="0034689D"/>
    <w:rsid w:val="0035072C"/>
    <w:rsid w:val="00351860"/>
    <w:rsid w:val="00351C97"/>
    <w:rsid w:val="00361A36"/>
    <w:rsid w:val="00365D67"/>
    <w:rsid w:val="003700F2"/>
    <w:rsid w:val="003742D4"/>
    <w:rsid w:val="0037574C"/>
    <w:rsid w:val="00381582"/>
    <w:rsid w:val="00382FA0"/>
    <w:rsid w:val="003834C2"/>
    <w:rsid w:val="0038385D"/>
    <w:rsid w:val="003915E2"/>
    <w:rsid w:val="003A70E2"/>
    <w:rsid w:val="003B02C0"/>
    <w:rsid w:val="003B0967"/>
    <w:rsid w:val="003B15BA"/>
    <w:rsid w:val="003B33E9"/>
    <w:rsid w:val="003B6572"/>
    <w:rsid w:val="003B6602"/>
    <w:rsid w:val="003B7665"/>
    <w:rsid w:val="003D2547"/>
    <w:rsid w:val="003D4360"/>
    <w:rsid w:val="003E1FDC"/>
    <w:rsid w:val="003E5A14"/>
    <w:rsid w:val="003E6CAB"/>
    <w:rsid w:val="003F76A8"/>
    <w:rsid w:val="00402B82"/>
    <w:rsid w:val="00403297"/>
    <w:rsid w:val="0040543B"/>
    <w:rsid w:val="00410FE6"/>
    <w:rsid w:val="00420AE5"/>
    <w:rsid w:val="00420B25"/>
    <w:rsid w:val="00422A23"/>
    <w:rsid w:val="00422ABB"/>
    <w:rsid w:val="00423188"/>
    <w:rsid w:val="004318E7"/>
    <w:rsid w:val="00431E2E"/>
    <w:rsid w:val="00431EA3"/>
    <w:rsid w:val="004320F8"/>
    <w:rsid w:val="004419FB"/>
    <w:rsid w:val="00451F93"/>
    <w:rsid w:val="00473056"/>
    <w:rsid w:val="00475AA5"/>
    <w:rsid w:val="00487236"/>
    <w:rsid w:val="00495014"/>
    <w:rsid w:val="00495252"/>
    <w:rsid w:val="004A12C2"/>
    <w:rsid w:val="004A1A82"/>
    <w:rsid w:val="004A27B7"/>
    <w:rsid w:val="004A2F8B"/>
    <w:rsid w:val="004A7A66"/>
    <w:rsid w:val="004A7BE5"/>
    <w:rsid w:val="004B14DA"/>
    <w:rsid w:val="004B373A"/>
    <w:rsid w:val="004B492A"/>
    <w:rsid w:val="004C0377"/>
    <w:rsid w:val="004C6F83"/>
    <w:rsid w:val="004C71EA"/>
    <w:rsid w:val="004D0BDD"/>
    <w:rsid w:val="004D630B"/>
    <w:rsid w:val="004F4967"/>
    <w:rsid w:val="004F6DAB"/>
    <w:rsid w:val="00501779"/>
    <w:rsid w:val="005078BA"/>
    <w:rsid w:val="00507EF5"/>
    <w:rsid w:val="00510F18"/>
    <w:rsid w:val="005136E7"/>
    <w:rsid w:val="00524368"/>
    <w:rsid w:val="00526954"/>
    <w:rsid w:val="00532557"/>
    <w:rsid w:val="00536D25"/>
    <w:rsid w:val="00536F8B"/>
    <w:rsid w:val="00544497"/>
    <w:rsid w:val="005444A5"/>
    <w:rsid w:val="005478C2"/>
    <w:rsid w:val="00554AF7"/>
    <w:rsid w:val="00561CD9"/>
    <w:rsid w:val="00567B14"/>
    <w:rsid w:val="00574682"/>
    <w:rsid w:val="005813BF"/>
    <w:rsid w:val="00583CEE"/>
    <w:rsid w:val="005916AE"/>
    <w:rsid w:val="005917C9"/>
    <w:rsid w:val="00593DFD"/>
    <w:rsid w:val="005A2018"/>
    <w:rsid w:val="005A340B"/>
    <w:rsid w:val="005A3599"/>
    <w:rsid w:val="005A3F97"/>
    <w:rsid w:val="005A7205"/>
    <w:rsid w:val="005B0B27"/>
    <w:rsid w:val="005B13C6"/>
    <w:rsid w:val="005B14BE"/>
    <w:rsid w:val="005B46FD"/>
    <w:rsid w:val="005B6D8B"/>
    <w:rsid w:val="005C0F0A"/>
    <w:rsid w:val="005C120C"/>
    <w:rsid w:val="005C4630"/>
    <w:rsid w:val="005D32E3"/>
    <w:rsid w:val="005D3F5B"/>
    <w:rsid w:val="005E1BC4"/>
    <w:rsid w:val="005E1BD9"/>
    <w:rsid w:val="005E290D"/>
    <w:rsid w:val="005E7A84"/>
    <w:rsid w:val="00603413"/>
    <w:rsid w:val="00605ECA"/>
    <w:rsid w:val="00610E03"/>
    <w:rsid w:val="00612DE5"/>
    <w:rsid w:val="00613E76"/>
    <w:rsid w:val="00615003"/>
    <w:rsid w:val="00620F9B"/>
    <w:rsid w:val="00624E90"/>
    <w:rsid w:val="00630F7F"/>
    <w:rsid w:val="006403A3"/>
    <w:rsid w:val="0064520B"/>
    <w:rsid w:val="00645F17"/>
    <w:rsid w:val="00651B6C"/>
    <w:rsid w:val="006675DF"/>
    <w:rsid w:val="00671FDC"/>
    <w:rsid w:val="00675FE5"/>
    <w:rsid w:val="00684ABA"/>
    <w:rsid w:val="006978D7"/>
    <w:rsid w:val="006A6EA6"/>
    <w:rsid w:val="006B2773"/>
    <w:rsid w:val="006C39F1"/>
    <w:rsid w:val="006D0A08"/>
    <w:rsid w:val="006D3CA6"/>
    <w:rsid w:val="006D68C4"/>
    <w:rsid w:val="006E08EE"/>
    <w:rsid w:val="006F2664"/>
    <w:rsid w:val="006F58E7"/>
    <w:rsid w:val="006F6046"/>
    <w:rsid w:val="00702768"/>
    <w:rsid w:val="007033E0"/>
    <w:rsid w:val="0070683E"/>
    <w:rsid w:val="00706B63"/>
    <w:rsid w:val="00714631"/>
    <w:rsid w:val="00714920"/>
    <w:rsid w:val="00717FC7"/>
    <w:rsid w:val="007259F6"/>
    <w:rsid w:val="0073087E"/>
    <w:rsid w:val="007310F7"/>
    <w:rsid w:val="007328E1"/>
    <w:rsid w:val="0074120D"/>
    <w:rsid w:val="00744419"/>
    <w:rsid w:val="007505CB"/>
    <w:rsid w:val="007529D3"/>
    <w:rsid w:val="007552EB"/>
    <w:rsid w:val="00757DA7"/>
    <w:rsid w:val="00762B9E"/>
    <w:rsid w:val="00766B85"/>
    <w:rsid w:val="00767A9D"/>
    <w:rsid w:val="007719BD"/>
    <w:rsid w:val="00784923"/>
    <w:rsid w:val="00785404"/>
    <w:rsid w:val="00786E53"/>
    <w:rsid w:val="00795FBC"/>
    <w:rsid w:val="00797F1F"/>
    <w:rsid w:val="007A3A1D"/>
    <w:rsid w:val="007A4C3E"/>
    <w:rsid w:val="007A5CC1"/>
    <w:rsid w:val="007B1ADA"/>
    <w:rsid w:val="007B3EE7"/>
    <w:rsid w:val="007B58F9"/>
    <w:rsid w:val="007B6253"/>
    <w:rsid w:val="007B65F5"/>
    <w:rsid w:val="007C225F"/>
    <w:rsid w:val="007D084F"/>
    <w:rsid w:val="007D4B22"/>
    <w:rsid w:val="007E29B1"/>
    <w:rsid w:val="007E46D8"/>
    <w:rsid w:val="007E63F5"/>
    <w:rsid w:val="007E7DF8"/>
    <w:rsid w:val="007F12CC"/>
    <w:rsid w:val="00811E4A"/>
    <w:rsid w:val="008161F5"/>
    <w:rsid w:val="008231E0"/>
    <w:rsid w:val="0082389E"/>
    <w:rsid w:val="008307BA"/>
    <w:rsid w:val="00830830"/>
    <w:rsid w:val="00834E3E"/>
    <w:rsid w:val="0083733B"/>
    <w:rsid w:val="00841E56"/>
    <w:rsid w:val="00844AAC"/>
    <w:rsid w:val="008544CE"/>
    <w:rsid w:val="00854749"/>
    <w:rsid w:val="00855FCA"/>
    <w:rsid w:val="00863CFD"/>
    <w:rsid w:val="00863E90"/>
    <w:rsid w:val="0087339B"/>
    <w:rsid w:val="00876B55"/>
    <w:rsid w:val="0088385D"/>
    <w:rsid w:val="00883DB9"/>
    <w:rsid w:val="00892D5A"/>
    <w:rsid w:val="008B14C8"/>
    <w:rsid w:val="008B3B3D"/>
    <w:rsid w:val="008B4494"/>
    <w:rsid w:val="008B6549"/>
    <w:rsid w:val="008B7F41"/>
    <w:rsid w:val="008C77E8"/>
    <w:rsid w:val="008D09D2"/>
    <w:rsid w:val="008D2A11"/>
    <w:rsid w:val="008E19B5"/>
    <w:rsid w:val="008E48D2"/>
    <w:rsid w:val="008E7A51"/>
    <w:rsid w:val="008F1469"/>
    <w:rsid w:val="008F27B6"/>
    <w:rsid w:val="008F37AE"/>
    <w:rsid w:val="009007D9"/>
    <w:rsid w:val="0090119E"/>
    <w:rsid w:val="0090162C"/>
    <w:rsid w:val="009020D2"/>
    <w:rsid w:val="00905D44"/>
    <w:rsid w:val="00906463"/>
    <w:rsid w:val="009258C4"/>
    <w:rsid w:val="009265EA"/>
    <w:rsid w:val="00940B07"/>
    <w:rsid w:val="00941EED"/>
    <w:rsid w:val="009432AD"/>
    <w:rsid w:val="009438EC"/>
    <w:rsid w:val="00952DCC"/>
    <w:rsid w:val="009530E3"/>
    <w:rsid w:val="0095749A"/>
    <w:rsid w:val="00964662"/>
    <w:rsid w:val="00977828"/>
    <w:rsid w:val="00980903"/>
    <w:rsid w:val="009826D3"/>
    <w:rsid w:val="00990A35"/>
    <w:rsid w:val="00991DA0"/>
    <w:rsid w:val="00992E68"/>
    <w:rsid w:val="009941DB"/>
    <w:rsid w:val="00994492"/>
    <w:rsid w:val="009973BC"/>
    <w:rsid w:val="009A2D1B"/>
    <w:rsid w:val="009A35EA"/>
    <w:rsid w:val="009A58D6"/>
    <w:rsid w:val="009B646F"/>
    <w:rsid w:val="009B6D3C"/>
    <w:rsid w:val="009C4742"/>
    <w:rsid w:val="009C61B1"/>
    <w:rsid w:val="009D41BF"/>
    <w:rsid w:val="009D6AAF"/>
    <w:rsid w:val="009E00F9"/>
    <w:rsid w:val="009E0D1D"/>
    <w:rsid w:val="009F67F3"/>
    <w:rsid w:val="009F7386"/>
    <w:rsid w:val="00A006D3"/>
    <w:rsid w:val="00A016F0"/>
    <w:rsid w:val="00A10806"/>
    <w:rsid w:val="00A10EE1"/>
    <w:rsid w:val="00A158EF"/>
    <w:rsid w:val="00A20B8F"/>
    <w:rsid w:val="00A24EE9"/>
    <w:rsid w:val="00A26335"/>
    <w:rsid w:val="00A313B0"/>
    <w:rsid w:val="00A33775"/>
    <w:rsid w:val="00A34F35"/>
    <w:rsid w:val="00A37BBE"/>
    <w:rsid w:val="00A400E0"/>
    <w:rsid w:val="00A47003"/>
    <w:rsid w:val="00A478C5"/>
    <w:rsid w:val="00A536F8"/>
    <w:rsid w:val="00A54D94"/>
    <w:rsid w:val="00A5562E"/>
    <w:rsid w:val="00A574BB"/>
    <w:rsid w:val="00A61A61"/>
    <w:rsid w:val="00A61CE4"/>
    <w:rsid w:val="00A62088"/>
    <w:rsid w:val="00A66E48"/>
    <w:rsid w:val="00A71158"/>
    <w:rsid w:val="00A719BA"/>
    <w:rsid w:val="00A77A61"/>
    <w:rsid w:val="00A85054"/>
    <w:rsid w:val="00A87564"/>
    <w:rsid w:val="00A87AEC"/>
    <w:rsid w:val="00A95B09"/>
    <w:rsid w:val="00AA1DFD"/>
    <w:rsid w:val="00AA7AC5"/>
    <w:rsid w:val="00AC662A"/>
    <w:rsid w:val="00AE2B69"/>
    <w:rsid w:val="00AE7DBD"/>
    <w:rsid w:val="00AF222E"/>
    <w:rsid w:val="00AF3411"/>
    <w:rsid w:val="00AF7678"/>
    <w:rsid w:val="00B133B9"/>
    <w:rsid w:val="00B17062"/>
    <w:rsid w:val="00B4667D"/>
    <w:rsid w:val="00B61F4C"/>
    <w:rsid w:val="00B7482D"/>
    <w:rsid w:val="00B74EB4"/>
    <w:rsid w:val="00B77C63"/>
    <w:rsid w:val="00B87682"/>
    <w:rsid w:val="00B96BB9"/>
    <w:rsid w:val="00BA6FAD"/>
    <w:rsid w:val="00BA78F2"/>
    <w:rsid w:val="00BB69CE"/>
    <w:rsid w:val="00BC2D59"/>
    <w:rsid w:val="00BC50D6"/>
    <w:rsid w:val="00BD14EA"/>
    <w:rsid w:val="00BD47E4"/>
    <w:rsid w:val="00BE3F4B"/>
    <w:rsid w:val="00BE5D3F"/>
    <w:rsid w:val="00BF4C26"/>
    <w:rsid w:val="00BF7EA6"/>
    <w:rsid w:val="00C061C1"/>
    <w:rsid w:val="00C10050"/>
    <w:rsid w:val="00C12F26"/>
    <w:rsid w:val="00C1560E"/>
    <w:rsid w:val="00C17B1B"/>
    <w:rsid w:val="00C21E68"/>
    <w:rsid w:val="00C33742"/>
    <w:rsid w:val="00C37BAA"/>
    <w:rsid w:val="00C409EF"/>
    <w:rsid w:val="00C44CC1"/>
    <w:rsid w:val="00C501E2"/>
    <w:rsid w:val="00C50D55"/>
    <w:rsid w:val="00C51E6B"/>
    <w:rsid w:val="00C56132"/>
    <w:rsid w:val="00C67E16"/>
    <w:rsid w:val="00C728C0"/>
    <w:rsid w:val="00C81771"/>
    <w:rsid w:val="00C85120"/>
    <w:rsid w:val="00C9074A"/>
    <w:rsid w:val="00C97ABA"/>
    <w:rsid w:val="00CA047D"/>
    <w:rsid w:val="00CA204D"/>
    <w:rsid w:val="00CA7AF8"/>
    <w:rsid w:val="00CC04CB"/>
    <w:rsid w:val="00CC218F"/>
    <w:rsid w:val="00CC3C18"/>
    <w:rsid w:val="00CD10A1"/>
    <w:rsid w:val="00CD13F3"/>
    <w:rsid w:val="00CF05E9"/>
    <w:rsid w:val="00CF0825"/>
    <w:rsid w:val="00D04085"/>
    <w:rsid w:val="00D078FC"/>
    <w:rsid w:val="00D1607E"/>
    <w:rsid w:val="00D16480"/>
    <w:rsid w:val="00D223E8"/>
    <w:rsid w:val="00D310E3"/>
    <w:rsid w:val="00D324BF"/>
    <w:rsid w:val="00D3501A"/>
    <w:rsid w:val="00D366E6"/>
    <w:rsid w:val="00D373DB"/>
    <w:rsid w:val="00D41100"/>
    <w:rsid w:val="00D41FBD"/>
    <w:rsid w:val="00D424BD"/>
    <w:rsid w:val="00D42BF6"/>
    <w:rsid w:val="00D51C14"/>
    <w:rsid w:val="00D51CD7"/>
    <w:rsid w:val="00D52D0B"/>
    <w:rsid w:val="00D5525D"/>
    <w:rsid w:val="00D632B5"/>
    <w:rsid w:val="00D76E90"/>
    <w:rsid w:val="00D82AB8"/>
    <w:rsid w:val="00D82B45"/>
    <w:rsid w:val="00D84F5C"/>
    <w:rsid w:val="00D9287F"/>
    <w:rsid w:val="00D94211"/>
    <w:rsid w:val="00DA0D01"/>
    <w:rsid w:val="00DB0A82"/>
    <w:rsid w:val="00DB186B"/>
    <w:rsid w:val="00DB5D3C"/>
    <w:rsid w:val="00DC0D62"/>
    <w:rsid w:val="00DC4673"/>
    <w:rsid w:val="00DC7CA3"/>
    <w:rsid w:val="00DD1EBB"/>
    <w:rsid w:val="00DE0CB3"/>
    <w:rsid w:val="00DF31E0"/>
    <w:rsid w:val="00DF66EE"/>
    <w:rsid w:val="00DF79B2"/>
    <w:rsid w:val="00DF7B23"/>
    <w:rsid w:val="00E020CF"/>
    <w:rsid w:val="00E045DC"/>
    <w:rsid w:val="00E06CE5"/>
    <w:rsid w:val="00E06E1A"/>
    <w:rsid w:val="00E14661"/>
    <w:rsid w:val="00E16B99"/>
    <w:rsid w:val="00E30A45"/>
    <w:rsid w:val="00E30AC6"/>
    <w:rsid w:val="00E32D1B"/>
    <w:rsid w:val="00E33ACE"/>
    <w:rsid w:val="00E3522F"/>
    <w:rsid w:val="00E366D8"/>
    <w:rsid w:val="00E36F5E"/>
    <w:rsid w:val="00E37E2B"/>
    <w:rsid w:val="00E456A5"/>
    <w:rsid w:val="00E456C9"/>
    <w:rsid w:val="00E4657D"/>
    <w:rsid w:val="00E5015D"/>
    <w:rsid w:val="00E574F6"/>
    <w:rsid w:val="00E627BC"/>
    <w:rsid w:val="00E63444"/>
    <w:rsid w:val="00E63800"/>
    <w:rsid w:val="00E661C7"/>
    <w:rsid w:val="00E6714D"/>
    <w:rsid w:val="00E73588"/>
    <w:rsid w:val="00E83DF4"/>
    <w:rsid w:val="00E84936"/>
    <w:rsid w:val="00E8699F"/>
    <w:rsid w:val="00E90E38"/>
    <w:rsid w:val="00E944B0"/>
    <w:rsid w:val="00E94510"/>
    <w:rsid w:val="00EB0160"/>
    <w:rsid w:val="00EB1850"/>
    <w:rsid w:val="00EB1FA0"/>
    <w:rsid w:val="00EB35C3"/>
    <w:rsid w:val="00EB4FB4"/>
    <w:rsid w:val="00EC4B53"/>
    <w:rsid w:val="00EC7AD6"/>
    <w:rsid w:val="00ED4C64"/>
    <w:rsid w:val="00ED5FC4"/>
    <w:rsid w:val="00ED7AA4"/>
    <w:rsid w:val="00EF2DBD"/>
    <w:rsid w:val="00EF32BB"/>
    <w:rsid w:val="00EF57BE"/>
    <w:rsid w:val="00F0174A"/>
    <w:rsid w:val="00F01E59"/>
    <w:rsid w:val="00F022AC"/>
    <w:rsid w:val="00F03718"/>
    <w:rsid w:val="00F13ABB"/>
    <w:rsid w:val="00F23B78"/>
    <w:rsid w:val="00F24857"/>
    <w:rsid w:val="00F27768"/>
    <w:rsid w:val="00F36FF1"/>
    <w:rsid w:val="00F40CE5"/>
    <w:rsid w:val="00F46F19"/>
    <w:rsid w:val="00F500B2"/>
    <w:rsid w:val="00F5219C"/>
    <w:rsid w:val="00F52B8C"/>
    <w:rsid w:val="00F53309"/>
    <w:rsid w:val="00F60B52"/>
    <w:rsid w:val="00F652A2"/>
    <w:rsid w:val="00F66D44"/>
    <w:rsid w:val="00F75922"/>
    <w:rsid w:val="00F75A56"/>
    <w:rsid w:val="00F75E6A"/>
    <w:rsid w:val="00FA0CAA"/>
    <w:rsid w:val="00FB374D"/>
    <w:rsid w:val="00FB42B1"/>
    <w:rsid w:val="00FB5A50"/>
    <w:rsid w:val="00FC0FAF"/>
    <w:rsid w:val="00FC15EE"/>
    <w:rsid w:val="00FD3F6B"/>
    <w:rsid w:val="00FE415E"/>
    <w:rsid w:val="00FE461E"/>
    <w:rsid w:val="00FE5DF4"/>
    <w:rsid w:val="00FF181C"/>
    <w:rsid w:val="00FF529B"/>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after="0"/>
      <w:outlineLvl w:val="6"/>
    </w:pPr>
    <w:rPr>
      <w:rFonts w:asciiTheme="minorHAnsi" w:hAnsiTheme="minorHAnsi"/>
      <w:color w:val="595959"/>
      <w:sz w:val="22"/>
    </w:rPr>
  </w:style>
  <w:style w:type="paragraph" w:styleId="Heading8">
    <w:name w:val="heading 8"/>
    <w:basedOn w:val="Normal"/>
    <w:next w:val="Normal"/>
    <w:link w:val="Heading8Char"/>
    <w:uiPriority w:val="9"/>
    <w:semiHidden/>
    <w:unhideWhenUsed/>
    <w:qFormat/>
    <w:rsid w:val="003E5A14"/>
    <w:pPr>
      <w:keepNext/>
      <w:keepLines/>
      <w:spacing w:before="40" w:after="0"/>
      <w:outlineLvl w:val="7"/>
    </w:pPr>
    <w:rPr>
      <w:rFonts w:asciiTheme="minorHAnsi" w:hAnsiTheme="minorHAnsi"/>
      <w:i/>
      <w:iCs/>
      <w:color w:val="272727"/>
      <w:sz w:val="22"/>
    </w:rPr>
  </w:style>
  <w:style w:type="paragraph" w:styleId="Heading9">
    <w:name w:val="heading 9"/>
    <w:basedOn w:val="Normal"/>
    <w:next w:val="Normal"/>
    <w:link w:val="Heading9Char"/>
    <w:uiPriority w:val="9"/>
    <w:semiHidden/>
    <w:unhideWhenUsed/>
    <w:qFormat/>
    <w:rsid w:val="003E5A14"/>
    <w:pPr>
      <w:keepNext/>
      <w:keepLines/>
      <w:spacing w:before="40" w:after="0"/>
      <w:outlineLvl w:val="8"/>
    </w:pPr>
    <w:rPr>
      <w:rFonts w:asciiTheme="minorHAnsi" w:hAnsiTheme="minorHAnsi"/>
      <w:color w:val="27272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after="0"/>
      <w:outlineLvl w:val="6"/>
    </w:pPr>
    <w:rPr>
      <w:color w:val="595959"/>
    </w:rPr>
  </w:style>
  <w:style w:type="paragraph" w:customStyle="1" w:styleId="Heading81">
    <w:name w:val="Heading 81"/>
    <w:basedOn w:val="Normal"/>
    <w:next w:val="Normal"/>
    <w:uiPriority w:val="9"/>
    <w:semiHidden/>
    <w:unhideWhenUsed/>
    <w:qFormat/>
    <w:rsid w:val="003E5A14"/>
    <w:pPr>
      <w:keepNext/>
      <w:keepLines/>
      <w:spacing w:after="0"/>
      <w:outlineLvl w:val="7"/>
    </w:pPr>
    <w:rPr>
      <w:i/>
      <w:iCs/>
      <w:color w:val="272727"/>
    </w:rPr>
  </w:style>
  <w:style w:type="paragraph" w:customStyle="1" w:styleId="Heading91">
    <w:name w:val="Heading 91"/>
    <w:basedOn w:val="Normal"/>
    <w:next w:val="Normal"/>
    <w:uiPriority w:val="9"/>
    <w:semiHidden/>
    <w:unhideWhenUsed/>
    <w:qFormat/>
    <w:rsid w:val="003E5A14"/>
    <w:pPr>
      <w:keepNext/>
      <w:keepLines/>
      <w:spacing w:after="0"/>
      <w:outlineLvl w:val="8"/>
    </w:pPr>
    <w:rPr>
      <w:color w:val="272727"/>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jc w:val="center"/>
    </w:pPr>
    <w:rPr>
      <w:i/>
      <w:iCs/>
      <w:color w:val="404040"/>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ind w:left="864" w:right="864"/>
      <w:jc w:val="center"/>
    </w:pPr>
    <w:rPr>
      <w:rFonts w:asciiTheme="minorHAnsi" w:eastAsiaTheme="minorEastAsia" w:hAnsiTheme="minorHAnsi" w:cstheme="minorBidi"/>
      <w:i/>
      <w:iCs/>
      <w:color w:val="404040"/>
      <w:sz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ind w:left="864" w:right="864"/>
      <w:jc w:val="center"/>
    </w:pPr>
    <w:rPr>
      <w:rFonts w:asciiTheme="minorHAnsi" w:eastAsiaTheme="minorEastAsia" w:hAnsiTheme="minorHAnsi" w:cstheme="minorBidi"/>
      <w:i/>
      <w:iCs/>
      <w:color w:val="0F4761"/>
      <w:sz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 w:type="character" w:styleId="UnresolvedMention">
    <w:name w:val="Unresolved Mention"/>
    <w:basedOn w:val="DefaultParagraphFont"/>
    <w:uiPriority w:val="99"/>
    <w:semiHidden/>
    <w:unhideWhenUsed/>
    <w:rsid w:val="002025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166288903">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411590621">
      <w:bodyDiv w:val="1"/>
      <w:marLeft w:val="0"/>
      <w:marRight w:val="0"/>
      <w:marTop w:val="0"/>
      <w:marBottom w:val="0"/>
      <w:divBdr>
        <w:top w:val="none" w:sz="0" w:space="0" w:color="auto"/>
        <w:left w:val="none" w:sz="0" w:space="0" w:color="auto"/>
        <w:bottom w:val="none" w:sz="0" w:space="0" w:color="auto"/>
        <w:right w:val="none" w:sz="0" w:space="0" w:color="auto"/>
      </w:divBdr>
    </w:div>
    <w:div w:id="424230960">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765343702">
      <w:bodyDiv w:val="1"/>
      <w:marLeft w:val="0"/>
      <w:marRight w:val="0"/>
      <w:marTop w:val="0"/>
      <w:marBottom w:val="0"/>
      <w:divBdr>
        <w:top w:val="none" w:sz="0" w:space="0" w:color="auto"/>
        <w:left w:val="none" w:sz="0" w:space="0" w:color="auto"/>
        <w:bottom w:val="none" w:sz="0" w:space="0" w:color="auto"/>
        <w:right w:val="none" w:sz="0" w:space="0" w:color="auto"/>
      </w:divBdr>
    </w:div>
    <w:div w:id="868956584">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977419504">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34768688">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104763356">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25439690">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70063887">
      <w:bodyDiv w:val="1"/>
      <w:marLeft w:val="0"/>
      <w:marRight w:val="0"/>
      <w:marTop w:val="0"/>
      <w:marBottom w:val="0"/>
      <w:divBdr>
        <w:top w:val="none" w:sz="0" w:space="0" w:color="auto"/>
        <w:left w:val="none" w:sz="0" w:space="0" w:color="auto"/>
        <w:bottom w:val="none" w:sz="0" w:space="0" w:color="auto"/>
        <w:right w:val="none" w:sz="0" w:space="0" w:color="auto"/>
      </w:divBdr>
    </w:div>
    <w:div w:id="1759522034">
      <w:bodyDiv w:val="1"/>
      <w:marLeft w:val="0"/>
      <w:marRight w:val="0"/>
      <w:marTop w:val="0"/>
      <w:marBottom w:val="0"/>
      <w:divBdr>
        <w:top w:val="none" w:sz="0" w:space="0" w:color="auto"/>
        <w:left w:val="none" w:sz="0" w:space="0" w:color="auto"/>
        <w:bottom w:val="none" w:sz="0" w:space="0" w:color="auto"/>
        <w:right w:val="none" w:sz="0" w:space="0" w:color="auto"/>
      </w:divBdr>
    </w:div>
    <w:div w:id="1794248701">
      <w:bodyDiv w:val="1"/>
      <w:marLeft w:val="0"/>
      <w:marRight w:val="0"/>
      <w:marTop w:val="0"/>
      <w:marBottom w:val="0"/>
      <w:divBdr>
        <w:top w:val="none" w:sz="0" w:space="0" w:color="auto"/>
        <w:left w:val="none" w:sz="0" w:space="0" w:color="auto"/>
        <w:bottom w:val="none" w:sz="0" w:space="0" w:color="auto"/>
        <w:right w:val="none" w:sz="0" w:space="0" w:color="auto"/>
      </w:divBdr>
    </w:div>
    <w:div w:id="1976065469">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www.worldbank.org/debarr." TargetMode="External"/><Relationship Id="rId26" Type="http://schemas.openxmlformats.org/officeDocument/2006/relationships/image" Target="media/image5.png"/><Relationship Id="rId39" Type="http://schemas.openxmlformats.org/officeDocument/2006/relationships/image" Target="media/image14.png"/><Relationship Id="rId21" Type="http://schemas.openxmlformats.org/officeDocument/2006/relationships/oleObject" Target="embeddings/oleObject1.bin"/><Relationship Id="rId34" Type="http://schemas.openxmlformats.org/officeDocument/2006/relationships/image" Target="media/image9.png"/><Relationship Id="rId42" Type="http://schemas.openxmlformats.org/officeDocument/2006/relationships/image" Target="media/image17.png"/><Relationship Id="rId47" Type="http://schemas.openxmlformats.org/officeDocument/2006/relationships/header" Target="header10.xml"/><Relationship Id="rId50" Type="http://schemas.openxmlformats.org/officeDocument/2006/relationships/header" Target="header1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worldbank.org/debarr." TargetMode="External"/><Relationship Id="rId29" Type="http://schemas.openxmlformats.org/officeDocument/2006/relationships/oleObject" Target="embeddings/oleObject5.bin"/><Relationship Id="rId11" Type="http://schemas.openxmlformats.org/officeDocument/2006/relationships/hyperlink" Target="http://www.worldbank.org/debarr." TargetMode="External"/><Relationship Id="rId24" Type="http://schemas.openxmlformats.org/officeDocument/2006/relationships/image" Target="media/image4.png"/><Relationship Id="rId32" Type="http://schemas.openxmlformats.org/officeDocument/2006/relationships/image" Target="media/image8.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yperlink" Target="http://www.worldbank.org/debarr." TargetMode="External"/><Relationship Id="rId23" Type="http://schemas.openxmlformats.org/officeDocument/2006/relationships/oleObject" Target="embeddings/oleObject2.bin"/><Relationship Id="rId28" Type="http://schemas.openxmlformats.org/officeDocument/2006/relationships/image" Target="media/image6.png"/><Relationship Id="rId36" Type="http://schemas.openxmlformats.org/officeDocument/2006/relationships/image" Target="media/image11.png"/><Relationship Id="rId49"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yperlink" Target="http://www.worldbank.org/debarr." TargetMode="External"/><Relationship Id="rId31" Type="http://schemas.openxmlformats.org/officeDocument/2006/relationships/oleObject" Target="embeddings/oleObject6.bin"/><Relationship Id="rId44" Type="http://schemas.openxmlformats.org/officeDocument/2006/relationships/header" Target="header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image" Target="media/image3.png"/><Relationship Id="rId27" Type="http://schemas.openxmlformats.org/officeDocument/2006/relationships/oleObject" Target="embeddings/oleObject4.bin"/><Relationship Id="rId30" Type="http://schemas.openxmlformats.org/officeDocument/2006/relationships/image" Target="media/image7.png"/><Relationship Id="rId35" Type="http://schemas.openxmlformats.org/officeDocument/2006/relationships/image" Target="media/image10.png"/><Relationship Id="rId43" Type="http://schemas.openxmlformats.org/officeDocument/2006/relationships/header" Target="header6.xml"/><Relationship Id="rId48" Type="http://schemas.openxmlformats.org/officeDocument/2006/relationships/header" Target="header11.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www.worldbank.org/debarr." TargetMode="Externa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3.png"/><Relationship Id="rId46" Type="http://schemas.openxmlformats.org/officeDocument/2006/relationships/header" Target="header9.xml"/><Relationship Id="rId20" Type="http://schemas.openxmlformats.org/officeDocument/2006/relationships/image" Target="media/image2.png"/><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148</Pages>
  <Words>54510</Words>
  <Characters>310708</Characters>
  <Application>Microsoft Office Word</Application>
  <DocSecurity>0</DocSecurity>
  <Lines>2589</Lines>
  <Paragraphs>728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364490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HP</cp:lastModifiedBy>
  <cp:revision>6</cp:revision>
  <cp:lastPrinted>2026-08-27T15:33:00Z</cp:lastPrinted>
  <dcterms:created xsi:type="dcterms:W3CDTF">2026-08-25T08:31:00Z</dcterms:created>
  <dcterms:modified xsi:type="dcterms:W3CDTF">2026-08-28T16:12:00Z</dcterms:modified>
</cp:coreProperties>
</file>